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Дело №5-54-213/2017</w:t>
      </w:r>
    </w:p>
    <w:p w:rsidR="00A77B3E">
      <w:r>
        <w:t>ПОСТАНОВЛЕНИЕ</w:t>
      </w:r>
    </w:p>
    <w:p w:rsidR="00A77B3E"/>
    <w:p w:rsidR="00A77B3E">
      <w:r>
        <w:t xml:space="preserve">26 сентября 2017 года                                                         пгт.Красногвардейское                                                                                     </w:t>
      </w:r>
    </w:p>
    <w:p w:rsidR="00A77B3E">
      <w:r>
        <w:t xml:space="preserve"> </w:t>
      </w:r>
    </w:p>
    <w:p w:rsidR="00A77B3E">
      <w:r>
        <w:t>Мировой судья судебного участка №54 Красногвардейского судебного района Республики Крым Чернецкая И.В., рассмотрев в судебном заседании в помещении судебного участка № 54 Красногвардейского судебного района Республики Крым дело об административном правонарушении, предусмотренном ч.3 ст.12.8 КоАП РФ, в отношении Чурилова Владимира Леонидовича, паспортные данные, ..., работающего Место работы, зарегистрированного и проживающего по адресу: адрес</w:t>
      </w:r>
    </w:p>
    <w:p w:rsidR="00A77B3E">
      <w:r>
        <w:t>установил:</w:t>
      </w:r>
    </w:p>
    <w:p w:rsidR="00A77B3E">
      <w:r>
        <w:t xml:space="preserve">01.09.2017 года в 13 часов 50 минут на автодороге Кремневка- Клепинино, вблизи с. Карповка, водитель Чурилов В.Л., в нарушение п. 2.1.1, 2.7 Правил дорожного движения управлял транспортным средством – мотоциклом «Днепр 11», государственный регистрационный знак №, находясь в состоянии алкогольного опьянения, не имея права управления транспортными средствами. </w:t>
      </w:r>
    </w:p>
    <w:p w:rsidR="00A77B3E">
      <w:r>
        <w:t xml:space="preserve">  В ходе рассмотрения дела Чурилов В.Л. вину в совершении административного правонарушения признал полностью, в содеянном раскаялся. </w:t>
      </w:r>
    </w:p>
    <w:p w:rsidR="00A77B3E">
      <w:r>
        <w:t xml:space="preserve">Судья, выслушав Чурилова В.Л., исследовав в совокупности материалы дела об административном правонарушении, приходит к выводу о том, что вина последнего в совершении административного правонарушения, предусмотренного ч.3 ст.12.8 КоАП РФ, доказана и нашла свое подтверждение в ходе производства по делу об административном правонарушении. </w:t>
      </w:r>
    </w:p>
    <w:p w:rsidR="00A77B3E">
      <w:r>
        <w:t xml:space="preserve">В соответствии с п. 2.3.2 ПДД РФ,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A77B3E">
      <w:r>
        <w:t xml:space="preserve">Согласно протоколу об административном правонарушении 61АГ 308396 от 01.09.2017 года, составленному инспектором ДПС группы ДПС ГИБДД ОМВД России по Красногвардейскому району, 01.09.2017 года в 13 час 50 минут на автодороге Кремневка-Клепинино, вблизи с. Карповка,  водитель Чурилов В.Л. в нарушение п. 2.7 Правил дорожного движения управлял транспортным средством – мотоциклом  «Днепр 11» государственный регистрационный знак №, находясь в состоянии алкогольного опьянения, не имея права управления транспортными средствами. </w:t>
      </w:r>
    </w:p>
    <w:p w:rsidR="00A77B3E">
      <w:r>
        <w:t>На основании протокола об отстранении от управления транспортным средством 61АМ №407957 от 01.09.2017 года, Чурилов В.Л. был отстранен от управления транспортным средством – мотоциклом «Днепр 11» государственный регистрационный знак №.</w:t>
      </w:r>
    </w:p>
    <w:p w:rsidR="00A77B3E">
      <w:r>
        <w:t xml:space="preserve">Согласно акту освидетельствования на состояние алкогольного опьянения 61АА №129088 от 01.09.2017 года при освидетельствовании на состояние алкогольного опьянения Чурилова В.Л. у последнего установлено состояние алкогольного опьянения 0,91 мг/л, с результатами освидетельствования Чурилов В.Л. согласился. </w:t>
      </w:r>
    </w:p>
    <w:p w:rsidR="00A77B3E">
      <w:r>
        <w:t>Вышеуказанные показания прибора анализатора паров этанола в выдыхаемом воздухе  зафиксированы и на бумажном носителе.</w:t>
      </w:r>
    </w:p>
    <w:p w:rsidR="00A77B3E">
      <w:r>
        <w:t>В соответствии со ст. 27.12 КоАП РФ отстранение от управления транспортным средством Чурилова В.Л., освидетельствование на состояние алкогольного опьянения осуществлено сотрудниками полиции с применением видеозаписи, которая содержит полную информацию о проводимых в отношении него мерах обеспечения производства по делу об административном правонарушении,  его ответы, пояснения в рамках проводимых мер, наименование составляемых процессуальных документов в отношении него.</w:t>
      </w:r>
    </w:p>
    <w:p w:rsidR="00A77B3E">
      <w:r>
        <w:t>Согласно распечатки из модуля Запросы ФИС ГИБДД Чурилов В.Л. права управления транспортными средствами не имеет.</w:t>
      </w:r>
    </w:p>
    <w:p w:rsidR="00A77B3E">
      <w:r>
        <w:t xml:space="preserve">При таких обстоятельствах мировой судья  находит, что в деянии Чурилова В.Л. имеется состав административного правонарушения, предусмотренный ч.3 ст.12.8 КоАП РФ, т.к. он управлял транспортным средством, находясь в состоянии опьянения, не имея права управления транспортными средствами. В действиях Чурилова В.Л. не содержится признаков уголовно-наказуемого деяния. </w:t>
      </w:r>
    </w:p>
    <w:p w:rsidR="00A77B3E">
      <w:r>
        <w:t xml:space="preserve">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КоАП РФ и ст. 51 Конституции РФ, Чурилову В.Л. разъяснены. </w:t>
      </w:r>
    </w:p>
    <w:p w:rsidR="00A77B3E">
      <w:r>
        <w:t>Представленные по делу доказательства являются допустимыми и достаточными для установления вины Чурилова В.Л. в совершении административного правонарушения, предусмотренного ч.3 ст.12.8 КоАП РФ.</w:t>
      </w:r>
    </w:p>
    <w:p w:rsidR="00A77B3E">
      <w:r>
        <w:t xml:space="preserve">Таким образом, судья полагает, что вина Чурилова В.Л. в совершении административного правонарушения, предусмотренного ч.3 ст. 12.8 КоАП РФ, доказана и нашла свое подтверждение в ходе производства по делу об административном правонарушении. </w:t>
      </w:r>
    </w:p>
    <w:p w:rsidR="00A77B3E">
      <w:r>
        <w:t xml:space="preserve">Обстоятельством, смягчающим административную ответственность </w:t>
      </w:r>
    </w:p>
    <w:p w:rsidR="00A77B3E">
      <w:r>
        <w:t xml:space="preserve">Чурилова В.Л., мировой судья признает раскаяние лица.   </w:t>
      </w:r>
    </w:p>
    <w:p w:rsidR="00A77B3E">
      <w:r>
        <w:t xml:space="preserve">Обстоятельств, отягчающих административную ответственность </w:t>
      </w:r>
    </w:p>
    <w:p w:rsidR="00A77B3E">
      <w:r>
        <w:t xml:space="preserve">Чурилова В.Л., в соответствии со ст.4.3  КоАП РФ, мировым судьей не установлено.   </w:t>
      </w:r>
    </w:p>
    <w:p w:rsidR="00A77B3E">
      <w: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A77B3E">
      <w:r>
        <w:t xml:space="preserve">При назначении вида и размера административного наказания суд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A77B3E">
      <w:r>
        <w:t>С учетом вышеизложенного, мировой судья приходит к выводу о необходимости назначения Чурилову В.Л. административного наказания в виде административного ареста на срок 10 (десять) суток.</w:t>
      </w:r>
    </w:p>
    <w:p w:rsidR="00A77B3E">
      <w:r>
        <w:t>Оснований для прекращения производства по делу об административном правонарушении не имеется.</w:t>
      </w:r>
    </w:p>
    <w:p w:rsidR="00A77B3E">
      <w:r>
        <w:t xml:space="preserve">На основании изложенного и руководствуясь ст.ст.12.8, 29.9-29.10 КоАП РФ,  </w:t>
      </w:r>
    </w:p>
    <w:p w:rsidR="00A77B3E">
      <w:r>
        <w:t>постановил:</w:t>
      </w:r>
    </w:p>
    <w:p w:rsidR="00A77B3E">
      <w:r>
        <w:t>Чурилова Владимира Леонидовича признать виновным в совершении административного правонарушения, предусмотренного ч.3 ст. 12.8 КоАП РФ, и назначить ему наказание в виде административного ареста сроком на 10 (десять) суток.</w:t>
      </w:r>
    </w:p>
    <w:p w:rsidR="00A77B3E">
      <w:r>
        <w:t>Срок административного наказания в виде ареста исчислять с 11 часов 10 минут 26 сентября 2017 года.</w:t>
      </w:r>
    </w:p>
    <w:p w:rsidR="00A77B3E">
      <w:r>
        <w:t xml:space="preserve"> Согласно ч.1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A77B3E">
      <w:r>
        <w:t>Постановление может быть обжаловано в Красногвардейский районный суд Республики Крым через мирового судью судебного участка №54 Красногвардейского судебного района Республики Крым в течение 10 суток со дня получения его копии.</w:t>
      </w:r>
    </w:p>
    <w:p w:rsidR="00A77B3E"/>
    <w:p w:rsidR="00A77B3E"/>
    <w:p w:rsidR="00A77B3E">
      <w:r>
        <w:t xml:space="preserve">Мировой судья                                                    </w:t>
        <w:tab/>
        <w:t>И.В. Чернецкая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