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5-54-234/2017</w:t>
      </w:r>
    </w:p>
    <w:p w:rsidR="00A77B3E">
      <w:r>
        <w:t>ПОСТАНОВЛЕНИЕ</w:t>
      </w:r>
    </w:p>
    <w:p w:rsidR="00A77B3E"/>
    <w:p w:rsidR="00A77B3E">
      <w:r>
        <w:t>09 октября 2017 года                                             пгт. Красногвардейское</w:t>
      </w:r>
    </w:p>
    <w:p w:rsidR="00A77B3E"/>
    <w:p w:rsidR="00A77B3E">
      <w:r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правонарушении, предусмотренном ч. 3 ст.19.24 КоАП РФ, в отношении:</w:t>
      </w:r>
    </w:p>
    <w:p w:rsidR="00A77B3E">
      <w:r>
        <w:t>Михейченкова Владимира Владимировича, паспортные данные, гражданина РФ, не работающего, холостого, зарегистрированного и проживающего по адресу: адрес,</w:t>
      </w:r>
    </w:p>
    <w:p w:rsidR="00A77B3E">
      <w:r>
        <w:t>установил:</w:t>
      </w:r>
    </w:p>
    <w:p w:rsidR="00A77B3E"/>
    <w:p w:rsidR="00A77B3E">
      <w:r>
        <w:t>Михейченков В.В. 15.09.2017 года в 23 час. 45 мин., в отношении которого 13.03.2017 года решением Керченского городского суда адрес установлен административный надзор, а именно запрет на пребывание поднадзорного вне жилого помещения, являющегося местом жительства или пребывания, с 22 часов до 6 часов утра следующего дня, отсутствовал по месту своего проживания в ночное время, чем нарушил ФЗ-64 от 06.04.2011 года .</w:t>
      </w:r>
    </w:p>
    <w:p w:rsidR="00A77B3E">
      <w:r>
        <w:tab/>
        <w:t>В судебном заседании Михейченков В.В. свою вину по указанным фактам не отрицал.</w:t>
      </w:r>
    </w:p>
    <w:p w:rsidR="00A77B3E">
      <w:r>
        <w:t>В соответствии с ч. 1 ст. 19.24 КоАП РФ несоблюдение лицом, в отношение которого установлен административный надзор, административных ограничений или ограничений, установленных ему судом в соответствии с федеральным законом, если эти действия (бездействие) не содержат уголовно-наказуемого деяния, влечет наложение административного штрафа в размере от одной тысячи до одной тысячи пятисот рублей, либо административный арест на срок до пятнадцати суток.</w:t>
      </w:r>
    </w:p>
    <w:p w:rsidR="00A77B3E">
      <w:r>
        <w:t>В соответствии с ч. 3 ст. 19.24 КоАП РФ, повторное в течение одного года совершение административного правонарушения, предусмотренного частью 1 настоящей статьи (несоблюдение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законом), если эти действия (бездействие) не содержат уголовно наказуемого деяния, влечет обязательные работы на срок до сорока часов либо административный арест на срок от десяти до пятнадцати суток.</w:t>
      </w:r>
    </w:p>
    <w:p w:rsidR="00A77B3E">
      <w:r>
        <w:t>Согласно Федеральному закону от 06 апреля 2011 года N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(ст. 1). Административный надзор устанавливается для предупреждения совершения лицами, указанными в ст.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A77B3E">
      <w:r>
        <w:t>Пункт 3 ч. 1 ст. 4 названного Федерального закона предусматривает, что в отношении поднадзорного лица может быть установлено такое административное ограничение, как запрещение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A77B3E">
      <w:r>
        <w:t>В силу п. 7 ч. 1 ст. 11 вышеуказанного Федерального закона, поднадзорное лицо обязано допускать сотрудников органов внутренних дел в жилое или иное помещение, являющееся местом его жительства либо пребывания, в определенное время суток, в течение которого этому лицу запрещено пребывание вне указанного помещения.</w:t>
      </w:r>
    </w:p>
    <w:p w:rsidR="00A77B3E">
      <w:r>
        <w:t>Объективную сторону правонарушения, предусмотренного ч. 3 ст. 19.24 КоАП РФ образует несоблюдение лицом, в отношении которого установлен административный надзор, административных ограничений, установленных судом.</w:t>
      </w:r>
    </w:p>
    <w:p w:rsidR="00A77B3E">
      <w:r>
        <w:t>Как следует из материалов дела, вступившим в законную силу решением Керченского городского суда Республики Крым от 13.03.2017 года в отношении Михейченкова В.В. установлен административный надзор в виде запрета на пребывание поднадзорного вне жилого помещения, являющегося местом жительства или пребывания, с 22 часов до 6 часов утра следующего дня.</w:t>
      </w:r>
    </w:p>
    <w:p w:rsidR="00A77B3E">
      <w:r>
        <w:t>Вместе с тем, 15.09.2017 года в 23 часов 45 минут Михейченков В.В. в нарушение установленного судом административного ограничения отсутствовал по месту своего жительства по адресу: адрес.</w:t>
      </w:r>
    </w:p>
    <w:p w:rsidR="00A77B3E">
      <w:r>
        <w:t>Факт совершения Михейченковым В.В. вмененного административного правонарушения подтверждается собранными по делу доказательствами: протоколом об административном правонарушении № РК-162555 от 29.09.2017, рапортом об обнаружении признаков административного правонарушения, копией решения Керченского городского суда Республики Крым  от 13.03.2017, объяснениями ФИО</w:t>
      </w:r>
    </w:p>
    <w:p w:rsidR="00A77B3E">
      <w:r>
        <w:t xml:space="preserve">При назначении административного наказания суд учитывает характер совершенного  правонарушения, а так же наступившие последствия. </w:t>
      </w:r>
    </w:p>
    <w:p w:rsidR="00A77B3E">
      <w:r>
        <w:t>Обстоятельств, смягчающих и отягчающих административную ответственность, судом не установлено.</w:t>
      </w:r>
    </w:p>
    <w:p w:rsidR="00A77B3E">
      <w:r>
        <w:t>В соответствии с ч. 2 ст. 4.1 КоАП РФ, учитывая характер совершенного административного правонарушения, личность виновного, признание вины, отсутствие обстоятельств, которые смягчают либо отягчают административную ответственность правонарушителя за совершенное правонарушение, судья считает необходимым подвергнуть административному наказанию в пределах санкции ч. 3 ст. 19.24 КоАП РФ в виде обязательных работ на срок 30 (тридцать) часов.</w:t>
      </w:r>
    </w:p>
    <w:p w:rsidR="00A77B3E">
      <w:r>
        <w:tab/>
        <w:t>Руководствуясь ст.ст. 29.7, 29.9, 29.10 КоАП РФ, суд –</w:t>
      </w:r>
    </w:p>
    <w:p w:rsidR="00A77B3E"/>
    <w:p w:rsidR="00A77B3E">
      <w:r>
        <w:t>П О С Т А Н О В И Л:</w:t>
      </w:r>
    </w:p>
    <w:p w:rsidR="00A77B3E"/>
    <w:p w:rsidR="00A77B3E">
      <w:r>
        <w:t>Михейченкова Владимира Владимировича, паспортные данные, признать виновным в совершение административного правонарушения, предусмотренного ч. 3 ст. 19.24. КоАП РФ назначить административное наказание в виде обязательных работ на срок 30 (тридцать) часов.</w:t>
      </w:r>
    </w:p>
    <w:p w:rsidR="00A77B3E">
      <w:r>
        <w:tab/>
        <w:t xml:space="preserve">Разъяснить Михейченкову Владимиру Владимировичу, что в соответствии с ч.4 ст. 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его копии.</w:t>
      </w:r>
    </w:p>
    <w:p w:rsidR="00A77B3E"/>
    <w:p w:rsidR="00A77B3E">
      <w:r>
        <w:t>Мировой судья                                                             И.В. Чернецкая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