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8</w:t>
      </w:r>
    </w:p>
    <w:p w:rsidR="00A77B3E"/>
    <w:p w:rsidR="00A77B3E">
      <w:r>
        <w:t xml:space="preserve">                                                                                               № 5-54-244/2017</w:t>
      </w:r>
    </w:p>
    <w:p w:rsidR="00A77B3E"/>
    <w:p w:rsidR="00A77B3E">
      <w:r>
        <w:t>ПОСТАНОВЛЕНИЕ</w:t>
      </w:r>
    </w:p>
    <w:p w:rsidR="00A77B3E"/>
    <w:p w:rsidR="00A77B3E">
      <w:r>
        <w:t xml:space="preserve">28 ноября  2017 года                                                        пгт. Красногвардейское                                                                                     </w:t>
      </w:r>
    </w:p>
    <w:p w:rsidR="00A77B3E">
      <w:r>
        <w:t xml:space="preserve"> </w:t>
      </w:r>
    </w:p>
    <w:p w:rsidR="00A77B3E">
      <w:r>
        <w:t>Мировой судья судебного участка № 54 Красногвардейского судебного района Республики Крым Чернецкая И.В.,</w:t>
      </w:r>
    </w:p>
    <w:p w:rsidR="00A77B3E">
      <w:r>
        <w:t>рассмотрев в судебном заседании в помещении судебного участка №54 Красногвардейского судебного района Республики Крым дело об административном правонарушении, предусмотренном ч. 1 ст. 12.8 КоАП РФ, в отношении:</w:t>
      </w:r>
    </w:p>
    <w:p w:rsidR="00A77B3E">
      <w:r>
        <w:t xml:space="preserve">Кучервея Владимира Михайловича, паспортные данные, гражданина РФ, работающего в должности водителя Наименование, проживающего и зарегистрированного по адресу: адрес </w:t>
      </w:r>
    </w:p>
    <w:p w:rsidR="00A77B3E">
      <w:r>
        <w:t>установил:</w:t>
      </w:r>
    </w:p>
    <w:p w:rsidR="00A77B3E">
      <w:r>
        <w:t xml:space="preserve">         Согласно протоколу об административно правонарушении серии 70АБ № 562311 от 25.06.2017 года по ул. Советская, 110 в с. Новый Васюган Каргасокского района Томской области, водитель Кучервей В.М., 25.06.2017 года в 19 часов 30 минут управлял транспортным средством Камаз-6511, государственный регистрационный знак № в состоянии алкогольного опьянения, чем нарушил п.2.7 ПДД РФ. </w:t>
      </w:r>
    </w:p>
    <w:p w:rsidR="00A77B3E">
      <w:r>
        <w:t xml:space="preserve">       Транспортное средство Камаз-6511, государственный регистрационный знак № принадлежит ФИО, зарегистрированного по адресу: адрес</w:t>
      </w:r>
    </w:p>
    <w:p w:rsidR="00A77B3E">
      <w:r>
        <w:t xml:space="preserve">Постановлением И.О. мирового судьи судебного участка № 54 Красногвардейского судебного района мировым судьей судебного участка № 55 Красногвардейского судебного района Республики Крым от 20 июля 2017 года, Кучервей В.М. привлечен к административной ответственности по ч. 1 ст. 12.8 КоАП РФ и ему назначено наказание в виде 30000,00 руб. штрафа с лишением права управления транспортными средствами сроком на один год шесть месяцев. </w:t>
      </w:r>
    </w:p>
    <w:p w:rsidR="00A77B3E">
      <w:r>
        <w:t xml:space="preserve">Решением судьи Красногвардейского районного суда Республики Крым от 02 октября 2017 года постановление мирового судьи отменено, дело направлено на новое рассмотрение. </w:t>
      </w:r>
    </w:p>
    <w:p w:rsidR="00A77B3E">
      <w:r>
        <w:t>Определением мирового судьи судебного участка № 54 Красногвардейского судебного района Республики Крым от 20.10.2017 года дело принято к производству.</w:t>
      </w:r>
    </w:p>
    <w:p w:rsidR="00A77B3E">
      <w:r>
        <w:t>В судебном заседании, 25.10.2017 года, Кучервей В.М. вину не признал и пояснил, что в состоянии алкогольного он не находился, что также отображено в заключении врача.</w:t>
      </w:r>
    </w:p>
    <w:p w:rsidR="00A77B3E">
      <w:r>
        <w:t>В судебное заседание, 28.11.2017 года, Кучервей В.М. не явился, обеспечил явку своего представителя ФИО</w:t>
      </w:r>
    </w:p>
    <w:p w:rsidR="00A77B3E">
      <w:r>
        <w:t xml:space="preserve">Представитель правонарушителя Кучервея В.М. – ФИО ссылается на нарушение допущенные сотрудниками ГИБДД при оформлении материала, а также на отсутствие доказательств в деле о нахождении правонарушителя в состоянии алкогольного опьянения.  </w:t>
      </w:r>
    </w:p>
    <w:p w:rsidR="00A77B3E">
      <w:r>
        <w:t>Судья, выслушав представителя Кучервея В.М. - ФИО исследовав в совокупности материалы дела об административном правонарушении, приходит к следующему.</w:t>
      </w:r>
    </w:p>
    <w:p w:rsidR="00A77B3E">
      <w: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A77B3E">
      <w:r>
        <w:t>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 xml:space="preserve">Федеральным законом от 23 июля 2013 г. N 196-ФЗ, вступившим в силу 1 сентября 2013 г.,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w:t>
      </w:r>
    </w:p>
    <w:p w:rsidR="00A77B3E">
      <w:r>
        <w:t>В силу положений статьи 26.1 Кодекса Российской Федерации об административных правонарушениях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
        <w:t>Исходя из положений части 1 статьи 1.6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77B3E">
      <w:r>
        <w:t>В силу части 1.1 статьи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В соответствии с п. 2 Правил освидетельствованию на состояние алкогольного опьянения (Далее Правила),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A77B3E">
      <w:r>
        <w:t xml:space="preserve"> Согласно п. 10 раздела III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w:t>
      </w:r>
    </w:p>
    <w:p w:rsidR="00A77B3E">
      <w:r>
        <w:t>В соответствии с частью 1 статьи 27.12.1 Кодекса Российской Федерации об административных правонарушениях лица, совершившие административные правонарушения (за исключением лиц, указанных в частях 1 и 1.1 статьи 27.12 указанного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A77B3E">
      <w:r>
        <w:t>Основанием для направления Кучервея В.М. для направления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w:t>
      </w:r>
    </w:p>
    <w:p w:rsidR="00A77B3E">
      <w:r>
        <w:t xml:space="preserve">При этом, как пояснил Кучервей В.М. он не отказывался от прохождения освидетельствование на состояние алкогольного опьянения, однако ему не предоставили документы на алкотестер, данный факт также подтвердил понятой ФИО., допрошенный по отдельному поручению мировым судьей судебного участка № 21 в Омском судебном районе Омской области.  </w:t>
      </w:r>
    </w:p>
    <w:p w:rsidR="00A77B3E">
      <w:r>
        <w:t xml:space="preserve">Основанием для составления протокола об административном правонарушении от 25.06.2017 года в отношении Кучервея В.М. по ч. 1 ст. 12.8 КоАП РФ послужил Протокол медицинского освидетельствования для установления факта употребления алкогольного опьянения и состояния опьянения б/н от 25.06.2017 года, в соответствии с которым фельдшером Амбулатории ОГБУЗ «Каргасоксая РБ» с. Новый Васюган Каргасокского района Томской области ФИО вынесено медицинское заключение о состоянии Кучервея В.М. на момент проведения медицинского освидетельствования – «установлен факт употребления алкоголя, признаков опьянения не выявлено». Данное заключение врачом сделано на основании проведенных исследований. Согласно указанному протоколу, наличие абсолютного этилового спирта на один литр выдыхаемого воздуха у Кучервея В.М. в 20час.35 минут составил – 0,70 миллиграмм, а в 20час. 55 минут. – 0,70.                                                                                                                                                                                                                                                                                   </w:t>
      </w:r>
    </w:p>
    <w:p w:rsidR="00A77B3E">
      <w:r>
        <w:t>Согласно п. 17 Правил, результаты медицинского освидетельствования на состояние опьянения и лабораторных исследований отражаются в акте медицинского освидетельствования на состояние опьянения, форма которого утверждается Министерством здравоохранения Российской Федерации.</w:t>
      </w:r>
    </w:p>
    <w:p w:rsidR="00A77B3E">
      <w:r>
        <w:t>В соответствии с Приказом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 (Зарегистрировано в Минюсте России 11.03.2016 N 41390)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настоящему приказу (далее - Акт) (п. 8 Порядка).</w:t>
      </w:r>
    </w:p>
    <w:p w:rsidR="00A77B3E">
      <w:r>
        <w:t>Исходя из положений части 1 статьи 1.6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77B3E">
      <w:r>
        <w:t>В соответствии со статьей 26.2 указанного Кодекса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A77B3E">
      <w:r>
        <w:t>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 (пункт 7 постановления Пленума Верховного Суда Российской Федерации от 24 октября 2006 года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 которое управляет транспортным средством, и заполнению учетной формы 307/У-05 "Акт медицинского освидетельствования на состояние опьянения лица, которое управляет транспортным средством" (приложение N 3 к Приказу Министерства здравоохранения Российской Федерации от 14 июля 2003 г. N 308 "О медицинском освидетельствовании на состояние опьянения") (далее - Инструкция).</w:t>
      </w:r>
    </w:p>
    <w:p w:rsidR="00A77B3E">
      <w:r>
        <w:t>В связи с несогласием Кучервея В.М. с предложением пройти освидетельствование на месте и наличием у него признаков опьянения должностное лицо ГИБДД ОМВД России был составлен протокол о направлении Кучервея В.М. на медицинское освидетельствование на состояние опьянения.</w:t>
      </w:r>
    </w:p>
    <w:p w:rsidR="00A77B3E">
      <w:r>
        <w:t>Вместе с тем, учетная форма N 307/у "Акт медицинского освидетельствования на состояние опьянения лица, которое управляет транспортным средством", утвержденная названным Приказом Минздрава России от 14.07.2003 N 308, в материалах дела отсутствует, вместо него медицинское заключение оформлено Протоколом.</w:t>
      </w:r>
    </w:p>
    <w:p w:rsidR="00A77B3E">
      <w:r>
        <w:t>Учитывая изложенное установить соблюдение требований, предусмотренных Инструкцией, при проведении медицинского освидетельствования в отношении Кучервея В.М. не представляется возможным.</w:t>
      </w:r>
    </w:p>
    <w:p w:rsidR="00A77B3E">
      <w:r>
        <w:t>Так, согласно пункту 11 Инструкции при освидетельствовании во всех случаях осуществляется исследование выдыхаемого воздуха на алкоголь. Результаты исследования выдыхаемого воздуха на наличие алкоголя заносятся в Акт.</w:t>
      </w:r>
    </w:p>
    <w:p w:rsidR="00A77B3E">
      <w:r>
        <w:t>В соответствии с пунктом 16 Инструкции заключение о состоянии опьянения в результате употребления алкоголя выносится при положительных результатах определения алкоголя в выдыхаемом воздухе в концентрации, превышающей возможную суммарную погрешность измерений, а именно 0,16 миллиграмма на один литр выдыхаемого воздуха, при помощи одного из технических средств измерения, проведенного с интервалом 20 минут, или при применении не менее двух разных технических средств индикации на наличие алкоголя в выдыхаемом воздухе с использованием их обоих при каждом исследовании, проведенном с интервалом 20 минут. В пункте 16 Акта отмечается, что забор биологического объекта для химико-токсикологического исследования не осуществлялся.</w:t>
      </w:r>
    </w:p>
    <w:p w:rsidR="00A77B3E">
      <w:r>
        <w:t>Проведенное медицинское освидетельствование, оформленное Протоколом, в котором врачом сделана запись об отсутствии на момент осмотра алкогольного опьянения, но при этом указаны показания выдыхаемого воздуха – 0,70, не позволяет признать заключение об установленном или неустановленном, у названного лица состоянии опьянения объективным ввиду отсутствия в указанных документах необходимых сведений о соблюдении порядка проведения медицинского освидетельствования.</w:t>
      </w:r>
    </w:p>
    <w:p w:rsidR="00A77B3E">
      <w:r>
        <w:t>В силу положений частей 1 и 4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 xml:space="preserve">Согласно разъяснений, содержащихся в п.7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статьей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 </w:t>
      </w:r>
    </w:p>
    <w:p w:rsidR="00A77B3E">
      <w:r>
        <w:t xml:space="preserve">По результатам медицинского освидетельствования, проведенного 25.06.2017 года фельдшером Амбулатории ОГБУЗ «Каргасоксая РБ» с. Новый Васюган Каргасокского района Томской области Холкиной В.С. было сделано заключение об отсутствии у Кучервея В.М. опьянения, о чем сделана запись.      </w:t>
      </w:r>
    </w:p>
    <w:p w:rsidR="00A77B3E">
      <w:r>
        <w:t>При этом допросить фельдшера не представляется возможным, так отдельное поручение о допросе понятого и фельдшера, направленное мировому судье Каргасокского судебного района Томской области не исполнено, из-за значительного расстояния от с. Каргасок села Новый Васюган, поскольку в данный момент сообщение с с. Новый Васюган возможно только по воздуху, стоимость одного билета 7200,00 руб. в одну сторону, свидетели были извещены о времени и месте рассмотрения отдельного поручения, однако, высказали невозможность прибыть в связи с материальным положением.</w:t>
      </w:r>
    </w:p>
    <w:p w:rsidR="00A77B3E">
      <w:r>
        <w:t xml:space="preserve">При этом, как пояснила фельдшер ФИО у нее имеется сертификат на проведение медицинского освидетельствования на состояние опьянение, однако бланки Актов медицинского освидетельствования на состояние опьянение в Амбулаторию не завозились.  </w:t>
      </w:r>
    </w:p>
    <w:p w:rsidR="00A77B3E">
      <w:r>
        <w:t xml:space="preserve">Поскольку, медицинское освидетельствование, проведено, и его результаты составлены с нарушениями требований Порядка проведения медицинского освидетельствования на состояние опьянения, и Правил, утвержденных Приказом Министерства здравоохранения РФ от 18 декабря 2015 г. N 933н «О порядке проведения медицинского освидетельствования на состояние опьянения (алкогольного, наркотического или иного токсического)», а также учитывая неустранимые противоречия относительно предложения Кучервею В.М. пройти освидетельствование на состояние алкогольного опьянения на месте, в силу этого следует признать, что в рассматриваемом случае установленный Кодексом Российской Федерации об административных правонарушениях и Правилами порядок направления на медицинское освидетельствование соблюден не был, то судья лишен возможности сделать вывод о нахождении лица в опьянении.         </w:t>
      </w:r>
    </w:p>
    <w:p w:rsidR="00A77B3E">
      <w:r>
        <w:t>При таких обстоятельствах мировой судья приходит к выводу об отсутствии в действиях Кучервея В.М. состава административного правонарушения, предусмотренного ч. 1 ст. 12.8 КоАП РФ.</w:t>
      </w:r>
    </w:p>
    <w:p w:rsidR="00A77B3E">
      <w:r>
        <w:t xml:space="preserve">  Поскольку виновность Кучервея В.М. в совершении правонарушения, предусмотренном ч. 1 ст. 12.8 КоАП РФ не установлена, с соблюдением требований статей 24.1 и 26.1 Кодекса Российской Федерации об административных правонарушениях, в силу положений частей 1 и 4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 </w:t>
      </w:r>
    </w:p>
    <w:p w:rsidR="00A77B3E">
      <w:r>
        <w:t xml:space="preserve">  Отсутствие состава административного правонарушения является обстоятельством, исключающим производство по делу об административном правонарушении (пункт 2 части 1 статьи 24.5 Кодекса Российской Федерации об административных правонарушениях).</w:t>
      </w:r>
    </w:p>
    <w:p w:rsidR="00A77B3E">
      <w:r>
        <w:t xml:space="preserve">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возбуждено производство по делу об административном правонарушении, производство по делу об административном правонарушении подлежит прекращению. Согласно п. 2 ч. 1 ст. 24.5 КоАП РФ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 отсутствие состава административного правонарушения.</w:t>
      </w:r>
    </w:p>
    <w:p w:rsidR="00A77B3E">
      <w:r>
        <w:t xml:space="preserve">При указанных обстоятельствах производство по делу об административном правонарушении, предусмотренном ч.1 ст.12.8 КоАП РФ, в отношении Кучервея В.М. подлежит прекращению в связи с отсутствием состава административного правонарушения. </w:t>
      </w:r>
    </w:p>
    <w:p w:rsidR="00A77B3E">
      <w:r>
        <w:t xml:space="preserve">       На основании изложенного и руководствуясь ст.ст. 1.7, 12.8, 24.5, 29.9 КоАП РФ, </w:t>
      </w:r>
    </w:p>
    <w:p w:rsidR="00A77B3E">
      <w:r>
        <w:t xml:space="preserve">постановил: </w:t>
      </w:r>
    </w:p>
    <w:p w:rsidR="00A77B3E">
      <w:r>
        <w:t xml:space="preserve"> </w:t>
      </w:r>
    </w:p>
    <w:p w:rsidR="00A77B3E">
      <w:r>
        <w:t xml:space="preserve">          Производство по делу об административном правонарушении в отношении Кучервея Владимира Михайловича, паспортные данные, о привлечении его к административной ответственности по ч. 1 ст. 12.8 КоАП РФ прекратить на основании пункта 2 части 1 статьи 24.5 Кодекса Российской Федерации об административных правонарушениях.</w:t>
      </w:r>
    </w:p>
    <w:p w:rsidR="00A77B3E">
      <w:r>
        <w:t xml:space="preserve">Определение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 а также опротестовано прокурором. </w:t>
      </w:r>
    </w:p>
    <w:p w:rsidR="00A77B3E">
      <w:r>
        <w:t xml:space="preserve">         </w:t>
      </w:r>
    </w:p>
    <w:p w:rsidR="00A77B3E"/>
    <w:p w:rsidR="00A77B3E">
      <w:r>
        <w:t>Мировой судья</w:t>
        <w:tab/>
        <w:tab/>
        <w:tab/>
        <w:tab/>
        <w:tab/>
        <w:t xml:space="preserve">И.В. Чернецкая </w:t>
      </w:r>
    </w:p>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