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482D" w:rsidRPr="005B37D4" w:rsidP="009248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7D4">
        <w:rPr>
          <w:rFonts w:ascii="Times New Roman" w:eastAsia="Times New Roman" w:hAnsi="Times New Roman"/>
          <w:sz w:val="24"/>
          <w:szCs w:val="24"/>
          <w:lang w:eastAsia="ru-RU"/>
        </w:rPr>
        <w:t>Дело № 5-54-244/2025</w:t>
      </w:r>
    </w:p>
    <w:p w:rsidR="0092482D" w:rsidRPr="005B37D4" w:rsidP="009248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7D4">
        <w:rPr>
          <w:rFonts w:ascii="Times New Roman" w:eastAsia="Times New Roman" w:hAnsi="Times New Roman"/>
          <w:sz w:val="24"/>
          <w:szCs w:val="24"/>
          <w:lang w:eastAsia="ru-RU"/>
        </w:rPr>
        <w:t>91МS0054-01-2025-001218-62</w:t>
      </w:r>
    </w:p>
    <w:p w:rsidR="0092482D" w:rsidRPr="005B37D4" w:rsidP="009248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482D" w:rsidRPr="005B37D4" w:rsidP="009248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37D4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92482D" w:rsidRPr="005B37D4" w:rsidP="009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B37D4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2482D" w:rsidRPr="005B37D4" w:rsidP="009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B37D4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5B37D4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5B37D4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5B37D4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5B37D4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5B37D4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5B37D4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5B37D4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5B37D4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5B37D4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B37D4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5B37D4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B37D4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5B37D4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B37D4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5B37D4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2482D" w:rsidRPr="005B37D4" w:rsidP="00924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92482D" w:rsidRPr="005B37D4" w:rsidP="0092482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ab/>
        <w:t>17 июня 2025 года                                                    пгт.  Красногвардейское</w:t>
      </w:r>
    </w:p>
    <w:p w:rsidR="0092482D" w:rsidRPr="005B37D4" w:rsidP="0092482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482D" w:rsidRPr="005B37D4" w:rsidP="0092482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92482D" w:rsidRPr="005B37D4" w:rsidP="0092482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5B37D4" w:rsidR="00A822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Гончарука </w:t>
      </w:r>
      <w:r w:rsidRPr="005B37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Л.П.,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ЛИЧНОСТИ,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по ст. 6.1.1 КоАП РФ,</w:t>
      </w:r>
    </w:p>
    <w:p w:rsidR="0092482D" w:rsidRPr="005B37D4" w:rsidP="0092482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Гончарук Л.П., ДАТА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 своего проживания: АДРЕС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, нанес побои гражданке ФИО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, а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один удар рукой в область груди,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УУП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ОУУП и ПДН ОМВД России по Красногвардейскому району ФИО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, факт конфликта не отрицал, вину признал, в содеянном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раскаялся.</w:t>
      </w:r>
    </w:p>
    <w:p w:rsidR="00DD0FDF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Гончарук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. ее отец, в этот день дома произошел конфликт на бытовой почве и отец ее ударил рукой в область груди.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 административной ответст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венности, потерпевшую, судья приходит к выводу о виновности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ности,  письменными доказательствами, имеющимися в материалах дела: протоколом об административном правонарушении серии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250557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6.06.2025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заявлением потерпевшей, 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исьменными объяснениями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, и их показаниями в суде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, а также протоколом о доставлении и задержании лица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482D" w:rsidRPr="005B37D4" w:rsidP="009248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92482D" w:rsidRPr="005B37D4" w:rsidP="009248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правонарушениях, предусмотренных ст. ст. 6.1.1 и 7.27 КоАП РФ, рассматриваются мировыми судьями.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6.1.1 Кодекса Российской Федерации об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ерации, если эти действия не содержат уголовно наказуемого деяния.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о выявляемых повреждений.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ла, а также причины и условия совершения административного правонарушения.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.1 КоАП РФ и ст. 51 Конституции РФ, разъяснены.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Таким образом,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 полагает, что вина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Обстоятельств, смягчающих админ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истративную ответственность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раскаянье в содеянном,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признание вины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ст.4.3 КоАП РФ, мировым судьей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не установлено.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2 статьи 4.1 Кодекса Российской Федерации об административных правонарушениях).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имеет доход от официальной деятельности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5B37D4" w:rsidR="00DD0FDF">
        <w:rPr>
          <w:rFonts w:ascii="Times New Roman" w:eastAsia="Times New Roman" w:hAnsi="Times New Roman"/>
          <w:sz w:val="27"/>
          <w:szCs w:val="27"/>
          <w:lang w:eastAsia="ru-RU"/>
        </w:rPr>
        <w:t>Гончарука Л.П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4.1, 6.1.1, 26.1, 26.2, 26.11,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29.9, 29.10 КоАП РФ,</w:t>
      </w:r>
    </w:p>
    <w:p w:rsidR="0092482D" w:rsidRPr="005B37D4" w:rsidP="0092482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2482D" w:rsidRPr="005B37D4" w:rsidP="009248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b/>
          <w:sz w:val="27"/>
          <w:szCs w:val="27"/>
          <w:lang w:eastAsia="ru-RU"/>
        </w:rPr>
        <w:t>Гончарука Л.П., ДАТА</w:t>
      </w:r>
      <w:r w:rsidRPr="005B37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трафа в размере 5000,00 (пять тысяч) рублей. </w:t>
      </w:r>
    </w:p>
    <w:p w:rsidR="0092482D" w:rsidRPr="005B37D4" w:rsidP="0092482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B37D4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5B37D4">
        <w:rPr>
          <w:rFonts w:ascii="Times New Roman" w:hAnsi="Times New Roman"/>
          <w:sz w:val="27"/>
          <w:szCs w:val="27"/>
        </w:rPr>
        <w:t>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асов.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дня получения его копии, а также в тот же срок, </w:t>
      </w:r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>непосредственно в Красногвардейский районный суд Республики Крым.</w:t>
      </w:r>
    </w:p>
    <w:p w:rsidR="0092482D" w:rsidRPr="005B37D4" w:rsidP="009248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482D" w:rsidRPr="005B37D4" w:rsidP="0092482D">
      <w:r w:rsidRPr="005B37D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И.В. Чернецкая</w:t>
      </w:r>
    </w:p>
    <w:p w:rsidR="0092482D" w:rsidRPr="005B37D4" w:rsidP="0092482D"/>
    <w:sectPr w:rsidSect="00DD0FDF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E4"/>
    <w:rsid w:val="005B37D4"/>
    <w:rsid w:val="007921EB"/>
    <w:rsid w:val="007E6870"/>
    <w:rsid w:val="0092482D"/>
    <w:rsid w:val="00A82297"/>
    <w:rsid w:val="00D156E4"/>
    <w:rsid w:val="00DD0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D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0F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