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5-54-248/2017</w:t>
      </w:r>
    </w:p>
    <w:p w:rsidR="00A77B3E">
      <w:r>
        <w:t>ПОСТАНОВЛЕНИЕ</w:t>
      </w:r>
    </w:p>
    <w:p w:rsidR="00A77B3E"/>
    <w:p w:rsidR="00A77B3E">
      <w:r>
        <w:t>13 ноября 2017 года                                                пгт. Красногвардейское</w:t>
      </w:r>
    </w:p>
    <w:p w:rsidR="00A77B3E"/>
    <w:p w:rsidR="00A77B3E">
      <w:r>
        <w:tab/>
        <w:t>Мировой судья 54 судебного участка Красногвардейского судебного района Республики Крым Чернецкая И.В., рассмотрев дело об административном правонарушении, о привлечении к административной ответственности:</w:t>
      </w:r>
    </w:p>
    <w:p w:rsidR="00A77B3E">
      <w:r>
        <w:t>Матюшенко Юрия Федоровича, паспортные данные, являющегося индивидуальным предпринимателем, зарегистрированного по адресу: адрес, по ч. 1 ст. 19.5 КоАП РФ,</w:t>
      </w:r>
    </w:p>
    <w:p w:rsidR="00A77B3E">
      <w:r>
        <w:t>УСТАНОВИЛА:</w:t>
      </w:r>
    </w:p>
    <w:p w:rsidR="00A77B3E">
      <w:r>
        <w:t>Матюшенко Ю.Ф., 11.10.2016 года, являясь индивидуальным предпринимателем, не выполнил предписание Инспекции труда Республики Крым, чем нарушил п. 1 ст. 19.5 КоАП.</w:t>
      </w:r>
    </w:p>
    <w:p w:rsidR="00A77B3E">
      <w:r>
        <w:t>В соответствии с частью 1 статьи 19.5 Кодекса Российской Федерации об административных правонарушениях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A77B3E">
      <w:r>
        <w:t>В судебное заседание Матюшенко Ю.Ф. не явился, извещался судом о времени и месте рассмотрения дела по адресу, указанному в протоколе об административном правонарушении. Ходатайств об отложении рассмотрения дела мировому судье не поступало.</w:t>
      </w:r>
    </w:p>
    <w:p w:rsidR="00A77B3E">
      <w: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A77B3E">
      <w:r>
        <w:t>Как следует из протокола об административном правонарушении 26.07.2017 года ИП Матюшенко Ю.Ф. было вынесено предписание по устранению нарушений трудового законодательства, установлен срок устранения - 11 августа 2017 года. 10 августа 2017 года в Инспекцию по труду Республики Крым поступила информация об устранении нарушений, по результатам рассмотрения которой установлен факт невыполнения пункта 1 предписания об устранении обязательных требований, ранее выданных должностным лицом Инспекции по труду Республики Крым, а именно: ИП Матюшенко Ю.Ф. не представил документы, подтверждающие выполнение требования об отмене приказа об увольнении ФИО. от 15.06.2017 № 9-к.</w:t>
      </w:r>
    </w:p>
    <w:p w:rsidR="00A77B3E">
      <w:r>
        <w:t>На основании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(примечание к ст. 2.4 КоАП РФ) </w:t>
      </w:r>
    </w:p>
    <w:p w:rsidR="00A77B3E">
      <w:r>
        <w:t>Из материалов дела усматривается, что Матюшенко Ю.Ф. является субъектом ответственности по ч. 1 ст. 19.5 КоАП РФ.</w:t>
      </w:r>
    </w:p>
    <w:p w:rsidR="00A77B3E">
      <w:r>
        <w:t>Помимо признания вины, вина ИП Матюшенко Ю.Ф. подтверждается протоколом об административном правонарушении №148-01-14/2017-1 от 17.10.2017 года, предписанием № 121-01-14/2017-2470-2471-3 от 26.07.2017 года, Актом проверки от 26.07.2017 года.</w:t>
      </w:r>
    </w:p>
    <w:p w:rsidR="00A77B3E">
      <w:r>
        <w:t>Указанные обстоятельства служат основанием для привлечения ИП Матюшенко Ю.Ф. к административной ответственности на основании части 1 статьи 19.5 Кодекса Российской Федерации об административных правонарушениях.</w:t>
      </w:r>
    </w:p>
    <w:p w:rsidR="00A77B3E">
      <w: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 xml:space="preserve">         Исследовав материалы дела, суд считает, что действия правонарушителя правильно квалифицированы по ч. 1 ст. 19.5 КоАП РФ.</w:t>
      </w:r>
    </w:p>
    <w:p w:rsidR="00A77B3E">
      <w:r>
        <w:t xml:space="preserve">          В соответствии с ч. 2 ст. 4.1 КоАП РФ, учитывая характер совершенного административного правонарушения, отсутствие вреда, личность виновного, признание вины, отсутствие обстоятельств, которые смягчают либо отягчают административную ответственность ИП Матюшенко Ю.Ф. за совершенное правонарушение, судья считает необходимым подвергнуть административному наказанию в пределах санкции ч. 1 ст. 19.5 КоАП в виде штрафа.                    </w:t>
      </w:r>
    </w:p>
    <w:p w:rsidR="00A77B3E">
      <w:r>
        <w:t xml:space="preserve">            Руководствуясь ст.ст. 2.9, ч. 1 ст. 19.5, ст.ст. 29.9, 29.10 КоАП РФ, судья  </w:t>
      </w:r>
    </w:p>
    <w:p w:rsidR="00A77B3E">
      <w:r>
        <w:t>П О С Т А Н О В И Л А:</w:t>
      </w:r>
    </w:p>
    <w:p w:rsidR="00A77B3E">
      <w:r>
        <w:t>Индивидуального предпринимателя Матюшенко Юрия Федоровича признать виновным в совершении правонарушения по ч. 1 ст. 19.5 КоАП РФ и назначить ему наказание в виде штрафа в размере 1000,00 рублей (одна тысяча рублей 00 копеек).</w:t>
      </w:r>
    </w:p>
    <w:p w:rsidR="00A77B3E">
      <w:r>
        <w:tab/>
        <w:t xml:space="preserve">Штраф подлежит перечислению на счет получателя платежа 40101810335100010001, БИК 043510001, получатель Управление Федерального казначейства по Республике Крым (Инспекция по труду РК), КБК 83711690050050000140, ИНН 9102011456, КПП 910201001, ОКТМО 35620000, л/с 04751А98510 (УИН код в поле 22 «0» постановление № 5-54-248/2017 ). </w:t>
      </w:r>
    </w:p>
    <w:p w:rsidR="00A77B3E">
      <w: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A77B3E">
      <w:r>
        <w:t xml:space="preserve">            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суток со дня получения копии постановления.</w:t>
      </w:r>
    </w:p>
    <w:p w:rsidR="00A77B3E"/>
    <w:p w:rsidR="00A77B3E">
      <w:r>
        <w:t xml:space="preserve">Мировой судья:                                          </w:t>
        <w:tab/>
        <w:tab/>
        <w:tab/>
        <w:t xml:space="preserve"> И.В. Чернецкая</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