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198" w:rsidRPr="006D0E61" w:rsidP="00592D43">
      <w:pPr>
        <w:tabs>
          <w:tab w:val="left" w:pos="7920"/>
        </w:tabs>
        <w:ind w:firstLine="567"/>
        <w:jc w:val="right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                                                                                               № 5-54-</w:t>
      </w:r>
      <w:r w:rsidRPr="006D0E61" w:rsidR="00B82D38">
        <w:rPr>
          <w:color w:val="auto"/>
          <w:sz w:val="26"/>
          <w:szCs w:val="26"/>
        </w:rPr>
        <w:t>279</w:t>
      </w:r>
      <w:r w:rsidRPr="006D0E61">
        <w:rPr>
          <w:color w:val="auto"/>
          <w:sz w:val="26"/>
          <w:szCs w:val="26"/>
        </w:rPr>
        <w:t>/202</w:t>
      </w:r>
      <w:r w:rsidRPr="006D0E61" w:rsidR="00592D43">
        <w:rPr>
          <w:color w:val="auto"/>
          <w:sz w:val="26"/>
          <w:szCs w:val="26"/>
        </w:rPr>
        <w:t>5</w:t>
      </w:r>
    </w:p>
    <w:p w:rsidR="00E24198" w:rsidRPr="006D0E61" w:rsidP="00592D43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91MS0054-01-202</w:t>
      </w:r>
      <w:r w:rsidRPr="006D0E61" w:rsidR="00592D43">
        <w:rPr>
          <w:color w:val="auto"/>
          <w:sz w:val="26"/>
          <w:szCs w:val="26"/>
        </w:rPr>
        <w:t>5</w:t>
      </w:r>
      <w:r w:rsidRPr="006D0E61">
        <w:rPr>
          <w:color w:val="auto"/>
          <w:sz w:val="26"/>
          <w:szCs w:val="26"/>
        </w:rPr>
        <w:t>-00</w:t>
      </w:r>
      <w:r w:rsidRPr="006D0E61" w:rsidR="00B82D38">
        <w:rPr>
          <w:color w:val="auto"/>
          <w:sz w:val="26"/>
          <w:szCs w:val="26"/>
        </w:rPr>
        <w:t>1471</w:t>
      </w:r>
      <w:r w:rsidRPr="006D0E61">
        <w:rPr>
          <w:color w:val="auto"/>
          <w:sz w:val="26"/>
          <w:szCs w:val="26"/>
        </w:rPr>
        <w:t>-</w:t>
      </w:r>
      <w:r w:rsidRPr="006D0E61" w:rsidR="00B82D38">
        <w:rPr>
          <w:color w:val="auto"/>
          <w:sz w:val="26"/>
          <w:szCs w:val="26"/>
        </w:rPr>
        <w:t>79</w:t>
      </w:r>
    </w:p>
    <w:p w:rsidR="00E24198" w:rsidRPr="006D0E61" w:rsidP="00E24198">
      <w:pPr>
        <w:tabs>
          <w:tab w:val="left" w:pos="7920"/>
        </w:tabs>
        <w:jc w:val="right"/>
        <w:rPr>
          <w:color w:val="auto"/>
          <w:sz w:val="26"/>
          <w:szCs w:val="26"/>
        </w:rPr>
      </w:pPr>
    </w:p>
    <w:p w:rsidR="00A50529" w:rsidRPr="006D0E61" w:rsidP="00E24198">
      <w:pPr>
        <w:tabs>
          <w:tab w:val="left" w:pos="7920"/>
        </w:tabs>
        <w:jc w:val="right"/>
        <w:rPr>
          <w:color w:val="auto"/>
          <w:sz w:val="26"/>
          <w:szCs w:val="26"/>
        </w:rPr>
      </w:pPr>
    </w:p>
    <w:p w:rsidR="00E24198" w:rsidRPr="006D0E61" w:rsidP="00E24198">
      <w:pPr>
        <w:tabs>
          <w:tab w:val="left" w:pos="7920"/>
        </w:tabs>
        <w:ind w:firstLine="567"/>
        <w:jc w:val="center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ПОСТАНОВЛЕНИЕ</w:t>
      </w:r>
    </w:p>
    <w:p w:rsidR="00E24198" w:rsidRPr="006D0E61" w:rsidP="00E24198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6D0E61">
        <w:rPr>
          <w:bCs/>
          <w:color w:val="auto"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24198" w:rsidRPr="006D0E61" w:rsidP="00E24198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6D0E61">
        <w:rPr>
          <w:bCs/>
          <w:color w:val="auto"/>
          <w:spacing w:val="9"/>
          <w:sz w:val="23"/>
          <w:szCs w:val="23"/>
        </w:rPr>
        <w:t>ул. Титова, д.</w:t>
      </w:r>
      <w:r w:rsidRPr="006D0E61">
        <w:rPr>
          <w:bCs/>
          <w:color w:val="auto"/>
          <w:spacing w:val="9"/>
          <w:sz w:val="23"/>
          <w:szCs w:val="23"/>
        </w:rPr>
        <w:t>60,</w:t>
      </w:r>
      <w:r w:rsidRPr="006D0E61">
        <w:rPr>
          <w:iCs/>
          <w:color w:val="auto"/>
          <w:sz w:val="23"/>
          <w:szCs w:val="23"/>
        </w:rPr>
        <w:t xml:space="preserve"> тел.: (36556) 2-18-28, е-</w:t>
      </w:r>
      <w:r w:rsidRPr="006D0E61">
        <w:rPr>
          <w:iCs/>
          <w:color w:val="auto"/>
          <w:sz w:val="23"/>
          <w:szCs w:val="23"/>
          <w:lang w:val="en-US"/>
        </w:rPr>
        <w:t>mail</w:t>
      </w:r>
      <w:r w:rsidRPr="006D0E61">
        <w:rPr>
          <w:iCs/>
          <w:color w:val="auto"/>
          <w:sz w:val="23"/>
          <w:szCs w:val="23"/>
        </w:rPr>
        <w:t>:</w:t>
      </w:r>
      <w:r w:rsidRPr="006D0E61">
        <w:rPr>
          <w:color w:val="auto"/>
          <w:sz w:val="23"/>
          <w:szCs w:val="23"/>
          <w:lang w:val="en-US"/>
        </w:rPr>
        <w:t>ms</w:t>
      </w:r>
      <w:r w:rsidRPr="006D0E61">
        <w:rPr>
          <w:color w:val="auto"/>
          <w:sz w:val="23"/>
          <w:szCs w:val="23"/>
        </w:rPr>
        <w:t>54@</w:t>
      </w:r>
      <w:r w:rsidRPr="006D0E61">
        <w:rPr>
          <w:color w:val="auto"/>
          <w:sz w:val="23"/>
          <w:szCs w:val="23"/>
          <w:lang w:val="en-US"/>
        </w:rPr>
        <w:t>must</w:t>
      </w:r>
      <w:r w:rsidRPr="006D0E61">
        <w:rPr>
          <w:color w:val="auto"/>
          <w:sz w:val="23"/>
          <w:szCs w:val="23"/>
        </w:rPr>
        <w:t>.</w:t>
      </w:r>
      <w:r w:rsidRPr="006D0E61">
        <w:rPr>
          <w:color w:val="auto"/>
          <w:sz w:val="23"/>
          <w:szCs w:val="23"/>
          <w:lang w:val="en-US"/>
        </w:rPr>
        <w:t>rk</w:t>
      </w:r>
      <w:r w:rsidRPr="006D0E61">
        <w:rPr>
          <w:color w:val="auto"/>
          <w:sz w:val="23"/>
          <w:szCs w:val="23"/>
        </w:rPr>
        <w:t>.</w:t>
      </w:r>
      <w:r w:rsidRPr="006D0E61">
        <w:rPr>
          <w:color w:val="auto"/>
          <w:sz w:val="23"/>
          <w:szCs w:val="23"/>
          <w:lang w:val="en-US"/>
        </w:rPr>
        <w:t>gov</w:t>
      </w:r>
      <w:r w:rsidRPr="006D0E61">
        <w:rPr>
          <w:color w:val="auto"/>
          <w:sz w:val="23"/>
          <w:szCs w:val="23"/>
        </w:rPr>
        <w:t>.</w:t>
      </w:r>
      <w:r w:rsidRPr="006D0E61">
        <w:rPr>
          <w:color w:val="auto"/>
          <w:sz w:val="23"/>
          <w:szCs w:val="23"/>
          <w:lang w:val="en-US"/>
        </w:rPr>
        <w:t>ru</w:t>
      </w:r>
      <w:r w:rsidRPr="006D0E61">
        <w:rPr>
          <w:bCs/>
          <w:color w:val="auto"/>
          <w:spacing w:val="9"/>
          <w:sz w:val="23"/>
          <w:szCs w:val="23"/>
        </w:rPr>
        <w:t>)</w:t>
      </w:r>
    </w:p>
    <w:p w:rsidR="00E24198" w:rsidRPr="006D0E61" w:rsidP="00E24198">
      <w:pPr>
        <w:tabs>
          <w:tab w:val="left" w:pos="7920"/>
        </w:tabs>
        <w:ind w:firstLine="567"/>
        <w:jc w:val="center"/>
        <w:rPr>
          <w:color w:val="auto"/>
          <w:sz w:val="26"/>
          <w:szCs w:val="26"/>
        </w:rPr>
      </w:pPr>
    </w:p>
    <w:p w:rsidR="00E24198" w:rsidRPr="006D0E61" w:rsidP="00E24198">
      <w:pPr>
        <w:tabs>
          <w:tab w:val="left" w:pos="7920"/>
        </w:tabs>
        <w:ind w:right="-81" w:firstLine="567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05 августа</w:t>
      </w:r>
      <w:r w:rsidRPr="006D0E61" w:rsidR="00592D43">
        <w:rPr>
          <w:color w:val="auto"/>
          <w:sz w:val="26"/>
          <w:szCs w:val="26"/>
        </w:rPr>
        <w:t xml:space="preserve"> 2025</w:t>
      </w:r>
      <w:r w:rsidRPr="006D0E61">
        <w:rPr>
          <w:color w:val="auto"/>
          <w:sz w:val="26"/>
          <w:szCs w:val="26"/>
        </w:rPr>
        <w:t xml:space="preserve"> года                                                         </w:t>
      </w:r>
      <w:r w:rsidRPr="006D0E61" w:rsidR="00A50529">
        <w:rPr>
          <w:color w:val="auto"/>
          <w:sz w:val="26"/>
          <w:szCs w:val="26"/>
        </w:rPr>
        <w:t xml:space="preserve">     </w:t>
      </w:r>
      <w:r w:rsidRPr="006D0E61">
        <w:rPr>
          <w:color w:val="auto"/>
          <w:sz w:val="26"/>
          <w:szCs w:val="26"/>
        </w:rPr>
        <w:t xml:space="preserve">пгт. Красногвардейское                                                                                     </w:t>
      </w:r>
    </w:p>
    <w:p w:rsidR="00E24198" w:rsidRPr="006D0E61" w:rsidP="00E24198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 </w:t>
      </w:r>
    </w:p>
    <w:p w:rsidR="00E24198" w:rsidRPr="006D0E61" w:rsidP="00592D43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Исполняющий обязанности мирового судьи судебного участка № 54 мировой судья суд</w:t>
      </w:r>
      <w:r w:rsidRPr="006D0E61">
        <w:rPr>
          <w:color w:val="auto"/>
          <w:sz w:val="26"/>
          <w:szCs w:val="26"/>
        </w:rPr>
        <w:t>ебного участка № 55 Красногвардейского судебного района Республики Крым Белова Ю.Г.,</w:t>
      </w:r>
      <w:r w:rsidRPr="006D0E61">
        <w:rPr>
          <w:color w:val="auto"/>
          <w:sz w:val="26"/>
          <w:szCs w:val="26"/>
        </w:rPr>
        <w:t xml:space="preserve"> </w:t>
      </w:r>
    </w:p>
    <w:p w:rsidR="00E24198" w:rsidRPr="006D0E61" w:rsidP="00B82D38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с участием: помощника прокурора Красногвардейского района Кобзарева А.О.,</w:t>
      </w:r>
    </w:p>
    <w:p w:rsidR="00E24198" w:rsidRPr="006D0E61" w:rsidP="00592D43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рассмотрев в помещении судебного участка № 54 Красногвардейского судебного района Республики </w:t>
      </w:r>
      <w:r w:rsidRPr="006D0E61">
        <w:rPr>
          <w:color w:val="auto"/>
          <w:sz w:val="26"/>
          <w:szCs w:val="26"/>
        </w:rPr>
        <w:t>Крым дело об административном правонарушении, предусмотренном ч.1 ст.5.61 КоАП РФ, в отношении:</w:t>
      </w:r>
    </w:p>
    <w:p w:rsidR="00E24198" w:rsidRPr="006D0E61" w:rsidP="005D039A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b/>
          <w:color w:val="auto"/>
          <w:sz w:val="26"/>
          <w:szCs w:val="26"/>
        </w:rPr>
        <w:t xml:space="preserve"> </w:t>
      </w:r>
      <w:r w:rsidRPr="006D0E61" w:rsidR="00B82D38">
        <w:rPr>
          <w:b/>
          <w:color w:val="auto"/>
          <w:sz w:val="26"/>
          <w:szCs w:val="26"/>
        </w:rPr>
        <w:t>Мамутова</w:t>
      </w:r>
      <w:r w:rsidRPr="006D0E61" w:rsidR="00B82D38">
        <w:rPr>
          <w:b/>
          <w:color w:val="auto"/>
          <w:sz w:val="26"/>
          <w:szCs w:val="26"/>
        </w:rPr>
        <w:t xml:space="preserve"> </w:t>
      </w:r>
      <w:r w:rsidRPr="006D0E61">
        <w:rPr>
          <w:b/>
          <w:color w:val="auto"/>
          <w:sz w:val="26"/>
          <w:szCs w:val="26"/>
        </w:rPr>
        <w:t xml:space="preserve">И.А., </w:t>
      </w:r>
      <w:r w:rsidRPr="006D0E61">
        <w:rPr>
          <w:color w:val="auto"/>
          <w:sz w:val="27"/>
          <w:szCs w:val="27"/>
        </w:rPr>
        <w:t>ДАННЫЕ О ЛИЧНОСТИ</w:t>
      </w:r>
      <w:r w:rsidRPr="006D0E61">
        <w:rPr>
          <w:color w:val="auto"/>
          <w:sz w:val="26"/>
          <w:szCs w:val="26"/>
        </w:rPr>
        <w:t>.</w:t>
      </w:r>
    </w:p>
    <w:p w:rsidR="00A50529" w:rsidRPr="006D0E61" w:rsidP="005D039A">
      <w:pPr>
        <w:ind w:firstLine="567"/>
        <w:jc w:val="both"/>
        <w:rPr>
          <w:color w:val="auto"/>
          <w:sz w:val="26"/>
          <w:szCs w:val="26"/>
        </w:rPr>
      </w:pPr>
    </w:p>
    <w:p w:rsidR="00E24198" w:rsidRPr="006D0E61" w:rsidP="00E24198">
      <w:pPr>
        <w:ind w:firstLine="567"/>
        <w:jc w:val="center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установил:</w:t>
      </w:r>
    </w:p>
    <w:p w:rsidR="006130C5" w:rsidRPr="006D0E61" w:rsidP="0095374B">
      <w:pPr>
        <w:shd w:val="clear" w:color="auto" w:fill="FFFFFF" w:themeFill="background1"/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Мамутов И.А.</w:t>
      </w:r>
      <w:r w:rsidRPr="006D0E61" w:rsidR="0095374B">
        <w:rPr>
          <w:color w:val="auto"/>
          <w:sz w:val="26"/>
          <w:szCs w:val="26"/>
        </w:rPr>
        <w:t xml:space="preserve">, </w:t>
      </w:r>
      <w:r w:rsidRPr="006D0E61">
        <w:rPr>
          <w:color w:val="auto"/>
          <w:sz w:val="26"/>
          <w:szCs w:val="26"/>
        </w:rPr>
        <w:t>ДАТА</w:t>
      </w:r>
      <w:r w:rsidRPr="006D0E61" w:rsidR="0095374B">
        <w:rPr>
          <w:color w:val="auto"/>
          <w:sz w:val="26"/>
          <w:szCs w:val="26"/>
        </w:rPr>
        <w:t xml:space="preserve"> года около </w:t>
      </w:r>
      <w:r w:rsidRPr="006D0E61">
        <w:rPr>
          <w:color w:val="auto"/>
          <w:sz w:val="26"/>
          <w:szCs w:val="26"/>
        </w:rPr>
        <w:t>ВРЕМЯ</w:t>
      </w:r>
      <w:r w:rsidRPr="006D0E61" w:rsidR="0095374B">
        <w:rPr>
          <w:color w:val="auto"/>
          <w:sz w:val="26"/>
          <w:szCs w:val="26"/>
        </w:rPr>
        <w:t xml:space="preserve"> минут, находясь возле </w:t>
      </w:r>
      <w:r w:rsidRPr="006D0E61">
        <w:rPr>
          <w:color w:val="auto"/>
          <w:sz w:val="26"/>
          <w:szCs w:val="26"/>
        </w:rPr>
        <w:t>жилого</w:t>
      </w:r>
      <w:r w:rsidRPr="006D0E61" w:rsidR="0095374B">
        <w:rPr>
          <w:color w:val="auto"/>
          <w:sz w:val="26"/>
          <w:szCs w:val="26"/>
        </w:rPr>
        <w:t xml:space="preserve"> дома, расположенного по адресу: </w:t>
      </w:r>
      <w:r w:rsidRPr="006D0E61">
        <w:rPr>
          <w:color w:val="auto"/>
          <w:sz w:val="26"/>
          <w:szCs w:val="26"/>
        </w:rPr>
        <w:t>АДРЕС</w:t>
      </w:r>
      <w:r w:rsidRPr="006D0E61" w:rsidR="0095374B">
        <w:rPr>
          <w:color w:val="auto"/>
          <w:sz w:val="26"/>
          <w:szCs w:val="26"/>
        </w:rPr>
        <w:t xml:space="preserve">, допустил </w:t>
      </w:r>
      <w:r w:rsidRPr="006D0E61">
        <w:rPr>
          <w:color w:val="auto"/>
          <w:sz w:val="26"/>
          <w:szCs w:val="26"/>
        </w:rPr>
        <w:t xml:space="preserve">выражения оскорбительного характера </w:t>
      </w:r>
      <w:r w:rsidRPr="006D0E61" w:rsidR="0095374B">
        <w:rPr>
          <w:color w:val="auto"/>
          <w:sz w:val="26"/>
          <w:szCs w:val="26"/>
        </w:rPr>
        <w:t xml:space="preserve">в адрес </w:t>
      </w:r>
      <w:r w:rsidRPr="006D0E61">
        <w:rPr>
          <w:color w:val="auto"/>
          <w:sz w:val="26"/>
          <w:szCs w:val="26"/>
        </w:rPr>
        <w:t>ФИО</w:t>
      </w:r>
      <w:r w:rsidRPr="006D0E61">
        <w:rPr>
          <w:color w:val="auto"/>
          <w:sz w:val="26"/>
          <w:szCs w:val="26"/>
        </w:rPr>
        <w:t>1</w:t>
      </w:r>
      <w:r w:rsidRPr="006D0E61" w:rsidR="0095374B">
        <w:rPr>
          <w:color w:val="auto"/>
          <w:sz w:val="26"/>
          <w:szCs w:val="26"/>
        </w:rPr>
        <w:t xml:space="preserve">, </w:t>
      </w:r>
      <w:r w:rsidRPr="006D0E61">
        <w:rPr>
          <w:color w:val="auto"/>
          <w:sz w:val="26"/>
          <w:szCs w:val="26"/>
        </w:rPr>
        <w:t>выраженные в грубой, неприлич</w:t>
      </w:r>
      <w:r w:rsidRPr="006D0E61">
        <w:rPr>
          <w:color w:val="auto"/>
          <w:sz w:val="26"/>
          <w:szCs w:val="26"/>
        </w:rPr>
        <w:t xml:space="preserve">ной и иной противоречащей общепринятым нормам морали и нравственности, тем самым унизив </w:t>
      </w:r>
      <w:r w:rsidRPr="006D0E61">
        <w:rPr>
          <w:color w:val="auto"/>
          <w:sz w:val="26"/>
          <w:szCs w:val="26"/>
        </w:rPr>
        <w:t>е</w:t>
      </w:r>
      <w:r w:rsidRPr="006D0E61" w:rsidR="00AF2F75">
        <w:rPr>
          <w:color w:val="auto"/>
          <w:sz w:val="26"/>
          <w:szCs w:val="26"/>
        </w:rPr>
        <w:t>ё</w:t>
      </w:r>
      <w:r w:rsidRPr="006D0E61">
        <w:rPr>
          <w:color w:val="auto"/>
          <w:sz w:val="26"/>
          <w:szCs w:val="26"/>
        </w:rPr>
        <w:t xml:space="preserve"> честь и достоинство.</w:t>
      </w:r>
    </w:p>
    <w:p w:rsidR="00E24198" w:rsidRPr="006D0E61" w:rsidP="006130C5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Постановлением прокурора от </w:t>
      </w:r>
      <w:r w:rsidRPr="006D0E61" w:rsidR="00B82D38">
        <w:rPr>
          <w:color w:val="auto"/>
          <w:sz w:val="26"/>
          <w:szCs w:val="26"/>
        </w:rPr>
        <w:t>03 июля 2025</w:t>
      </w:r>
      <w:r w:rsidRPr="006D0E61">
        <w:rPr>
          <w:color w:val="auto"/>
          <w:sz w:val="26"/>
          <w:szCs w:val="26"/>
        </w:rPr>
        <w:t xml:space="preserve"> года возбуждено дело об административном правонарушении, которое передано для рассмотрения мировому суд</w:t>
      </w:r>
      <w:r w:rsidRPr="006D0E61">
        <w:rPr>
          <w:color w:val="auto"/>
          <w:sz w:val="26"/>
          <w:szCs w:val="26"/>
        </w:rPr>
        <w:t>ье судебного участка № 54 Красн</w:t>
      </w:r>
      <w:r w:rsidRPr="006D0E61" w:rsidR="001F13B7">
        <w:rPr>
          <w:color w:val="auto"/>
          <w:sz w:val="26"/>
          <w:szCs w:val="26"/>
        </w:rPr>
        <w:t>огвардейского судебного района</w:t>
      </w:r>
      <w:r w:rsidRPr="006D0E61">
        <w:rPr>
          <w:color w:val="auto"/>
          <w:sz w:val="26"/>
          <w:szCs w:val="26"/>
        </w:rPr>
        <w:t xml:space="preserve">. </w:t>
      </w:r>
    </w:p>
    <w:p w:rsidR="00AF2F75" w:rsidRPr="006D0E61" w:rsidP="00E24198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В судебное заседание </w:t>
      </w:r>
      <w:r w:rsidRPr="006D0E61" w:rsidR="00B82D38">
        <w:rPr>
          <w:color w:val="auto"/>
          <w:sz w:val="26"/>
          <w:szCs w:val="26"/>
        </w:rPr>
        <w:t>Мамутов И.А.</w:t>
      </w:r>
      <w:r w:rsidRPr="006D0E61">
        <w:rPr>
          <w:color w:val="auto"/>
          <w:sz w:val="26"/>
          <w:szCs w:val="26"/>
        </w:rPr>
        <w:t xml:space="preserve"> </w:t>
      </w:r>
      <w:r w:rsidRPr="006D0E61" w:rsidR="001F13B7">
        <w:rPr>
          <w:color w:val="auto"/>
          <w:sz w:val="26"/>
          <w:szCs w:val="26"/>
        </w:rPr>
        <w:t>не явил</w:t>
      </w:r>
      <w:r w:rsidRPr="006D0E61" w:rsidR="00B82D38">
        <w:rPr>
          <w:color w:val="auto"/>
          <w:sz w:val="26"/>
          <w:szCs w:val="26"/>
        </w:rPr>
        <w:t>ся</w:t>
      </w:r>
      <w:r w:rsidRPr="006D0E61" w:rsidR="005D039A">
        <w:rPr>
          <w:color w:val="auto"/>
          <w:sz w:val="26"/>
          <w:szCs w:val="26"/>
        </w:rPr>
        <w:t xml:space="preserve">, </w:t>
      </w:r>
      <w:r w:rsidRPr="006D0E61" w:rsidR="001F13B7">
        <w:rPr>
          <w:color w:val="auto"/>
          <w:sz w:val="26"/>
          <w:szCs w:val="26"/>
        </w:rPr>
        <w:t>о дате</w:t>
      </w:r>
      <w:r w:rsidRPr="006D0E61" w:rsidR="00B82D38">
        <w:rPr>
          <w:color w:val="auto"/>
          <w:sz w:val="26"/>
          <w:szCs w:val="26"/>
        </w:rPr>
        <w:t>,</w:t>
      </w:r>
      <w:r w:rsidRPr="006D0E61" w:rsidR="001F13B7">
        <w:rPr>
          <w:color w:val="auto"/>
          <w:sz w:val="26"/>
          <w:szCs w:val="26"/>
        </w:rPr>
        <w:t xml:space="preserve"> времени и месте рассмотрения дела извещ</w:t>
      </w:r>
      <w:r w:rsidRPr="006D0E61" w:rsidR="00496EC5">
        <w:rPr>
          <w:color w:val="auto"/>
          <w:sz w:val="26"/>
          <w:szCs w:val="26"/>
        </w:rPr>
        <w:t>ен</w:t>
      </w:r>
      <w:r w:rsidRPr="006D0E61" w:rsidR="001F13B7">
        <w:rPr>
          <w:color w:val="auto"/>
          <w:sz w:val="26"/>
          <w:szCs w:val="26"/>
        </w:rPr>
        <w:t xml:space="preserve"> надлежащим образом</w:t>
      </w:r>
      <w:r w:rsidRPr="006D0E61" w:rsidR="00496EC5">
        <w:rPr>
          <w:color w:val="auto"/>
          <w:sz w:val="26"/>
          <w:szCs w:val="26"/>
        </w:rPr>
        <w:t xml:space="preserve">, что подтверждается </w:t>
      </w:r>
      <w:r w:rsidRPr="006D0E61" w:rsidR="00B82D38">
        <w:rPr>
          <w:color w:val="auto"/>
          <w:sz w:val="26"/>
          <w:szCs w:val="26"/>
        </w:rPr>
        <w:t>отчетом об отслеживании почтовой корреспонденции</w:t>
      </w:r>
      <w:r w:rsidRPr="006D0E61" w:rsidR="00715EDB">
        <w:rPr>
          <w:color w:val="auto"/>
          <w:sz w:val="26"/>
          <w:szCs w:val="26"/>
        </w:rPr>
        <w:t xml:space="preserve"> и СМС-извещения.</w:t>
      </w:r>
      <w:r w:rsidRPr="006D0E61" w:rsidR="001F13B7">
        <w:rPr>
          <w:color w:val="auto"/>
          <w:sz w:val="26"/>
          <w:szCs w:val="26"/>
        </w:rPr>
        <w:t xml:space="preserve"> </w:t>
      </w:r>
      <w:r w:rsidRPr="006D0E61" w:rsidR="005D039A">
        <w:rPr>
          <w:color w:val="auto"/>
          <w:sz w:val="26"/>
          <w:szCs w:val="26"/>
        </w:rPr>
        <w:t xml:space="preserve">Ходатайств об отложении рассмотрения дела мировому судье от </w:t>
      </w:r>
      <w:r w:rsidRPr="006D0E61" w:rsidR="00715EDB">
        <w:rPr>
          <w:color w:val="auto"/>
          <w:sz w:val="26"/>
          <w:szCs w:val="26"/>
        </w:rPr>
        <w:t>Мамутова И.А.</w:t>
      </w:r>
      <w:r w:rsidRPr="006D0E61" w:rsidR="005D039A">
        <w:rPr>
          <w:color w:val="auto"/>
          <w:sz w:val="26"/>
          <w:szCs w:val="26"/>
        </w:rPr>
        <w:t xml:space="preserve"> не поступало.</w:t>
      </w:r>
    </w:p>
    <w:p w:rsidR="00AF2F75" w:rsidRPr="006D0E61" w:rsidP="00AF2F75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</w:t>
      </w:r>
      <w:r w:rsidRPr="006D0E61">
        <w:rPr>
          <w:color w:val="auto"/>
          <w:sz w:val="26"/>
          <w:szCs w:val="26"/>
        </w:rPr>
        <w:t xml:space="preserve">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F2F75" w:rsidRPr="006D0E61" w:rsidP="00AF2F75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В связи с и</w:t>
      </w:r>
      <w:r w:rsidRPr="006D0E61">
        <w:rPr>
          <w:color w:val="auto"/>
          <w:sz w:val="26"/>
          <w:szCs w:val="26"/>
        </w:rPr>
        <w:t xml:space="preserve">зложенным, судья признает причины неявки </w:t>
      </w:r>
      <w:r w:rsidRPr="006D0E61" w:rsidR="00715EDB">
        <w:rPr>
          <w:color w:val="auto"/>
          <w:sz w:val="26"/>
          <w:szCs w:val="26"/>
        </w:rPr>
        <w:t>Мамутова И.А.</w:t>
      </w:r>
      <w:r w:rsidRPr="006D0E61">
        <w:rPr>
          <w:color w:val="auto"/>
          <w:sz w:val="26"/>
          <w:szCs w:val="26"/>
        </w:rPr>
        <w:t xml:space="preserve">. </w:t>
      </w:r>
      <w:r w:rsidRPr="006D0E61">
        <w:rPr>
          <w:color w:val="auto"/>
          <w:sz w:val="26"/>
          <w:szCs w:val="26"/>
        </w:rPr>
        <w:t>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</w:t>
      </w:r>
      <w:r w:rsidRPr="006D0E61">
        <w:rPr>
          <w:color w:val="auto"/>
          <w:sz w:val="26"/>
          <w:szCs w:val="26"/>
        </w:rPr>
        <w:t xml:space="preserve">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E24198" w:rsidRPr="006D0E61" w:rsidP="00715EDB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 Судья, выслушав, помощника прокурора Красног</w:t>
      </w:r>
      <w:r w:rsidRPr="006D0E61" w:rsidR="00715EDB">
        <w:rPr>
          <w:color w:val="auto"/>
          <w:sz w:val="26"/>
          <w:szCs w:val="26"/>
        </w:rPr>
        <w:t>вардейского района</w:t>
      </w:r>
      <w:r w:rsidRPr="006D0E61" w:rsidR="0095374B">
        <w:rPr>
          <w:color w:val="auto"/>
          <w:sz w:val="26"/>
          <w:szCs w:val="26"/>
        </w:rPr>
        <w:t xml:space="preserve">, </w:t>
      </w:r>
      <w:r w:rsidRPr="006D0E61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E24198" w:rsidRPr="006D0E61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 w:rsidRPr="006D0E61">
        <w:rPr>
          <w:color w:val="auto"/>
          <w:sz w:val="26"/>
          <w:szCs w:val="26"/>
        </w:rPr>
        <w:t>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4" w:history="1">
        <w:r w:rsidRPr="006D0E61">
          <w:rPr>
            <w:rStyle w:val="Hyperlink"/>
            <w:color w:val="auto"/>
            <w:sz w:val="26"/>
            <w:szCs w:val="26"/>
            <w:u w:val="none"/>
          </w:rPr>
          <w:t>ст. 24.1</w:t>
        </w:r>
      </w:hyperlink>
      <w:r w:rsidRPr="006D0E61">
        <w:rPr>
          <w:color w:val="auto"/>
          <w:sz w:val="26"/>
          <w:szCs w:val="26"/>
        </w:rPr>
        <w:t xml:space="preserve"> КоАП РФ).</w:t>
      </w:r>
    </w:p>
    <w:p w:rsidR="00E24198" w:rsidRPr="006D0E61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На основании </w:t>
      </w:r>
      <w:hyperlink r:id="rId5" w:history="1">
        <w:r w:rsidRPr="006D0E61">
          <w:rPr>
            <w:rStyle w:val="Hyperlink"/>
            <w:color w:val="auto"/>
            <w:sz w:val="26"/>
            <w:szCs w:val="26"/>
            <w:u w:val="none"/>
          </w:rPr>
          <w:t>ч.</w:t>
        </w:r>
        <w:r w:rsidRPr="006D0E61">
          <w:rPr>
            <w:rStyle w:val="Hyperlink"/>
            <w:color w:val="auto"/>
            <w:sz w:val="26"/>
            <w:szCs w:val="26"/>
            <w:u w:val="none"/>
          </w:rPr>
          <w:t xml:space="preserve"> 1 ст. 26.2</w:t>
        </w:r>
      </w:hyperlink>
      <w:r w:rsidRPr="006D0E61">
        <w:rPr>
          <w:color w:val="auto"/>
          <w:sz w:val="26"/>
          <w:szCs w:val="26"/>
        </w:rPr>
        <w:t xml:space="preserve">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</w:t>
      </w:r>
      <w:r w:rsidRPr="006D0E61">
        <w:rPr>
          <w:color w:val="auto"/>
          <w:sz w:val="26"/>
          <w:szCs w:val="26"/>
        </w:rPr>
        <w:t>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24198" w:rsidRPr="006D0E61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Эти данные устанавливаются протоколом об административном правонарушении, иными </w:t>
      </w:r>
      <w:r w:rsidRPr="006D0E61">
        <w:rPr>
          <w:color w:val="auto"/>
          <w:sz w:val="26"/>
          <w:szCs w:val="26"/>
        </w:rPr>
        <w:t xml:space="preserve">протоколами, предусмотренными настоящим </w:t>
      </w:r>
      <w:hyperlink r:id="rId6" w:history="1">
        <w:r w:rsidRPr="006D0E61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6D0E61">
        <w:rPr>
          <w:color w:val="auto"/>
          <w:sz w:val="26"/>
          <w:szCs w:val="26"/>
        </w:rPr>
        <w:t>, объяснениями лица, в отношении которого ведется производство по делу об административном правонар</w:t>
      </w:r>
      <w:r w:rsidRPr="006D0E61">
        <w:rPr>
          <w:color w:val="auto"/>
          <w:sz w:val="26"/>
          <w:szCs w:val="26"/>
        </w:rPr>
        <w:t>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</w:t>
      </w:r>
      <w:hyperlink r:id="rId7" w:history="1">
        <w:r w:rsidRPr="006D0E61">
          <w:rPr>
            <w:rStyle w:val="Hyperlink"/>
            <w:color w:val="auto"/>
            <w:sz w:val="26"/>
            <w:szCs w:val="26"/>
            <w:u w:val="none"/>
          </w:rPr>
          <w:t>ч. 2 ст. 26.2</w:t>
        </w:r>
      </w:hyperlink>
      <w:r w:rsidRPr="006D0E61">
        <w:rPr>
          <w:color w:val="auto"/>
          <w:sz w:val="26"/>
          <w:szCs w:val="26"/>
        </w:rPr>
        <w:t xml:space="preserve"> КоАП РФ).</w:t>
      </w:r>
    </w:p>
    <w:p w:rsidR="00E24198" w:rsidRPr="006D0E61" w:rsidP="00E24198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В соответствии со </w:t>
      </w:r>
      <w:hyperlink r:id="rId8" w:history="1">
        <w:r w:rsidRPr="006D0E61">
          <w:rPr>
            <w:rStyle w:val="Hyperlink"/>
            <w:color w:val="auto"/>
            <w:sz w:val="26"/>
            <w:szCs w:val="26"/>
            <w:u w:val="none"/>
          </w:rPr>
          <w:t>ст. 26.11</w:t>
        </w:r>
      </w:hyperlink>
      <w:r w:rsidRPr="006D0E61">
        <w:rPr>
          <w:color w:val="auto"/>
          <w:sz w:val="26"/>
          <w:szCs w:val="26"/>
        </w:rPr>
        <w:t xml:space="preserve"> КоАП РФ судья, члены колл</w:t>
      </w:r>
      <w:r w:rsidRPr="006D0E61">
        <w:rPr>
          <w:color w:val="auto"/>
          <w:sz w:val="26"/>
          <w:szCs w:val="26"/>
        </w:rPr>
        <w:t xml:space="preserve">егиального органа, должностное лицо, осуществляющие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</w:t>
      </w:r>
      <w:r w:rsidRPr="006D0E61">
        <w:rPr>
          <w:color w:val="auto"/>
          <w:sz w:val="26"/>
          <w:szCs w:val="26"/>
        </w:rPr>
        <w:t>их совокупности. Никакие доказательства не могут иметь заранее установленную силу.</w:t>
      </w:r>
    </w:p>
    <w:p w:rsidR="00E24198" w:rsidRPr="006D0E61" w:rsidP="00E24198">
      <w:pPr>
        <w:shd w:val="clear" w:color="auto" w:fill="FFFFFF"/>
        <w:spacing w:line="290" w:lineRule="atLeast"/>
        <w:ind w:firstLine="540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6D0E61">
        <w:rPr>
          <w:color w:val="auto"/>
          <w:sz w:val="26"/>
          <w:szCs w:val="26"/>
        </w:rPr>
        <w:t xml:space="preserve">Согласно </w:t>
      </w:r>
      <w:r w:rsidRPr="006D0E61">
        <w:rPr>
          <w:color w:val="auto"/>
          <w:sz w:val="26"/>
          <w:szCs w:val="26"/>
        </w:rPr>
        <w:t xml:space="preserve">ч.1 ст.5.61 </w:t>
      </w:r>
      <w:r w:rsidRPr="006D0E61">
        <w:rPr>
          <w:color w:val="auto"/>
          <w:sz w:val="26"/>
          <w:szCs w:val="26"/>
        </w:rPr>
        <w:t xml:space="preserve"> КоАП РФ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- </w:t>
      </w:r>
      <w:r w:rsidRPr="006D0E61">
        <w:rPr>
          <w:rFonts w:eastAsia="Calibri"/>
          <w:color w:val="auto"/>
          <w:sz w:val="26"/>
          <w:szCs w:val="26"/>
          <w:lang w:eastAsia="en-US"/>
        </w:rPr>
        <w:t>влечет наложение административного штрафа на граждан в размере от трех тысяч до п</w:t>
      </w:r>
      <w:r w:rsidRPr="006D0E61">
        <w:rPr>
          <w:rFonts w:eastAsia="Calibri"/>
          <w:color w:val="auto"/>
          <w:sz w:val="26"/>
          <w:szCs w:val="26"/>
          <w:lang w:eastAsia="en-US"/>
        </w:rPr>
        <w:t>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496EC5" w:rsidRPr="006D0E61" w:rsidP="00496EC5">
      <w:pPr>
        <w:shd w:val="clear" w:color="auto" w:fill="FFFFFF"/>
        <w:spacing w:line="290" w:lineRule="atLeast"/>
        <w:ind w:firstLine="540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 При этом, под неприличной формой следует понимать циничную, противоречащую нравственным нормам, правилам поведе</w:t>
      </w:r>
      <w:r w:rsidRPr="006D0E61">
        <w:rPr>
          <w:color w:val="auto"/>
          <w:sz w:val="26"/>
          <w:szCs w:val="26"/>
        </w:rPr>
        <w:t xml:space="preserve">ния в обществе форму унизительного обращения с человеком. Оскорбление имеет место в случае, когда действия лица направлены против определенного человека и нет сомнений в том, что речь идет именно о нем. </w:t>
      </w:r>
    </w:p>
    <w:p w:rsidR="00496EC5" w:rsidRPr="006D0E61" w:rsidP="00496EC5">
      <w:pPr>
        <w:shd w:val="clear" w:color="auto" w:fill="FFFFFF"/>
        <w:spacing w:line="290" w:lineRule="atLeast"/>
        <w:ind w:firstLine="540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Унижение чести и достоинства выражается в отрицатель</w:t>
      </w:r>
      <w:r w:rsidRPr="006D0E61">
        <w:rPr>
          <w:color w:val="auto"/>
          <w:sz w:val="26"/>
          <w:szCs w:val="26"/>
        </w:rPr>
        <w:t>ной оценке личности, имеет цель дискредитировать, подорвать авторитета человека, как в глазах окружающих, так и в своих собственных, так как честь и достоинство - это нравственные категории, связанные с оценкой личности окружающими и оценкой человека самог</w:t>
      </w:r>
      <w:r w:rsidRPr="006D0E61">
        <w:rPr>
          <w:color w:val="auto"/>
          <w:sz w:val="26"/>
          <w:szCs w:val="26"/>
        </w:rPr>
        <w:t xml:space="preserve">о себя. </w:t>
      </w:r>
    </w:p>
    <w:p w:rsidR="00496EC5" w:rsidRPr="006D0E61" w:rsidP="00496EC5">
      <w:pPr>
        <w:shd w:val="clear" w:color="auto" w:fill="FFFFFF"/>
        <w:spacing w:line="290" w:lineRule="atLeast"/>
        <w:ind w:firstLine="540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форме. Вопрос о том, являются ли сообщенные в заявлении данные достаточными для возбуждения дела об административном прав</w:t>
      </w:r>
      <w:r w:rsidRPr="006D0E61">
        <w:rPr>
          <w:color w:val="auto"/>
          <w:sz w:val="26"/>
          <w:szCs w:val="26"/>
        </w:rPr>
        <w:t xml:space="preserve">онарушении, разрешается лицом, уполномоченным возбуждать такие дела. </w:t>
      </w:r>
    </w:p>
    <w:p w:rsidR="00AF2F75" w:rsidRPr="006D0E61" w:rsidP="00496EC5">
      <w:pPr>
        <w:shd w:val="clear" w:color="auto" w:fill="FFFFFF"/>
        <w:spacing w:line="290" w:lineRule="atLeast"/>
        <w:ind w:firstLine="540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Как усматривается из материалов дела, и установлено в ходе рассмотрения дела, </w:t>
      </w:r>
      <w:r w:rsidRPr="006D0E61" w:rsidR="00715EDB">
        <w:rPr>
          <w:color w:val="auto"/>
          <w:sz w:val="26"/>
          <w:szCs w:val="26"/>
        </w:rPr>
        <w:t xml:space="preserve">Мамутов И.А., </w:t>
      </w:r>
      <w:r w:rsidRPr="006D0E61">
        <w:rPr>
          <w:color w:val="auto"/>
          <w:sz w:val="26"/>
          <w:szCs w:val="26"/>
        </w:rPr>
        <w:t>ДАТА</w:t>
      </w:r>
      <w:r w:rsidRPr="006D0E61" w:rsidR="00715EDB">
        <w:rPr>
          <w:color w:val="auto"/>
          <w:sz w:val="26"/>
          <w:szCs w:val="26"/>
        </w:rPr>
        <w:t xml:space="preserve"> года около </w:t>
      </w:r>
      <w:r w:rsidRPr="006D0E61">
        <w:rPr>
          <w:color w:val="auto"/>
          <w:sz w:val="26"/>
          <w:szCs w:val="26"/>
        </w:rPr>
        <w:t>ВРЕМЯ</w:t>
      </w:r>
      <w:r w:rsidRPr="006D0E61" w:rsidR="00715EDB">
        <w:rPr>
          <w:color w:val="auto"/>
          <w:sz w:val="26"/>
          <w:szCs w:val="26"/>
        </w:rPr>
        <w:t xml:space="preserve"> минут, находясь возле жилого дома, расположенного по адресу: </w:t>
      </w:r>
      <w:r w:rsidRPr="006D0E61">
        <w:rPr>
          <w:color w:val="auto"/>
          <w:sz w:val="26"/>
          <w:szCs w:val="26"/>
        </w:rPr>
        <w:t>АДРЕС</w:t>
      </w:r>
      <w:r w:rsidRPr="006D0E61" w:rsidR="00715EDB">
        <w:rPr>
          <w:color w:val="auto"/>
          <w:sz w:val="26"/>
          <w:szCs w:val="26"/>
        </w:rPr>
        <w:t>, допустил выражения оскорбительного характера в адрес</w:t>
      </w:r>
      <w:r w:rsidRPr="006D0E61" w:rsidR="00715EDB">
        <w:rPr>
          <w:color w:val="auto"/>
          <w:sz w:val="26"/>
          <w:szCs w:val="26"/>
        </w:rPr>
        <w:t xml:space="preserve"> </w:t>
      </w:r>
      <w:r w:rsidRPr="006D0E61">
        <w:rPr>
          <w:color w:val="auto"/>
          <w:sz w:val="26"/>
          <w:szCs w:val="26"/>
        </w:rPr>
        <w:t>ФИО</w:t>
      </w:r>
      <w:r w:rsidRPr="006D0E61">
        <w:rPr>
          <w:color w:val="auto"/>
          <w:sz w:val="26"/>
          <w:szCs w:val="26"/>
        </w:rPr>
        <w:t>1</w:t>
      </w:r>
      <w:r w:rsidRPr="006D0E61" w:rsidR="00715EDB">
        <w:rPr>
          <w:color w:val="auto"/>
          <w:sz w:val="26"/>
          <w:szCs w:val="26"/>
        </w:rPr>
        <w:t xml:space="preserve">, выраженные в грубой, неприличной и иной противоречащей </w:t>
      </w:r>
      <w:r w:rsidRPr="006D0E61" w:rsidR="00715EDB">
        <w:rPr>
          <w:color w:val="auto"/>
          <w:sz w:val="26"/>
          <w:szCs w:val="26"/>
        </w:rPr>
        <w:t>общепринятым нормам морали и нравственности, тем самым унизив её честь и достоинство</w:t>
      </w:r>
      <w:r w:rsidRPr="006D0E61">
        <w:rPr>
          <w:color w:val="auto"/>
          <w:sz w:val="26"/>
          <w:szCs w:val="26"/>
        </w:rPr>
        <w:t>.</w:t>
      </w:r>
    </w:p>
    <w:p w:rsidR="00E24198" w:rsidRPr="006D0E61" w:rsidP="00E24198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Вина </w:t>
      </w:r>
      <w:r w:rsidRPr="006D0E61" w:rsidR="00715EDB">
        <w:rPr>
          <w:color w:val="auto"/>
          <w:sz w:val="26"/>
          <w:szCs w:val="26"/>
        </w:rPr>
        <w:t>Мамутова И.А.</w:t>
      </w:r>
      <w:r w:rsidRPr="006D0E61">
        <w:rPr>
          <w:color w:val="auto"/>
          <w:sz w:val="26"/>
          <w:szCs w:val="26"/>
        </w:rPr>
        <w:t xml:space="preserve"> в совершении административного правонарушения, ответственность за которое предусмотрена ч.1 ст. 5.61 КоАП РФ, подтверждается совокупно</w:t>
      </w:r>
      <w:r w:rsidRPr="006D0E61">
        <w:rPr>
          <w:color w:val="auto"/>
          <w:sz w:val="26"/>
          <w:szCs w:val="26"/>
        </w:rPr>
        <w:t xml:space="preserve">стью доказательств, а именно: постановлением о возбуждении дела об административном правонарушении, копией </w:t>
      </w:r>
      <w:r w:rsidRPr="006D0E61">
        <w:rPr>
          <w:color w:val="auto"/>
          <w:sz w:val="26"/>
          <w:szCs w:val="26"/>
          <w:shd w:val="clear" w:color="auto" w:fill="FFFFFF"/>
        </w:rPr>
        <w:t xml:space="preserve">заявления </w:t>
      </w:r>
      <w:r w:rsidRPr="006D0E61">
        <w:rPr>
          <w:color w:val="auto"/>
          <w:sz w:val="26"/>
          <w:szCs w:val="26"/>
        </w:rPr>
        <w:t>ФИО</w:t>
      </w:r>
      <w:r w:rsidRPr="006D0E61">
        <w:rPr>
          <w:color w:val="auto"/>
          <w:sz w:val="26"/>
          <w:szCs w:val="26"/>
        </w:rPr>
        <w:t>1</w:t>
      </w:r>
      <w:r w:rsidRPr="006D0E61">
        <w:rPr>
          <w:color w:val="auto"/>
          <w:sz w:val="26"/>
          <w:szCs w:val="26"/>
        </w:rPr>
        <w:t xml:space="preserve">, </w:t>
      </w:r>
      <w:r w:rsidRPr="006D0E61" w:rsidR="009761DD">
        <w:rPr>
          <w:color w:val="auto"/>
          <w:sz w:val="26"/>
          <w:szCs w:val="26"/>
        </w:rPr>
        <w:t xml:space="preserve">письменными объяснениями </w:t>
      </w:r>
      <w:r w:rsidRPr="006D0E61">
        <w:rPr>
          <w:color w:val="auto"/>
          <w:sz w:val="26"/>
          <w:szCs w:val="26"/>
        </w:rPr>
        <w:t>ФИО1</w:t>
      </w:r>
      <w:r w:rsidRPr="006D0E61">
        <w:rPr>
          <w:color w:val="auto"/>
          <w:sz w:val="26"/>
          <w:szCs w:val="26"/>
        </w:rPr>
        <w:t xml:space="preserve">, </w:t>
      </w:r>
      <w:r w:rsidRPr="006D0E61" w:rsidR="00357909">
        <w:rPr>
          <w:color w:val="auto"/>
          <w:sz w:val="26"/>
          <w:szCs w:val="26"/>
        </w:rPr>
        <w:t xml:space="preserve">а также показаниями </w:t>
      </w:r>
      <w:r w:rsidRPr="006D0E61" w:rsidR="00715EDB">
        <w:rPr>
          <w:color w:val="auto"/>
          <w:sz w:val="26"/>
          <w:szCs w:val="26"/>
        </w:rPr>
        <w:t xml:space="preserve">Мамутова И.А., </w:t>
      </w:r>
      <w:r w:rsidRPr="006D0E61" w:rsidR="00357909">
        <w:rPr>
          <w:color w:val="auto"/>
          <w:sz w:val="26"/>
          <w:szCs w:val="26"/>
        </w:rPr>
        <w:t xml:space="preserve">потерпевшей </w:t>
      </w:r>
      <w:r w:rsidRPr="006D0E61">
        <w:rPr>
          <w:color w:val="auto"/>
          <w:sz w:val="26"/>
          <w:szCs w:val="26"/>
        </w:rPr>
        <w:t>ФИО1</w:t>
      </w:r>
      <w:r w:rsidRPr="006D0E61" w:rsidR="00715EDB">
        <w:rPr>
          <w:color w:val="auto"/>
          <w:sz w:val="26"/>
          <w:szCs w:val="26"/>
        </w:rPr>
        <w:t xml:space="preserve"> и</w:t>
      </w:r>
      <w:r w:rsidRPr="006D0E61" w:rsidR="009761DD">
        <w:rPr>
          <w:color w:val="auto"/>
          <w:sz w:val="26"/>
          <w:szCs w:val="26"/>
        </w:rPr>
        <w:t xml:space="preserve"> свидетел</w:t>
      </w:r>
      <w:r w:rsidRPr="006D0E61" w:rsidR="00715EDB">
        <w:rPr>
          <w:color w:val="auto"/>
          <w:sz w:val="26"/>
          <w:szCs w:val="26"/>
        </w:rPr>
        <w:t>я</w:t>
      </w:r>
      <w:r w:rsidRPr="006D0E61" w:rsidR="009761DD">
        <w:rPr>
          <w:color w:val="auto"/>
          <w:sz w:val="26"/>
          <w:szCs w:val="26"/>
        </w:rPr>
        <w:t xml:space="preserve"> </w:t>
      </w:r>
      <w:r w:rsidRPr="006D0E61">
        <w:rPr>
          <w:color w:val="auto"/>
          <w:sz w:val="26"/>
          <w:szCs w:val="26"/>
        </w:rPr>
        <w:t>ФИО2</w:t>
      </w:r>
      <w:r w:rsidRPr="006D0E61" w:rsidR="00715EDB">
        <w:rPr>
          <w:color w:val="auto"/>
          <w:sz w:val="26"/>
          <w:szCs w:val="26"/>
        </w:rPr>
        <w:t xml:space="preserve">, и </w:t>
      </w:r>
      <w:r w:rsidRPr="006D0E61">
        <w:rPr>
          <w:color w:val="auto"/>
          <w:sz w:val="26"/>
          <w:szCs w:val="26"/>
        </w:rPr>
        <w:t xml:space="preserve">данных </w:t>
      </w:r>
      <w:r w:rsidRPr="006D0E61" w:rsidR="00715EDB">
        <w:rPr>
          <w:color w:val="auto"/>
          <w:sz w:val="26"/>
          <w:szCs w:val="26"/>
        </w:rPr>
        <w:t>на досудебном следствии, материалами КУСП.</w:t>
      </w:r>
    </w:p>
    <w:p w:rsidR="00B84DE8" w:rsidRPr="006D0E61" w:rsidP="00B84DE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Унижение чести и достоинства другого лица, выраженное в противоречащей общепринятым нормам морали и нравственности форме, это оскорбительные жесты, знаки, символы и речевые конструкции, не связанные с употреблением обсценной лексики. </w:t>
      </w:r>
    </w:p>
    <w:p w:rsidR="00E24198" w:rsidRPr="006D0E61" w:rsidP="00B84DE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При таких обстоятельс</w:t>
      </w:r>
      <w:r w:rsidRPr="006D0E61">
        <w:rPr>
          <w:color w:val="auto"/>
          <w:sz w:val="26"/>
          <w:szCs w:val="26"/>
        </w:rPr>
        <w:t xml:space="preserve">твах мировой судья находит, что в деянии </w:t>
      </w:r>
      <w:r w:rsidRPr="006D0E61" w:rsidR="00715EDB">
        <w:rPr>
          <w:color w:val="auto"/>
          <w:sz w:val="26"/>
          <w:szCs w:val="26"/>
        </w:rPr>
        <w:t>Мамутова И.А.</w:t>
      </w:r>
      <w:r w:rsidRPr="006D0E61">
        <w:rPr>
          <w:color w:val="auto"/>
          <w:sz w:val="26"/>
          <w:szCs w:val="26"/>
        </w:rPr>
        <w:t xml:space="preserve"> имеется состав административного правонарушения, предусмотренный ч.1 ст.5.61 КоАП РФ, т.к. </w:t>
      </w:r>
      <w:r w:rsidRPr="006D0E61">
        <w:rPr>
          <w:color w:val="auto"/>
          <w:sz w:val="26"/>
          <w:szCs w:val="26"/>
        </w:rPr>
        <w:t xml:space="preserve">он </w:t>
      </w:r>
      <w:r w:rsidRPr="006D0E61">
        <w:rPr>
          <w:color w:val="auto"/>
          <w:sz w:val="26"/>
          <w:szCs w:val="26"/>
        </w:rPr>
        <w:t>соверши</w:t>
      </w:r>
      <w:r w:rsidRPr="006D0E61">
        <w:rPr>
          <w:color w:val="auto"/>
          <w:sz w:val="26"/>
          <w:szCs w:val="26"/>
        </w:rPr>
        <w:t>л</w:t>
      </w:r>
      <w:r w:rsidRPr="006D0E61">
        <w:rPr>
          <w:color w:val="auto"/>
          <w:sz w:val="26"/>
          <w:szCs w:val="26"/>
        </w:rPr>
        <w:t xml:space="preserve"> </w:t>
      </w:r>
      <w:r w:rsidRPr="006D0E61">
        <w:rPr>
          <w:color w:val="auto"/>
          <w:sz w:val="26"/>
          <w:szCs w:val="26"/>
          <w:shd w:val="clear" w:color="auto" w:fill="FFFFFF"/>
        </w:rPr>
        <w:t>оскорбление</w:t>
      </w:r>
      <w:r w:rsidRPr="006D0E61">
        <w:rPr>
          <w:color w:val="auto"/>
          <w:sz w:val="26"/>
          <w:szCs w:val="26"/>
        </w:rPr>
        <w:t xml:space="preserve"> </w:t>
      </w:r>
      <w:r w:rsidRPr="006D0E61" w:rsidR="00715EDB">
        <w:rPr>
          <w:color w:val="auto"/>
          <w:sz w:val="26"/>
          <w:szCs w:val="26"/>
        </w:rPr>
        <w:t xml:space="preserve">в адрес </w:t>
      </w:r>
      <w:r w:rsidRPr="006D0E61">
        <w:rPr>
          <w:color w:val="auto"/>
          <w:sz w:val="26"/>
          <w:szCs w:val="26"/>
        </w:rPr>
        <w:t>ФИО</w:t>
      </w:r>
      <w:r w:rsidRPr="006D0E61">
        <w:rPr>
          <w:color w:val="auto"/>
          <w:sz w:val="26"/>
          <w:szCs w:val="26"/>
        </w:rPr>
        <w:t>1</w:t>
      </w:r>
      <w:r w:rsidRPr="006D0E61">
        <w:rPr>
          <w:color w:val="auto"/>
          <w:sz w:val="26"/>
          <w:szCs w:val="26"/>
          <w:shd w:val="clear" w:color="auto" w:fill="FFFFFF"/>
        </w:rPr>
        <w:t xml:space="preserve">, </w:t>
      </w:r>
      <w:r w:rsidRPr="006D0E61">
        <w:rPr>
          <w:color w:val="auto"/>
          <w:sz w:val="26"/>
          <w:szCs w:val="26"/>
        </w:rPr>
        <w:t>то есть унижение чести и достоинства другого лица, выраженное</w:t>
      </w:r>
      <w:r w:rsidRPr="006D0E61">
        <w:rPr>
          <w:color w:val="auto"/>
          <w:sz w:val="26"/>
          <w:szCs w:val="26"/>
        </w:rPr>
        <w:t xml:space="preserve"> </w:t>
      </w:r>
      <w:r w:rsidRPr="006D0E61" w:rsidR="00652591">
        <w:rPr>
          <w:color w:val="auto"/>
          <w:sz w:val="26"/>
          <w:szCs w:val="26"/>
        </w:rPr>
        <w:t>в грубой, неприличной и иной противоречащей общепринятым нормам морали и нравственности форме</w:t>
      </w:r>
      <w:r w:rsidRPr="006D0E61">
        <w:rPr>
          <w:color w:val="auto"/>
          <w:sz w:val="26"/>
          <w:szCs w:val="26"/>
        </w:rPr>
        <w:t>.</w:t>
      </w:r>
    </w:p>
    <w:p w:rsidR="00E24198" w:rsidRPr="006D0E61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9" w:history="1">
        <w:r w:rsidRPr="006D0E61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6D0E61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</w:t>
      </w:r>
    </w:p>
    <w:p w:rsidR="00E24198" w:rsidRPr="006D0E61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Представленные по делу доказательства являются допустимыми и дос</w:t>
      </w:r>
      <w:r w:rsidRPr="006D0E61" w:rsidR="005D039A">
        <w:rPr>
          <w:color w:val="auto"/>
          <w:sz w:val="26"/>
          <w:szCs w:val="26"/>
        </w:rPr>
        <w:t xml:space="preserve">таточными для установления вины </w:t>
      </w:r>
      <w:r w:rsidRPr="006D0E61" w:rsidR="00715EDB">
        <w:rPr>
          <w:color w:val="auto"/>
          <w:sz w:val="26"/>
          <w:szCs w:val="26"/>
        </w:rPr>
        <w:t>Мамутова И.А.</w:t>
      </w:r>
      <w:r w:rsidRPr="006D0E61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ч.1 ст.5.61 КоАП РФ.</w:t>
      </w:r>
    </w:p>
    <w:p w:rsidR="00E24198" w:rsidRPr="006D0E61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Таким обр</w:t>
      </w:r>
      <w:r w:rsidRPr="006D0E61" w:rsidR="005D039A">
        <w:rPr>
          <w:color w:val="auto"/>
          <w:sz w:val="26"/>
          <w:szCs w:val="26"/>
        </w:rPr>
        <w:t xml:space="preserve">азом, судья полагает, что вина </w:t>
      </w:r>
      <w:r w:rsidRPr="006D0E61" w:rsidR="00715EDB">
        <w:rPr>
          <w:color w:val="auto"/>
          <w:sz w:val="26"/>
          <w:szCs w:val="26"/>
        </w:rPr>
        <w:t>Мамутова И.А.</w:t>
      </w:r>
      <w:r w:rsidRPr="006D0E61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ч.1 ст.5.61 КоАП РФ, доказана и нашла свое подтверждение в ходе производства по делу об административном правонарушении.</w:t>
      </w:r>
    </w:p>
    <w:p w:rsidR="00E24198" w:rsidRPr="006D0E61" w:rsidP="00E24198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Обстоятельств, смягчающих административную ответственность </w:t>
      </w:r>
      <w:r w:rsidRPr="006D0E61" w:rsidR="00715EDB">
        <w:rPr>
          <w:color w:val="auto"/>
          <w:sz w:val="26"/>
          <w:szCs w:val="26"/>
        </w:rPr>
        <w:t>Мамутова И.А.</w:t>
      </w:r>
      <w:r w:rsidRPr="006D0E61">
        <w:rPr>
          <w:color w:val="auto"/>
          <w:sz w:val="26"/>
          <w:szCs w:val="26"/>
        </w:rPr>
        <w:t xml:space="preserve"> мировым судьей </w:t>
      </w:r>
      <w:r w:rsidRPr="006D0E61" w:rsidR="00652591">
        <w:rPr>
          <w:color w:val="auto"/>
          <w:sz w:val="26"/>
          <w:szCs w:val="26"/>
        </w:rPr>
        <w:t>не установлено</w:t>
      </w:r>
      <w:r w:rsidRPr="006D0E61">
        <w:rPr>
          <w:color w:val="auto"/>
          <w:sz w:val="26"/>
          <w:szCs w:val="26"/>
        </w:rPr>
        <w:t>.</w:t>
      </w:r>
    </w:p>
    <w:p w:rsidR="00E24198" w:rsidRPr="006D0E61" w:rsidP="00E24198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6D0E61" w:rsidR="00715EDB">
        <w:rPr>
          <w:color w:val="auto"/>
          <w:sz w:val="26"/>
          <w:szCs w:val="26"/>
        </w:rPr>
        <w:t>Мамутова И.А.</w:t>
      </w:r>
      <w:r w:rsidRPr="006D0E61">
        <w:rPr>
          <w:color w:val="auto"/>
          <w:sz w:val="26"/>
          <w:szCs w:val="26"/>
        </w:rPr>
        <w:t xml:space="preserve">, мировым судьей не установлено. </w:t>
      </w:r>
    </w:p>
    <w:p w:rsidR="00E24198" w:rsidRPr="006D0E61" w:rsidP="00E24198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Суд исходит из того, что административное наказание является установленной государством мерой ответственности за сов</w:t>
      </w:r>
      <w:r w:rsidRPr="006D0E61">
        <w:rPr>
          <w:color w:val="auto"/>
          <w:sz w:val="26"/>
          <w:szCs w:val="26"/>
        </w:rPr>
        <w:t xml:space="preserve">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E24198" w:rsidRPr="006D0E61" w:rsidP="00E24198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При назначении</w:t>
      </w:r>
      <w:r w:rsidRPr="006D0E61">
        <w:rPr>
          <w:color w:val="auto"/>
          <w:sz w:val="26"/>
          <w:szCs w:val="26"/>
        </w:rPr>
        <w:t xml:space="preserve"> </w:t>
      </w:r>
      <w:r w:rsidRPr="006D0E61">
        <w:rPr>
          <w:color w:val="auto"/>
          <w:sz w:val="26"/>
          <w:szCs w:val="26"/>
        </w:rPr>
        <w:t xml:space="preserve">вида и размера административного наказания суд учитывает характер совершенного </w:t>
      </w:r>
      <w:r w:rsidRPr="006D0E61">
        <w:rPr>
          <w:color w:val="auto"/>
          <w:sz w:val="26"/>
          <w:szCs w:val="26"/>
        </w:rPr>
        <w:t xml:space="preserve">правонарушения, данные о личности лица, в отношении которого ведется производство по делу. </w:t>
      </w:r>
    </w:p>
    <w:p w:rsidR="00E24198" w:rsidRPr="006D0E61" w:rsidP="00E24198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E24198" w:rsidRPr="006D0E61" w:rsidP="00E24198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На основании изложенного и руководствуясь ст.ст.5.61, 29.9-29.10 КоАП </w:t>
      </w:r>
      <w:r w:rsidRPr="006D0E61">
        <w:rPr>
          <w:color w:val="auto"/>
          <w:sz w:val="26"/>
          <w:szCs w:val="26"/>
        </w:rPr>
        <w:t xml:space="preserve">РФ, </w:t>
      </w:r>
    </w:p>
    <w:p w:rsidR="00592D43" w:rsidRPr="006D0E61" w:rsidP="00E24198">
      <w:pPr>
        <w:ind w:firstLine="567"/>
        <w:jc w:val="both"/>
        <w:rPr>
          <w:color w:val="auto"/>
          <w:sz w:val="26"/>
          <w:szCs w:val="26"/>
        </w:rPr>
      </w:pPr>
    </w:p>
    <w:p w:rsidR="00E24198" w:rsidRPr="006D0E61" w:rsidP="00E24198">
      <w:pPr>
        <w:ind w:firstLine="567"/>
        <w:jc w:val="center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>постановил:</w:t>
      </w:r>
    </w:p>
    <w:p w:rsidR="00E24198" w:rsidRPr="006D0E61" w:rsidP="00E24198">
      <w:pPr>
        <w:ind w:firstLine="567"/>
        <w:jc w:val="both"/>
        <w:rPr>
          <w:color w:val="auto"/>
          <w:sz w:val="26"/>
          <w:szCs w:val="26"/>
        </w:rPr>
      </w:pPr>
      <w:r w:rsidRPr="006D0E61">
        <w:rPr>
          <w:b/>
          <w:color w:val="auto"/>
          <w:sz w:val="26"/>
          <w:szCs w:val="26"/>
        </w:rPr>
        <w:t>Мамутова</w:t>
      </w:r>
      <w:r w:rsidRPr="006D0E61">
        <w:rPr>
          <w:b/>
          <w:color w:val="auto"/>
          <w:sz w:val="26"/>
          <w:szCs w:val="26"/>
        </w:rPr>
        <w:t xml:space="preserve"> И.А., ДАТА</w:t>
      </w:r>
      <w:r w:rsidRPr="006D0E61">
        <w:rPr>
          <w:color w:val="auto"/>
          <w:sz w:val="26"/>
          <w:szCs w:val="26"/>
        </w:rPr>
        <w:t xml:space="preserve"> года рождения</w:t>
      </w:r>
      <w:r w:rsidRPr="006D0E61">
        <w:rPr>
          <w:color w:val="auto"/>
          <w:sz w:val="26"/>
          <w:szCs w:val="26"/>
        </w:rPr>
        <w:t>, признать виновн</w:t>
      </w:r>
      <w:r w:rsidRPr="006D0E61" w:rsidR="00A50529">
        <w:rPr>
          <w:color w:val="auto"/>
          <w:sz w:val="26"/>
          <w:szCs w:val="26"/>
        </w:rPr>
        <w:t>ым</w:t>
      </w:r>
      <w:r w:rsidRPr="006D0E61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 1 ст. 5.61 КоАП РФ, и назначить </w:t>
      </w:r>
      <w:r w:rsidRPr="006D0E61">
        <w:rPr>
          <w:color w:val="auto"/>
          <w:sz w:val="26"/>
          <w:szCs w:val="26"/>
        </w:rPr>
        <w:t>е</w:t>
      </w:r>
      <w:r w:rsidRPr="006D0E61" w:rsidR="00A50529">
        <w:rPr>
          <w:color w:val="auto"/>
          <w:sz w:val="26"/>
          <w:szCs w:val="26"/>
        </w:rPr>
        <w:t>му</w:t>
      </w:r>
      <w:r w:rsidRPr="006D0E61">
        <w:rPr>
          <w:color w:val="auto"/>
          <w:sz w:val="26"/>
          <w:szCs w:val="26"/>
        </w:rPr>
        <w:t xml:space="preserve"> наказание в виде административного штрафа в размере </w:t>
      </w:r>
      <w:r w:rsidRPr="006D0E61">
        <w:rPr>
          <w:b/>
          <w:color w:val="auto"/>
          <w:sz w:val="26"/>
          <w:szCs w:val="26"/>
        </w:rPr>
        <w:t>3</w:t>
      </w:r>
      <w:r w:rsidRPr="006D0E61" w:rsidR="00A50529">
        <w:rPr>
          <w:b/>
          <w:color w:val="auto"/>
          <w:sz w:val="26"/>
          <w:szCs w:val="26"/>
        </w:rPr>
        <w:t xml:space="preserve"> </w:t>
      </w:r>
      <w:r w:rsidRPr="006D0E61">
        <w:rPr>
          <w:b/>
          <w:color w:val="auto"/>
          <w:sz w:val="26"/>
          <w:szCs w:val="26"/>
        </w:rPr>
        <w:t>000</w:t>
      </w:r>
      <w:r w:rsidRPr="006D0E61">
        <w:rPr>
          <w:color w:val="auto"/>
          <w:sz w:val="26"/>
          <w:szCs w:val="26"/>
        </w:rPr>
        <w:t xml:space="preserve"> рублей (тр</w:t>
      </w:r>
      <w:r w:rsidRPr="006D0E61" w:rsidR="00A50529">
        <w:rPr>
          <w:color w:val="auto"/>
          <w:sz w:val="26"/>
          <w:szCs w:val="26"/>
        </w:rPr>
        <w:t>и</w:t>
      </w:r>
      <w:r w:rsidRPr="006D0E61">
        <w:rPr>
          <w:color w:val="auto"/>
          <w:sz w:val="26"/>
          <w:szCs w:val="26"/>
        </w:rPr>
        <w:t xml:space="preserve"> тысяч</w:t>
      </w:r>
      <w:r w:rsidRPr="006D0E61" w:rsidR="00A50529">
        <w:rPr>
          <w:color w:val="auto"/>
          <w:sz w:val="26"/>
          <w:szCs w:val="26"/>
        </w:rPr>
        <w:t>и</w:t>
      </w:r>
      <w:r w:rsidRPr="006D0E61">
        <w:rPr>
          <w:color w:val="auto"/>
          <w:sz w:val="26"/>
          <w:szCs w:val="26"/>
        </w:rPr>
        <w:t xml:space="preserve"> рублей 00 копеек).</w:t>
      </w:r>
    </w:p>
    <w:p w:rsidR="00592D43" w:rsidRPr="006D0E61" w:rsidP="00592D43">
      <w:pPr>
        <w:ind w:firstLine="708"/>
        <w:jc w:val="both"/>
        <w:rPr>
          <w:rFonts w:eastAsia="Calibri"/>
          <w:color w:val="auto"/>
          <w:sz w:val="26"/>
          <w:szCs w:val="26"/>
        </w:rPr>
      </w:pPr>
      <w:r w:rsidRPr="006D0E61">
        <w:rPr>
          <w:rFonts w:eastAsia="Calibri"/>
          <w:color w:val="auto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</w:t>
      </w:r>
      <w:r w:rsidRPr="006D0E61">
        <w:rPr>
          <w:rFonts w:eastAsia="Calibri"/>
          <w:color w:val="auto"/>
          <w:sz w:val="26"/>
          <w:szCs w:val="26"/>
        </w:rPr>
        <w:t xml:space="preserve">ответственности, </w:t>
      </w:r>
      <w:r w:rsidRPr="006D0E61">
        <w:rPr>
          <w:rFonts w:eastAsia="Calibri"/>
          <w:b/>
          <w:color w:val="auto"/>
          <w:sz w:val="26"/>
          <w:szCs w:val="26"/>
        </w:rPr>
        <w:t>не позднее шес</w:t>
      </w:r>
      <w:r w:rsidRPr="006D0E61">
        <w:rPr>
          <w:rFonts w:eastAsia="Calibri"/>
          <w:b/>
          <w:color w:val="auto"/>
          <w:sz w:val="26"/>
          <w:szCs w:val="26"/>
        </w:rPr>
        <w:t>тидесяти дней</w:t>
      </w:r>
      <w:r w:rsidRPr="006D0E61">
        <w:rPr>
          <w:rFonts w:eastAsia="Calibri"/>
          <w:color w:val="auto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6D0E61">
        <w:rPr>
          <w:rFonts w:eastAsia="Calibri"/>
          <w:color w:val="auto"/>
          <w:sz w:val="26"/>
          <w:szCs w:val="26"/>
        </w:rPr>
        <w:t>ренных статьей 31.5 настоящего Кодекса.</w:t>
      </w:r>
    </w:p>
    <w:p w:rsidR="00592D43" w:rsidRPr="006D0E61" w:rsidP="00592D43">
      <w:pPr>
        <w:jc w:val="both"/>
        <w:rPr>
          <w:rFonts w:eastAsia="Calibri"/>
          <w:color w:val="auto"/>
          <w:sz w:val="26"/>
          <w:szCs w:val="26"/>
        </w:rPr>
      </w:pPr>
      <w:r w:rsidRPr="006D0E61">
        <w:rPr>
          <w:rFonts w:eastAsia="Calibri"/>
          <w:color w:val="auto"/>
          <w:sz w:val="26"/>
          <w:szCs w:val="26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</w:t>
      </w:r>
      <w:r w:rsidRPr="006D0E61">
        <w:rPr>
          <w:rFonts w:eastAsia="Calibri"/>
          <w:color w:val="auto"/>
          <w:sz w:val="26"/>
          <w:szCs w:val="26"/>
        </w:rPr>
        <w:t>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</w:t>
      </w:r>
      <w:r w:rsidRPr="006D0E61">
        <w:rPr>
          <w:rFonts w:eastAsia="Calibri"/>
          <w:color w:val="auto"/>
          <w:sz w:val="26"/>
          <w:szCs w:val="26"/>
        </w:rPr>
        <w:t>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E24198" w:rsidRPr="006D0E61" w:rsidP="00E24198">
      <w:pPr>
        <w:shd w:val="clear" w:color="auto" w:fill="FFFFFF" w:themeFill="background1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         Разъ</w:t>
      </w:r>
      <w:r w:rsidRPr="006D0E61">
        <w:rPr>
          <w:color w:val="auto"/>
          <w:sz w:val="26"/>
          <w:szCs w:val="26"/>
        </w:rPr>
        <w:t>яснить лицу, привлеченному к административной ответственности, что штраф подлежит оплате на следующие реквизиты: РЕКВИЗИТЫ</w:t>
      </w:r>
      <w:r w:rsidRPr="006D0E61">
        <w:rPr>
          <w:color w:val="auto"/>
          <w:sz w:val="26"/>
          <w:szCs w:val="26"/>
        </w:rPr>
        <w:t>.</w:t>
      </w:r>
    </w:p>
    <w:p w:rsidR="00E24198" w:rsidRPr="006D0E61" w:rsidP="00E2419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D0E61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</w:t>
      </w:r>
      <w:r w:rsidRPr="006D0E61">
        <w:rPr>
          <w:rFonts w:ascii="Times New Roman" w:hAnsi="Times New Roman"/>
          <w:b/>
          <w:sz w:val="26"/>
          <w:szCs w:val="26"/>
        </w:rPr>
        <w:t xml:space="preserve">квитанцию об уплате </w:t>
      </w:r>
      <w:r w:rsidRPr="006D0E61">
        <w:rPr>
          <w:rFonts w:ascii="Times New Roman" w:hAnsi="Times New Roman"/>
          <w:sz w:val="26"/>
          <w:szCs w:val="26"/>
        </w:rPr>
        <w:t xml:space="preserve">административного штрафа) лицу, привлеченному к административной ответственности, необходимо </w:t>
      </w:r>
      <w:r w:rsidRPr="006D0E61">
        <w:rPr>
          <w:rFonts w:ascii="Times New Roman" w:hAnsi="Times New Roman"/>
          <w:b/>
          <w:sz w:val="26"/>
          <w:szCs w:val="26"/>
        </w:rPr>
        <w:t>пр</w:t>
      </w:r>
      <w:r w:rsidRPr="006D0E61">
        <w:rPr>
          <w:rFonts w:ascii="Times New Roman" w:hAnsi="Times New Roman"/>
          <w:b/>
          <w:sz w:val="26"/>
          <w:szCs w:val="26"/>
        </w:rPr>
        <w:t>едставить мировому судье</w:t>
      </w:r>
      <w:r w:rsidRPr="006D0E61">
        <w:rPr>
          <w:rFonts w:ascii="Times New Roman" w:hAnsi="Times New Roman"/>
          <w:sz w:val="26"/>
          <w:szCs w:val="26"/>
        </w:rPr>
        <w:t xml:space="preserve"> судебного участка №54 Красногвардейского судебного района Республики Крым по адресу: пгт. Красногвардейское, ул. Титова, д.60.</w:t>
      </w:r>
    </w:p>
    <w:p w:rsidR="00E24198" w:rsidRPr="006D0E61" w:rsidP="00E2419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  Также разъяснить лицу, привлеченному к административной ответственности, что в соответствии с требован</w:t>
      </w:r>
      <w:r w:rsidRPr="006D0E61">
        <w:rPr>
          <w:color w:val="auto"/>
          <w:sz w:val="26"/>
          <w:szCs w:val="26"/>
        </w:rPr>
        <w:t xml:space="preserve">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</w:t>
      </w:r>
      <w:r w:rsidRPr="006D0E61">
        <w:rPr>
          <w:color w:val="auto"/>
          <w:sz w:val="26"/>
          <w:szCs w:val="26"/>
        </w:rPr>
        <w:t>суток, либо обязательные работы на срок до пятидесяти часов.</w:t>
      </w:r>
    </w:p>
    <w:p w:rsidR="00E24198" w:rsidRPr="006D0E61" w:rsidP="00E24198">
      <w:pPr>
        <w:autoSpaceDE w:val="0"/>
        <w:autoSpaceDN w:val="0"/>
        <w:adjustRightInd w:val="0"/>
        <w:ind w:firstLine="539"/>
        <w:jc w:val="both"/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  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Крым, а также неп</w:t>
      </w:r>
      <w:r w:rsidRPr="006D0E61">
        <w:rPr>
          <w:color w:val="auto"/>
          <w:sz w:val="26"/>
          <w:szCs w:val="26"/>
        </w:rPr>
        <w:t xml:space="preserve">осредственно в Красногвардейский районный суд Республики Крым в течение 10 </w:t>
      </w:r>
      <w:r w:rsidRPr="006D0E61" w:rsidR="00592D43">
        <w:rPr>
          <w:color w:val="auto"/>
          <w:sz w:val="26"/>
          <w:szCs w:val="26"/>
        </w:rPr>
        <w:t>дней</w:t>
      </w:r>
      <w:r w:rsidRPr="006D0E61">
        <w:rPr>
          <w:color w:val="auto"/>
          <w:sz w:val="26"/>
          <w:szCs w:val="26"/>
        </w:rPr>
        <w:t xml:space="preserve"> со дня получения его копии.</w:t>
      </w:r>
    </w:p>
    <w:p w:rsidR="00E24198" w:rsidRPr="006D0E61" w:rsidP="00E24198">
      <w:pPr>
        <w:autoSpaceDE w:val="0"/>
        <w:autoSpaceDN w:val="0"/>
        <w:adjustRightInd w:val="0"/>
        <w:ind w:firstLine="539"/>
        <w:jc w:val="both"/>
        <w:rPr>
          <w:color w:val="auto"/>
          <w:sz w:val="26"/>
          <w:szCs w:val="26"/>
        </w:rPr>
      </w:pPr>
    </w:p>
    <w:p w:rsidR="00E24198" w:rsidRPr="006D0E61" w:rsidP="00E24198">
      <w:pPr>
        <w:rPr>
          <w:color w:val="auto"/>
          <w:sz w:val="26"/>
          <w:szCs w:val="26"/>
        </w:rPr>
      </w:pPr>
      <w:r w:rsidRPr="006D0E61">
        <w:rPr>
          <w:color w:val="auto"/>
          <w:sz w:val="26"/>
          <w:szCs w:val="26"/>
        </w:rPr>
        <w:t xml:space="preserve">           Мировой судья                       </w:t>
      </w:r>
      <w:r w:rsidRPr="006D0E61">
        <w:rPr>
          <w:color w:val="auto"/>
          <w:sz w:val="26"/>
          <w:szCs w:val="26"/>
        </w:rPr>
        <w:tab/>
        <w:t xml:space="preserve">                   </w:t>
      </w:r>
      <w:r w:rsidRPr="006D0E61">
        <w:rPr>
          <w:color w:val="auto"/>
          <w:sz w:val="26"/>
          <w:szCs w:val="26"/>
        </w:rPr>
        <w:tab/>
        <w:t xml:space="preserve">                            </w:t>
      </w:r>
      <w:r w:rsidRPr="006D0E61" w:rsidR="00592D43">
        <w:rPr>
          <w:color w:val="auto"/>
          <w:sz w:val="26"/>
          <w:szCs w:val="26"/>
        </w:rPr>
        <w:t xml:space="preserve">   </w:t>
      </w:r>
      <w:r w:rsidRPr="006D0E61" w:rsidR="00715EDB">
        <w:rPr>
          <w:color w:val="auto"/>
          <w:sz w:val="26"/>
          <w:szCs w:val="26"/>
        </w:rPr>
        <w:t>Ю.Г. Белова</w:t>
      </w:r>
    </w:p>
    <w:p w:rsidR="00604218" w:rsidRPr="006D0E61">
      <w:pPr>
        <w:rPr>
          <w:color w:val="auto"/>
          <w:sz w:val="26"/>
          <w:szCs w:val="26"/>
        </w:rPr>
      </w:pPr>
    </w:p>
    <w:sectPr w:rsidSect="00A50529">
      <w:pgSz w:w="11906" w:h="16838"/>
      <w:pgMar w:top="993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93"/>
    <w:rsid w:val="000B118F"/>
    <w:rsid w:val="001F13B7"/>
    <w:rsid w:val="00251118"/>
    <w:rsid w:val="00357909"/>
    <w:rsid w:val="00496EC5"/>
    <w:rsid w:val="00592D43"/>
    <w:rsid w:val="005D039A"/>
    <w:rsid w:val="005D42BD"/>
    <w:rsid w:val="00604218"/>
    <w:rsid w:val="006130C5"/>
    <w:rsid w:val="00652591"/>
    <w:rsid w:val="006D0E61"/>
    <w:rsid w:val="00715EDB"/>
    <w:rsid w:val="00783993"/>
    <w:rsid w:val="008777C9"/>
    <w:rsid w:val="0095374B"/>
    <w:rsid w:val="009761DD"/>
    <w:rsid w:val="00981FB9"/>
    <w:rsid w:val="00991FE2"/>
    <w:rsid w:val="009B26BF"/>
    <w:rsid w:val="00A50529"/>
    <w:rsid w:val="00AF2F75"/>
    <w:rsid w:val="00B82D38"/>
    <w:rsid w:val="00B84DE8"/>
    <w:rsid w:val="00E24198"/>
    <w:rsid w:val="00E93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98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4198"/>
    <w:rPr>
      <w:color w:val="0000FF" w:themeColor="hyperlink"/>
      <w:u w:val="single"/>
    </w:rPr>
  </w:style>
  <w:style w:type="paragraph" w:styleId="NoSpacing">
    <w:name w:val="No Spacing"/>
    <w:qFormat/>
    <w:rsid w:val="00E2419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6525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2591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C0AEE6567A0682B4566768BF9C3B96CBF9F5473FA7C23481B891FBE795F641A46B30FB5FBBBC0B787CK" TargetMode="External" /><Relationship Id="rId5" Type="http://schemas.openxmlformats.org/officeDocument/2006/relationships/hyperlink" Target="consultantplus://offline/ref=A3C0AEE6567A0682B4566768BF9C3B96CBF9F5473FA7C23481B891FBE795F641A46B30FB5FBBBA0D7870K" TargetMode="External" /><Relationship Id="rId6" Type="http://schemas.openxmlformats.org/officeDocument/2006/relationships/hyperlink" Target="consultantplus://offline/ref=A3C0AEE6567A0682B4566768BF9C3B96CBF9F5473FA7C23481B891FBE77975K" TargetMode="External" /><Relationship Id="rId7" Type="http://schemas.openxmlformats.org/officeDocument/2006/relationships/hyperlink" Target="consultantplus://offline/ref=A3C0AEE6567A0682B4566768BF9C3B96CBF9F5473FA7C23481B891FBE795F641A46B30FB5FBBBA0D7873K" TargetMode="External" /><Relationship Id="rId8" Type="http://schemas.openxmlformats.org/officeDocument/2006/relationships/hyperlink" Target="consultantplus://offline/ref=A3C0AEE6567A0682B4566768BF9C3B96CBF9F5473FA7C23481B891FBE795F641A46B30FB5FBBBA097870K" TargetMode="External" /><Relationship Id="rId9" Type="http://schemas.openxmlformats.org/officeDocument/2006/relationships/hyperlink" Target="consultantplus://offline/ref=3E94ABAF9D18BF72601A4E2ADA15DA5BC003B83D309BE5C1F4B1B1E98D72CB1536421C6C0B101E24pA3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