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5</w:t>
      </w:r>
    </w:p>
    <w:p w:rsidR="00A77B3E"/>
    <w:p w:rsidR="00A77B3E">
      <w:r>
        <w:t xml:space="preserve">                                                                                               №5-54-299/2017</w:t>
      </w:r>
    </w:p>
    <w:p w:rsidR="00A77B3E">
      <w:r>
        <w:t>ПОСТАНОВЛЕНИЕ</w:t>
      </w:r>
    </w:p>
    <w:p w:rsidR="00A77B3E"/>
    <w:p w:rsidR="00A77B3E">
      <w:r>
        <w:t xml:space="preserve">27 декабря 2017 года                                                        пгт. 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>Мировой судья судебного участка № 54 Красногвардейского судебного района Республики Крым Чернецкая И.В.,</w:t>
      </w:r>
    </w:p>
    <w:p w:rsidR="00A77B3E">
      <w:r>
        <w:t>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ст.5.59 КоАП РФ, в отношении председателя Янтарненского сельского поселения Красногвардейского района Республики Крым Мельника Анатолия Эдуардовича, паспортные данные адрес, гражданина РФ, женатого, не имеющего иждивенцев, зарегистрированного и проживающего по адресу: адрес, адрес, адрес,</w:t>
      </w:r>
    </w:p>
    <w:p w:rsidR="00A77B3E"/>
    <w:p w:rsidR="00A77B3E">
      <w:r>
        <w:t>установил:</w:t>
      </w:r>
    </w:p>
    <w:p w:rsidR="00A77B3E">
      <w:r>
        <w:t>Мельник А.Э., являясь председателем Янтарненского сельского поселения Красногвардейского района Республики Крым нарушил установленный законодательством Российской Федерации порядок рассмотрения обращения граждан, а именно: ответ от 22.09.2017 года, подписанный председателем Янтарненского сельского поселения на обращение гражданки ФИО. от 12.09.2017 года не содержит ответов по существу обращения.</w:t>
      </w:r>
    </w:p>
    <w:p w:rsidR="00A77B3E">
      <w:r>
        <w:t xml:space="preserve">         В ходе рассмотрения дела Мельник А.Э. вину признал и пояснил, что действительно ответ дан не по существу вопросов, т.к. позднее только выяснилось, что демонтаж поминального стола и скамьи был произведен в результате нового захоронения.  </w:t>
      </w:r>
    </w:p>
    <w:p w:rsidR="00A77B3E">
      <w:r>
        <w:t xml:space="preserve">         Помощник прокурора Красногвардейского района Республики Крым Кобзарев А.О. в ходе рассмотрения дела об административном правонарушении пояснил, что письмо, направленное в адрес ФИО. не содержит ответов по существу обращения. Так указывает, что в ответе не указано к какому участковому она может обратиться по факту вандализма, а также нет ответов по вопросам восстановления скамьи и стола, возле места захоронения отца гражданки ФИО.</w:t>
      </w:r>
    </w:p>
    <w:p w:rsidR="00A77B3E">
      <w:r>
        <w:t xml:space="preserve"> Судья, выслушав лицо, в отношении которого ведется производство по делу об административном правонарушении, заслушав заключение прокурора, исследовав в совокупности материалы дела об административном правонарушении, приходит к выводу о том, что вина Мельника А.Э. в совершении административного правонарушения, предусмотренного ст. 5.59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Согласно ч.1 ст.2 Федерального закона «О порядке рассмотрения обращений граждан РФ» от 02.05.2006 года №59-ФЗ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77B3E">
      <w:r>
        <w:t xml:space="preserve">Статьей 5 данного Федерального закона закреплено право гражданина при рассмотрении обращения должностным лицом на получение письменного ответа по существу поставленных в обращении вопросов. </w:t>
      </w:r>
    </w:p>
    <w:p w:rsidR="00A77B3E">
      <w:r>
        <w:t>Согласно ст.9 ФЗ «О порядке рассмотрения обращений граждан РФ» обращение, поступившее в государственный орган, орган местного самоуправления или должностному лицу подлежит обязательному рассмотрению.</w:t>
      </w:r>
    </w:p>
    <w:p w:rsidR="00A77B3E">
      <w:r>
        <w:t>На основании решения № 4-1 1 сессии 1 созыва от 29.09.2014 года Мельник А.Э. избран председателем Янтарненского сельского совета Красногвардейского района Республики Крым.</w:t>
      </w:r>
    </w:p>
    <w:p w:rsidR="00A77B3E">
      <w:r>
        <w:t xml:space="preserve">12.09.2017 года в Янтарненское сельское поселение поступило обращение гражданки ФИО. о принятии мер по восстановлению на могиле ее отца скамьи и стола для поминания, которые были демонтированы не установленными лицами и брошены рядом с местом захоронения, а также по факту того, что место где стояли скамья и стол засыпаны. Кроме того, данное обращение содержит просьбу о принятии мер к лицам, совершивших акт вандализма. </w:t>
      </w:r>
    </w:p>
    <w:p w:rsidR="00A77B3E">
      <w:r>
        <w:t xml:space="preserve">22.09.2017 года ФИО. дан ответ, за подписью председателя Янтарненского сельского совета, согласно которому ей предложено по факту вандализма обратится к участковому инспектору. </w:t>
      </w:r>
    </w:p>
    <w:p w:rsidR="00A77B3E">
      <w:r>
        <w:t xml:space="preserve">Более ответов о принятых мерах, администрацией Янтарненского сельского поселения в адрес ФИО. не направлялось. </w:t>
      </w:r>
    </w:p>
    <w:p w:rsidR="00A77B3E">
      <w:r>
        <w:t>Не исполнение обязанности по полному, объективному и всестороннему рассмотрению обращения граждан, в предоставлении ему письменного ответа не по существу поставленных в письменном обращении вопросов влечет административную ответственность, предусмотренную ст. 5.59.</w:t>
      </w:r>
    </w:p>
    <w:p w:rsidR="00A77B3E">
      <w:r>
        <w:t>Объективную сторону административного правонарушения, предусмотренного статьей 5.59 Кодекса Российской Федерации об административных правонарушениях, образуют такие действия (бездействие) лица, которые влекут нарушение установленного законодательством Российской Федерации порядка рассмотрения обращений граждан.</w:t>
      </w:r>
    </w:p>
    <w:p w:rsidR="00A77B3E">
      <w:r>
        <w:t>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установление порядка рассмотрения обращений граждан государственными органами, органами местного самоуправления и должностными лицами, регулируются Федеральным законом от 2 мая 2006 года N 59-ФЗ "О порядке рассмотрения обращений граждан Российской Федерации" (далее - Федеральный закон N 59-ФЗ).</w:t>
      </w:r>
    </w:p>
    <w:p w:rsidR="00A77B3E">
      <w:r>
        <w:t xml:space="preserve"> Согласно положениям ст.10 ФЗ «О порядке рассмотрения обращений граждан РФ» государственный орган, орган местного самоуправления или должностное лицо обеспечивает объективное, всесторонне и своевременное рассмотрение обращений, в случае необходимости – с участием гражданина, направившего обращение, принимает меры, направленные на восстановление или защиту нарушенных прав, свобод и законных интересов гражданина, дает письменный ответ по существу поставленных в обращении вопросов.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 Ответ на обращение направляется в письменной форме по почтовому адресу, указанному в обращении. </w:t>
      </w:r>
    </w:p>
    <w:p w:rsidR="00A77B3E">
      <w:r>
        <w:t xml:space="preserve">В нарушение указанных положений закона письменный ответ на заявление ФИО. от 12.09.2017 года в установленный законом срок дан был не по существу, что не опровергалось лицом, в отношении которого ведется производство по делу об административном правонарушении. </w:t>
      </w:r>
    </w:p>
    <w:p w:rsidR="00A77B3E">
      <w:r>
        <w:t xml:space="preserve">В соответствии с п. 22 ч. 1 ст. 14 Федеральный закон от 06.10.2003 N 131-ФЗ (ред. от 05.12.2017) "Об общих принципах организации местного самоуправления в Российской Федерации" (с изм. и доп., вступ. в силу с 16.12.2017) организация ритуальных услуг и содержание мест захоронения относится к компетенции органов местного самоуправления. </w:t>
      </w:r>
    </w:p>
    <w:p w:rsidR="00A77B3E">
      <w:r>
        <w:t>Пунктом 1 статьи 17 Федерального закона от 12 января 1996 года N 8-ФЗ "О погребении и похоронном деле" (далее - Федеральный закон N 8-ФЗ) установлено, что деятельность на местах погребения осуществляется в соответствии с санитарными и экологическими требованиями и правилами содержания мест погребения, устанавливаемыми органами местного самоуправления.</w:t>
      </w:r>
    </w:p>
    <w:p w:rsidR="00A77B3E">
      <w:r>
        <w:t>Пунктом 4 статьи 18 и пунктом 2 статьи 25 Федерального закона N 8-ФЗ предусмотрено определение органом местного самоуправления порядка деятельности общественных кладбищ и организация похоронного дела.</w:t>
      </w:r>
    </w:p>
    <w:p w:rsidR="00A77B3E">
      <w:r>
        <w:t xml:space="preserve"> Согласно п. 1.1,1.2, 7 Правил эксплуатации и содержания кладбищ на территории Янтарненского сельского поселения Красногвардейского района Республики Крым (далее - Правила), разработаны в соответствии с Федеральным законом от 12.01.96 N 8-ФЗ "О погребении и похоронном деле", Постановлением Главного государственного санитарного врача РФ от 28.06.2011 N 84 "Об утверждении СанПиН 2.1.2882-11 "Гигиенические требования к размещению, устройству и содержанию кладбищ, зданий и сооружений похоронного назначения", утвержденных постановлением Администрации Янтарненского сельского поселения от 22 декабря 2015 № 53,  в целях обеспечения надлежащего содержания кладбищ, данные Правила определяют порядок эксплуатации и содержания сельских кладбищ и распространяются на муниципальное унитарное предприятие МУП ЖКХ «Янтарь Плюс», которое является специализированной службой по вопросам похоронного дела и осуществляет эксплуатацию и содержание кладбищ.</w:t>
      </w:r>
    </w:p>
    <w:p w:rsidR="00A77B3E">
      <w:r>
        <w:t>Администрация кладбища или иной орган, которые будут созданы администрацией Янтарненского сельского поселения должна содержать его в надлежащем порядке и обеспечивать: - соблюдение установленной нормы отвода земельных участков для захоронения; - содержание в исправном состоянии инженерного оборудования территории кладбища, ее ограды, дорог, площадок; - уход за зелеными насаждениями на всей территории кладбища, их полив и обновление, озеленение мест общего пользования; - систематическую уборку всей территории кладбища.</w:t>
      </w:r>
    </w:p>
    <w:p w:rsidR="00A77B3E">
      <w:r>
        <w:t xml:space="preserve">          Таким образом, вопросы, связанные с восстановлением и уборкой территории кладбища относятся к компетенции органов местного самоуправления.</w:t>
      </w:r>
    </w:p>
    <w:p w:rsidR="00A77B3E">
      <w:r>
        <w:t>Согласно ч.1 ст.12 ФЗ «О порядке обращения граждан РФ»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A77B3E">
      <w:r>
        <w:t>Таким образом, последним днем для дачи письменного ответа являлось 12 октября 2017 года.</w:t>
      </w:r>
    </w:p>
    <w:p w:rsidR="00A77B3E">
      <w:r>
        <w:t>При таких обстоятельствах судья приходит к выводу, что в деянии Мельника А.Э. имеется состав административного правонарушения, предусмотренный ст. 5.59 КоАП РФ.</w:t>
      </w:r>
    </w:p>
    <w:p w:rsidR="00A77B3E">
      <w:r>
        <w:t xml:space="preserve">Постановление о возбуждении дела об административном правонарушении от 14.12.2017 года  составлено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Мельнику А.Э.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Мельника А.Э. в совершении административного правонарушения, предусмотренного ст.5.59 КоАП РФ.</w:t>
      </w:r>
    </w:p>
    <w:p w:rsidR="00A77B3E">
      <w:r>
        <w:t xml:space="preserve">Таким образом, судья полагает, что вина Мельника А.Э. в совершении административного правонарушения, предусмотренного ст.5.59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 Деяние Мельника А.Э. квалифицируются по ст. 5.59 КоАП РФ, т.к. он как должностное лицо, в установленный законом срок не дал письменный ответ по существу на указанное обращение. </w:t>
      </w:r>
    </w:p>
    <w:p w:rsidR="00A77B3E">
      <w:r>
        <w:t xml:space="preserve">Обстоятельств, смягчающих административную ответственность Мельника А.Э., в соответствии со ст. 4.2 КоАП РФ, мировым судьей не установлено.   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Мельника А.Э., в соответствии со ст.4.3 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и считает возможным назначить минимальное наказание, предусмотренное санкцией статьи 5.59 КоАП РФ, а именно штраф в размере 5000 рублей. </w:t>
      </w:r>
    </w:p>
    <w:p w:rsidR="00A77B3E">
      <w:r>
        <w:t>На основании изложенного, и руководствуясь ст. ст. 5.59,  29.10 КоАП РФ, мировой судья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Председателя Янтарненского сельского поселения Красногвардейского района Республики Крым Мельника Анатолия Эдуардовича, 02.05.1959 года рождения, признать виновным в совершении административного правонарушения, предусмотренного ст. 5.59 КоАП РФ, и назначить ему наказание в виде административного штрафа в размере 5 000 (пять тысяч) рублей.</w:t>
      </w:r>
    </w:p>
    <w:p w:rsidR="00A77B3E">
      <w:r>
        <w:tab/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Реквизиты для уплаты штрафа: наименование получателя платежа: получатель УФК по Республике Крым (Прокуратура Республики Крым), счет получателя платежа 40101810335100010001, БИК 043510001, КБК 41511690020026000140, л/с 04751А91300, ИНН 7710961033, КПП 910201001. </w:t>
      </w:r>
    </w:p>
    <w:p w:rsidR="00A77B3E">
      <w:r>
        <w:t xml:space="preserve">  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№54 Красногвардейского судебного района Республики Крым по адресу: пгт. Красногвардейское, ул. Чкалова, д.8.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И.В. Чернецкая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