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4D71" w:rsidRPr="00877143" w:rsidP="004B4D71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877143" w:rsidR="00125998">
        <w:rPr>
          <w:rFonts w:ascii="Times New Roman" w:eastAsia="Times New Roman" w:hAnsi="Times New Roman"/>
          <w:sz w:val="27"/>
          <w:szCs w:val="27"/>
          <w:lang w:eastAsia="ru-RU"/>
        </w:rPr>
        <w:t>310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4B4D71" w:rsidRPr="00877143" w:rsidP="004B4D71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877143" w:rsidR="00125998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S00</w:t>
      </w:r>
      <w:r w:rsidRPr="00877143" w:rsidR="00125998">
        <w:rPr>
          <w:rFonts w:ascii="Times New Roman" w:eastAsia="Times New Roman" w:hAnsi="Times New Roman"/>
          <w:sz w:val="27"/>
          <w:szCs w:val="27"/>
          <w:lang w:eastAsia="ru-RU"/>
        </w:rPr>
        <w:t>54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-01-2025-00</w:t>
      </w:r>
      <w:r w:rsidRPr="00877143" w:rsidR="00125998">
        <w:rPr>
          <w:rFonts w:ascii="Times New Roman" w:eastAsia="Times New Roman" w:hAnsi="Times New Roman"/>
          <w:sz w:val="27"/>
          <w:szCs w:val="27"/>
          <w:lang w:eastAsia="ru-RU"/>
        </w:rPr>
        <w:t>1651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877143" w:rsidR="00125998">
        <w:rPr>
          <w:rFonts w:ascii="Times New Roman" w:eastAsia="Times New Roman" w:hAnsi="Times New Roman"/>
          <w:sz w:val="27"/>
          <w:szCs w:val="27"/>
          <w:lang w:eastAsia="ru-RU"/>
        </w:rPr>
        <w:t>24</w:t>
      </w:r>
    </w:p>
    <w:p w:rsidR="004B4D71" w:rsidRPr="00877143" w:rsidP="004B4D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633014" w:rsidRPr="00877143" w:rsidP="004B4D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4B4D71" w:rsidRPr="00877143" w:rsidP="004B4D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4B4D71" w:rsidRPr="00877143" w:rsidP="004B4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87714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4B4D71" w:rsidRPr="00877143" w:rsidP="004B4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87714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87714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87714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</w:t>
      </w:r>
      <w:r w:rsidRPr="00877143">
        <w:rPr>
          <w:rFonts w:ascii="Times New Roman" w:eastAsia="Times New Roman" w:hAnsi="Times New Roman"/>
          <w:iCs/>
          <w:sz w:val="24"/>
          <w:szCs w:val="24"/>
          <w:lang w:eastAsia="ru-RU"/>
        </w:rPr>
        <w:t>е-</w:t>
      </w:r>
      <w:r w:rsidRPr="0087714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87714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877143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877143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877143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87714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77143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87714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77143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87714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7714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87714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4B4D71" w:rsidRPr="00877143" w:rsidP="004B4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7"/>
          <w:szCs w:val="27"/>
          <w:lang w:eastAsia="ru-RU"/>
        </w:rPr>
      </w:pPr>
    </w:p>
    <w:p w:rsidR="004B4D71" w:rsidRPr="00877143" w:rsidP="004B4D71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77143" w:rsidR="00125998">
        <w:rPr>
          <w:rFonts w:ascii="Times New Roman" w:eastAsia="Times New Roman" w:hAnsi="Times New Roman"/>
          <w:sz w:val="27"/>
          <w:szCs w:val="27"/>
          <w:lang w:eastAsia="ru-RU"/>
        </w:rPr>
        <w:t>04 августа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2025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       </w:t>
      </w:r>
      <w:r w:rsidRPr="00877143" w:rsidR="00633014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877143" w:rsidR="0012599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пгт.  Красногвардейское</w:t>
      </w:r>
    </w:p>
    <w:p w:rsidR="004B4D71" w:rsidRPr="00877143" w:rsidP="004B4D71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D3960" w:rsidRPr="00877143" w:rsidP="004B4D7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Исполняющий обязанности мирового судьи судебного участка № 54 мировой судья судебного участка № 55 Красногвардейского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судебного района Республики Крым Белова Ю.Г., рассмотрев дело об административном правонарушении, предусмотренном ст. 6.1.1 КоАП РФ, в отношении:</w:t>
      </w:r>
    </w:p>
    <w:p w:rsidR="004B4D71" w:rsidRPr="00877143" w:rsidP="004B4D7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</w:t>
      </w:r>
      <w:r w:rsidRPr="00877143" w:rsidR="00125998">
        <w:rPr>
          <w:rFonts w:ascii="Times New Roman" w:eastAsia="Times New Roman" w:hAnsi="Times New Roman"/>
          <w:b/>
          <w:sz w:val="27"/>
          <w:szCs w:val="27"/>
          <w:lang w:eastAsia="ru-RU"/>
        </w:rPr>
        <w:t>Сармисокова</w:t>
      </w:r>
      <w:r w:rsidRPr="00877143" w:rsidR="0012599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87714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И.М., </w:t>
      </w:r>
      <w:r w:rsidRPr="00877143">
        <w:rPr>
          <w:rFonts w:ascii="Times New Roman" w:hAnsi="Times New Roman"/>
          <w:sz w:val="27"/>
          <w:szCs w:val="27"/>
        </w:rPr>
        <w:t>ДАННЫЕ О ЛИЧНОСТИ</w:t>
      </w:r>
      <w:r w:rsidRPr="00877143" w:rsidR="002D396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B4D71" w:rsidRPr="00877143" w:rsidP="004B4D71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4B4D71" w:rsidRPr="00877143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Сармисоков И.М., ДАТА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в ВРЕМЯ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по адресу проживания: АДРЕС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77143" w:rsidR="002D3960">
        <w:rPr>
          <w:rFonts w:ascii="Times New Roman" w:eastAsia="Times New Roman" w:hAnsi="Times New Roman"/>
          <w:sz w:val="27"/>
          <w:szCs w:val="27"/>
          <w:lang w:eastAsia="ru-RU"/>
        </w:rPr>
        <w:t>совершил нас</w:t>
      </w:r>
      <w:r w:rsidRPr="00877143" w:rsidR="00131A17">
        <w:rPr>
          <w:rFonts w:ascii="Times New Roman" w:eastAsia="Times New Roman" w:hAnsi="Times New Roman"/>
          <w:sz w:val="27"/>
          <w:szCs w:val="27"/>
          <w:lang w:eastAsia="ru-RU"/>
        </w:rPr>
        <w:t>ильственные действия и причинил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побои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граждан</w:t>
      </w:r>
      <w:r w:rsidRPr="00877143" w:rsidR="00A34E01">
        <w:rPr>
          <w:rFonts w:ascii="Times New Roman" w:eastAsia="Times New Roman" w:hAnsi="Times New Roman"/>
          <w:sz w:val="27"/>
          <w:szCs w:val="27"/>
          <w:lang w:eastAsia="ru-RU"/>
        </w:rPr>
        <w:t xml:space="preserve">ке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, ДАТА</w:t>
      </w:r>
      <w:r w:rsidRPr="00877143" w:rsidR="002D3960">
        <w:rPr>
          <w:rFonts w:ascii="Times New Roman" w:eastAsia="Times New Roman" w:hAnsi="Times New Roman"/>
          <w:sz w:val="27"/>
          <w:szCs w:val="27"/>
          <w:lang w:eastAsia="ru-RU"/>
        </w:rPr>
        <w:t xml:space="preserve"> г.р.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а именно:</w:t>
      </w:r>
      <w:r w:rsidRPr="00877143" w:rsidR="002D396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нанес один удар металлической частью молотка в область правого колена, а также хватал за волосы правой рукой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, чем причинил</w:t>
      </w:r>
      <w:r w:rsidRPr="00877143" w:rsidR="002D3960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потерпевш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877143" w:rsidR="002D3960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физическую боль и страдание, не повлекших последствий, предусмотренных ст. 115 УК РФ. </w:t>
      </w:r>
    </w:p>
    <w:p w:rsidR="004B4D71" w:rsidRPr="00877143" w:rsidP="004B4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877143" w:rsidR="00D11F21">
        <w:rPr>
          <w:rFonts w:ascii="Times New Roman" w:eastAsia="Times New Roman" w:hAnsi="Times New Roman"/>
          <w:sz w:val="27"/>
          <w:szCs w:val="27"/>
          <w:lang w:eastAsia="ru-RU"/>
        </w:rPr>
        <w:t>Сармисоков И.М.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УУП ОУУ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П и ПДН ОМВД России по Красногвардейскому району ФИО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квалифицированы по ст. 6.1.1 кодекса Российской Федерации об административных правонарушениях. </w:t>
      </w:r>
    </w:p>
    <w:p w:rsidR="00C95D9B" w:rsidRPr="00877143" w:rsidP="00D11F2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Сармисоков И.М.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, факт конфликта не отрицал, с обстоятельствами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изложенными в протоколе об административном правонарушении согласился в полном объеме, вину признал, в содеянном раскаялся, просил назначить штраф. </w:t>
      </w:r>
    </w:p>
    <w:p w:rsidR="00D11F21" w:rsidRPr="00877143" w:rsidP="00D11F2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Потерпевшая в судебное заседание не явилась, ходатайствовала о рассмотрении дела в её отсутствие.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допросив лицо, в отношении которого ведется производство по делу, судья приходит к выводу о виновности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Сармисокова И.М.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поскольку данный факт подт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верждается  письменными доказательствами, имеющимися в материалах дела: протоколом об административ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ном правонарушении серии 8201 №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356810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01.08.2025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г.,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копией протокола принятии устного заявления о преступлении, письменными объяснениями ФИО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, ФИО3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Сарнисокова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И.М.,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ФИО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копией справки врача травматолога, копией протокола осмотра места происшествия, </w:t>
      </w:r>
      <w:r w:rsidRPr="00877143" w:rsidR="00633014">
        <w:rPr>
          <w:rFonts w:ascii="Times New Roman" w:eastAsia="Times New Roman" w:hAnsi="Times New Roman"/>
          <w:sz w:val="27"/>
          <w:szCs w:val="27"/>
          <w:lang w:eastAsia="ru-RU"/>
        </w:rPr>
        <w:t xml:space="preserve">фототаблицей, копией постановления о возбуждении ходатайство о продлении срока проверки сообщения о преступлении, копией заключения эксперта № 404 от 15.07.2025г., копией документов удостоверяющих личность, </w:t>
      </w:r>
      <w:r w:rsidRPr="00877143">
        <w:rPr>
          <w:rFonts w:ascii="Times New Roman" w:hAnsi="Times New Roman"/>
          <w:sz w:val="27"/>
          <w:szCs w:val="27"/>
        </w:rPr>
        <w:t xml:space="preserve">рапортом об обнаружении правонарушения, материалами КУСП, а также признательными показаниями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Сармисокова И.М.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77143">
        <w:rPr>
          <w:rFonts w:ascii="Times New Roman" w:hAnsi="Times New Roman"/>
          <w:sz w:val="27"/>
          <w:szCs w:val="27"/>
        </w:rPr>
        <w:t>данных в судебном заседании.</w:t>
      </w:r>
    </w:p>
    <w:p w:rsidR="00131A17" w:rsidRPr="00877143" w:rsidP="00131A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В Обзоре судебной практ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ики Верховного Суда Российской Федерации № 5 (2017), утв. Президиумом Верховного Суда РФ 27.12.2017 (вопрос 5), указывается,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что обстоятельства дела об административном правонарушении, предусмотренном ст. ст. 6.1.1 или 7.27 КоАП РФ, могут быть установлены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как на основании результатов административного расследования, так и мероприятий, проведенных в иных предусмотренных законом формах; согласно ч. 3 ст. 23.1 КоАП РФ дела об указанных административных правонарушениях, производство по которым осуществляется в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форме административного расследования, рассматриваются судьями районных судов.</w:t>
      </w:r>
    </w:p>
    <w:p w:rsidR="00131A17" w:rsidRPr="00877143" w:rsidP="00131A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В случае если административное расследование не осуществлялось, а производились действия в соответствии с нормами УПК РФ в рамках досудебного производства по уголовному делу, де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ла об административных правонарушениях, предусмотренных ст. ст. 6.1.1 и 7.27 КоАП РФ, рассматриваются мировыми судьями. 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Суд, квалифицирует действия лица, в отношении которого ведется производство по делу об административном правонарушении, по ст. 6.1.1 Ко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АП РФ, -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как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причинение насильственных действий и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нанесение побоев,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В ходе рассмотрения данного дела об адм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 его совершившее, виновность указанного лица в совершении административного правонаруше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ст. 28.2 КоАП РФ, в нем отражены все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сведения, необходимые для разрешения дела. Права, предусмотренные ст. 25.1 КоАП РФ и ст. 51 Конституции РФ, разъяснены.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Сармисокова И.М.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РФ.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Сармисокова И.М.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административного правонарушения, предусмотренного ст. 6.1.1 КоАП РФ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, доказана и нашла свое подтвержде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ние в ходе производства по делу об административном правонарушении. 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Сармисокова И.М.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4.2 КоАП РФ, мировым судьей признается раскаяние лица в содеянном, признание вины.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Об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стоятельств, отягчающих административную ответственность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Сармисокова И.М.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со ст.4.3 КоАП РФ, мировым судьей не установлено.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совершение ад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Кодексом Российской Федерации об административных правонарушениях (часть 1 статьи 4.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1 Кодекса Российской Федерации об административных правонарушениях). 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тельства, смягчающие административную ответственность, и обстоятельства, отягчающие административную ответственность (часть 2 статьи 4.1 Кодекса Российской Федерации об административных правонарушениях).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исходит из того, что административное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При этом учитывается,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что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Сармисокова И.М.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имеет стабильный доход от трудовой деятельности по найму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изложенного, и руководствуясь ст. ст. 6.1.1, 29.10 КоАП РФ, мировой судья считает необходимым подвергнуть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Сармисокова И.М.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анкции ст. 6.1.1 КоАП РФ. 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статьями 6.1.1, 26.1, 26.2, 26.11, 29.9, 29.10 КоАП РФ,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31A17" w:rsidRPr="00877143" w:rsidP="00131A1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131A17" w:rsidRPr="00877143" w:rsidP="00131A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b/>
          <w:sz w:val="27"/>
          <w:szCs w:val="27"/>
          <w:lang w:eastAsia="ru-RU"/>
        </w:rPr>
        <w:t>Сармисокова</w:t>
      </w:r>
      <w:r w:rsidRPr="0087714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И.М., ДАТА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рождения, признать виновным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</w:t>
      </w:r>
      <w:r w:rsidRPr="00877143">
        <w:rPr>
          <w:rFonts w:ascii="Times New Roman" w:eastAsia="Times New Roman" w:hAnsi="Times New Roman"/>
          <w:b/>
          <w:sz w:val="27"/>
          <w:szCs w:val="27"/>
          <w:lang w:eastAsia="ru-RU"/>
        </w:rPr>
        <w:t>5000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(пять тысяч) рублей. </w:t>
      </w:r>
    </w:p>
    <w:p w:rsidR="00131A17" w:rsidRPr="00877143" w:rsidP="00131A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77143">
        <w:rPr>
          <w:rFonts w:ascii="Times New Roman" w:hAnsi="Times New Roman"/>
          <w:sz w:val="27"/>
          <w:szCs w:val="27"/>
        </w:rPr>
        <w:t xml:space="preserve">          Штраф подлежит переч</w:t>
      </w:r>
      <w:r w:rsidRPr="00877143">
        <w:rPr>
          <w:rFonts w:ascii="Times New Roman" w:hAnsi="Times New Roman"/>
          <w:sz w:val="27"/>
          <w:szCs w:val="27"/>
        </w:rPr>
        <w:t>ислению на счет получателя платежа: РЕКВИЗИТЫ</w:t>
      </w:r>
      <w:r w:rsidRPr="00877143">
        <w:rPr>
          <w:rFonts w:ascii="Times New Roman" w:hAnsi="Times New Roman"/>
          <w:sz w:val="27"/>
          <w:szCs w:val="27"/>
        </w:rPr>
        <w:t>.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32.2 КоАП РФ административный </w:t>
      </w:r>
      <w:r w:rsidRPr="00877143">
        <w:rPr>
          <w:rFonts w:ascii="Times New Roman" w:eastAsia="Times New Roman" w:hAnsi="Times New Roman"/>
          <w:b/>
          <w:sz w:val="27"/>
          <w:szCs w:val="27"/>
          <w:lang w:eastAsia="ru-RU"/>
        </w:rPr>
        <w:t>штраф должен быть уплачен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в полном размере лицом, привлеченным к административной ответственности, </w:t>
      </w:r>
      <w:r w:rsidRPr="00877143">
        <w:rPr>
          <w:rFonts w:ascii="Times New Roman" w:eastAsia="Times New Roman" w:hAnsi="Times New Roman"/>
          <w:b/>
          <w:sz w:val="27"/>
          <w:szCs w:val="27"/>
          <w:lang w:eastAsia="ru-RU"/>
        </w:rPr>
        <w:t>не позднее шестидесяти дней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силу,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hAnsi="Times New Roman"/>
          <w:sz w:val="27"/>
          <w:szCs w:val="27"/>
          <w:lang w:eastAsia="ru-RU"/>
        </w:rPr>
        <w:t>Документ, свидетельствующий об уплате административного штра</w:t>
      </w:r>
      <w:r w:rsidRPr="00877143">
        <w:rPr>
          <w:rFonts w:ascii="Times New Roman" w:hAnsi="Times New Roman"/>
          <w:sz w:val="27"/>
          <w:szCs w:val="27"/>
          <w:lang w:eastAsia="ru-RU"/>
        </w:rPr>
        <w:t>фа (</w:t>
      </w:r>
      <w:r w:rsidRPr="00877143">
        <w:rPr>
          <w:rFonts w:ascii="Times New Roman" w:hAnsi="Times New Roman"/>
          <w:b/>
          <w:sz w:val="27"/>
          <w:szCs w:val="27"/>
          <w:lang w:eastAsia="ru-RU"/>
        </w:rPr>
        <w:t>квитанцию об уплате</w:t>
      </w:r>
      <w:r w:rsidRPr="00877143">
        <w:rPr>
          <w:rFonts w:ascii="Times New Roman" w:hAnsi="Times New Roman"/>
          <w:sz w:val="27"/>
          <w:szCs w:val="27"/>
          <w:lang w:eastAsia="ru-RU"/>
        </w:rPr>
        <w:t xml:space="preserve"> административного штрафа) лицу, привлеченному к административной ответственности, </w:t>
      </w:r>
      <w:r w:rsidRPr="00877143">
        <w:rPr>
          <w:rFonts w:ascii="Times New Roman" w:hAnsi="Times New Roman"/>
          <w:b/>
          <w:sz w:val="27"/>
          <w:szCs w:val="27"/>
          <w:lang w:eastAsia="ru-RU"/>
        </w:rPr>
        <w:t>необходимо представить мировому судье судебного участка № 54</w:t>
      </w:r>
      <w:r w:rsidRPr="00877143">
        <w:rPr>
          <w:rFonts w:ascii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по адресу: пгт. Красногвардейское, ул</w:t>
      </w:r>
      <w:r w:rsidRPr="00877143">
        <w:rPr>
          <w:rFonts w:ascii="Times New Roman" w:hAnsi="Times New Roman"/>
          <w:sz w:val="27"/>
          <w:szCs w:val="27"/>
          <w:lang w:eastAsia="ru-RU"/>
        </w:rPr>
        <w:t>. Титова, д.60.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расногвардейского судебного района Республики Крым в течение 10 дней со дня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получения его копии, а также в тот же срок, непосредственно в Красногвардейский районный суд Республики Крым.</w:t>
      </w:r>
    </w:p>
    <w:p w:rsidR="00131A17" w:rsidRPr="00877143" w:rsidP="00131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31A17" w:rsidRPr="00877143" w:rsidP="00131A17">
      <w:pPr>
        <w:rPr>
          <w:sz w:val="27"/>
          <w:szCs w:val="27"/>
        </w:rPr>
      </w:pP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Мировой судья                                             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</w:t>
      </w:r>
      <w:r w:rsidRPr="00877143">
        <w:rPr>
          <w:rFonts w:ascii="Times New Roman" w:eastAsia="Times New Roman" w:hAnsi="Times New Roman"/>
          <w:sz w:val="27"/>
          <w:szCs w:val="27"/>
          <w:lang w:eastAsia="ru-RU"/>
        </w:rPr>
        <w:t>Ю.Г. Белова</w:t>
      </w:r>
    </w:p>
    <w:p w:rsidR="00E9772A" w:rsidRPr="00877143">
      <w:pPr>
        <w:rPr>
          <w:rFonts w:ascii="Times New Roman" w:hAnsi="Times New Roman"/>
          <w:sz w:val="27"/>
          <w:szCs w:val="27"/>
        </w:rPr>
      </w:pPr>
    </w:p>
    <w:sectPr w:rsidSect="00633014">
      <w:pgSz w:w="11906" w:h="16838"/>
      <w:pgMar w:top="1134" w:right="850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CC"/>
    <w:rsid w:val="000E0C41"/>
    <w:rsid w:val="00125998"/>
    <w:rsid w:val="00131A17"/>
    <w:rsid w:val="001469E9"/>
    <w:rsid w:val="00243AF2"/>
    <w:rsid w:val="002D3960"/>
    <w:rsid w:val="003475AF"/>
    <w:rsid w:val="00457FD4"/>
    <w:rsid w:val="004A7F10"/>
    <w:rsid w:val="004B4D71"/>
    <w:rsid w:val="00586B14"/>
    <w:rsid w:val="00600179"/>
    <w:rsid w:val="00633014"/>
    <w:rsid w:val="008434CC"/>
    <w:rsid w:val="00877143"/>
    <w:rsid w:val="00976925"/>
    <w:rsid w:val="00A34E01"/>
    <w:rsid w:val="00A36B45"/>
    <w:rsid w:val="00AC5CD6"/>
    <w:rsid w:val="00B36DBE"/>
    <w:rsid w:val="00BE3FC3"/>
    <w:rsid w:val="00C92CB0"/>
    <w:rsid w:val="00C95D9B"/>
    <w:rsid w:val="00D11F21"/>
    <w:rsid w:val="00E81E9B"/>
    <w:rsid w:val="00E9772A"/>
    <w:rsid w:val="00EE285B"/>
    <w:rsid w:val="00F505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D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7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76925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57F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