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6C3A" w:rsidRPr="008354AB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8354AB" w:rsidR="00F870C8">
        <w:rPr>
          <w:rFonts w:ascii="Times New Roman" w:eastAsia="Times New Roman" w:hAnsi="Times New Roman"/>
          <w:sz w:val="27"/>
          <w:szCs w:val="27"/>
          <w:lang w:eastAsia="ru-RU"/>
        </w:rPr>
        <w:t>315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8354AB" w:rsidR="00197ECE">
        <w:rPr>
          <w:rFonts w:ascii="Times New Roman" w:eastAsia="Times New Roman" w:hAnsi="Times New Roman"/>
          <w:sz w:val="27"/>
          <w:szCs w:val="27"/>
          <w:lang w:eastAsia="ru-RU"/>
        </w:rPr>
        <w:t>5</w:t>
      </w:r>
    </w:p>
    <w:p w:rsidR="009C6C3A" w:rsidRPr="008354AB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8354AB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8354AB" w:rsidR="00197ECE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8354AB" w:rsidR="00F870C8">
        <w:rPr>
          <w:rFonts w:ascii="Times New Roman" w:eastAsia="Times New Roman" w:hAnsi="Times New Roman"/>
          <w:sz w:val="27"/>
          <w:szCs w:val="27"/>
          <w:lang w:eastAsia="ru-RU"/>
        </w:rPr>
        <w:t>1660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8354AB" w:rsidR="00197ECE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8354AB" w:rsidR="00F870C8">
        <w:rPr>
          <w:rFonts w:ascii="Times New Roman" w:eastAsia="Times New Roman" w:hAnsi="Times New Roman"/>
          <w:sz w:val="27"/>
          <w:szCs w:val="27"/>
          <w:lang w:eastAsia="ru-RU"/>
        </w:rPr>
        <w:t>4</w:t>
      </w:r>
    </w:p>
    <w:p w:rsidR="007523CA" w:rsidRPr="008354AB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F517C" w:rsidRPr="008354AB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F517C" w:rsidRPr="008354AB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F517C" w:rsidRPr="008354AB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6C3A" w:rsidRPr="008354AB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ПОСТАНОВЛЕНИЕ</w:t>
      </w:r>
    </w:p>
    <w:p w:rsidR="00692C79" w:rsidRPr="008354AB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8354AB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9C6C3A" w:rsidRPr="008354AB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354AB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8354AB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8354A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</w:t>
      </w:r>
      <w:r w:rsidRPr="008354AB">
        <w:rPr>
          <w:rFonts w:ascii="Times New Roman" w:eastAsia="Times New Roman" w:hAnsi="Times New Roman"/>
          <w:iCs/>
          <w:sz w:val="24"/>
          <w:szCs w:val="24"/>
          <w:lang w:eastAsia="ru-RU"/>
        </w:rPr>
        <w:t>е-</w:t>
      </w:r>
      <w:r w:rsidRPr="008354AB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8354A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8354AB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8354AB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8354AB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8354A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354AB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8354A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354AB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8354A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354AB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8354AB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9C6C3A" w:rsidRPr="008354AB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9C6C3A" w:rsidRPr="008354AB" w:rsidP="009C6C3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06 августа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8354AB" w:rsidR="00197ECE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</w:t>
      </w:r>
      <w:r w:rsidRPr="008354AB" w:rsidR="00A503D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9C6C3A" w:rsidRPr="008354AB" w:rsidP="009C6C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6C3A" w:rsidRPr="008354AB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Исполняющий обязанности мирового судьи судебного участка № 54 мировой судья судебного участка № 55 Красногвардейского судебного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района Республики Крым Белова Ю.Г.,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рассмотрев </w:t>
      </w:r>
      <w:r w:rsidRPr="008354AB" w:rsidR="00627C5F">
        <w:rPr>
          <w:rFonts w:ascii="Times New Roman" w:eastAsia="Times New Roman" w:hAnsi="Times New Roman"/>
          <w:sz w:val="27"/>
          <w:szCs w:val="27"/>
          <w:lang w:eastAsia="ru-RU"/>
        </w:rPr>
        <w:t>дело об административном правонарушении, предусмотренном ст. 20.21 КоАП РФ, в отношении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:</w:t>
      </w:r>
    </w:p>
    <w:p w:rsidR="009C6C3A" w:rsidRPr="008354AB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Гончаренко Ю.А., </w:t>
      </w:r>
      <w:r w:rsidRPr="008354AB">
        <w:rPr>
          <w:rFonts w:ascii="Times New Roman" w:hAnsi="Times New Roman"/>
          <w:sz w:val="27"/>
          <w:szCs w:val="27"/>
        </w:rPr>
        <w:t>ДАННЫЕ О ЛИЧНОСТИ</w:t>
      </w:r>
      <w:r w:rsidRPr="008354AB" w:rsidR="00627C5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C6C3A" w:rsidRPr="008354AB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6C3A" w:rsidRPr="008354AB" w:rsidP="009C6C3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FD79C1" w:rsidRPr="008354AB" w:rsidP="009C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Гончаренко Ю.А.</w:t>
      </w:r>
      <w:r w:rsidRPr="008354AB" w:rsidR="009C6C3A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8354AB" w:rsidR="009C6C3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ВРЕМЯ</w:t>
      </w:r>
      <w:r w:rsidRPr="008354AB" w:rsidR="009C6C3A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находился в общественном месте </w:t>
      </w:r>
      <w:r w:rsidRPr="008354AB" w:rsidR="00B31705">
        <w:rPr>
          <w:rFonts w:ascii="Times New Roman" w:eastAsia="Times New Roman" w:hAnsi="Times New Roman"/>
          <w:sz w:val="27"/>
          <w:szCs w:val="27"/>
          <w:lang w:eastAsia="ru-RU"/>
        </w:rPr>
        <w:t xml:space="preserve">на лавочке спортивной площадке вблизи Краснопартизанского сельского Дома культуры расположенного </w:t>
      </w:r>
      <w:r w:rsidRPr="008354AB" w:rsidR="006610FF">
        <w:rPr>
          <w:rFonts w:ascii="Times New Roman" w:eastAsia="Times New Roman" w:hAnsi="Times New Roman"/>
          <w:sz w:val="27"/>
          <w:szCs w:val="27"/>
          <w:lang w:eastAsia="ru-RU"/>
        </w:rPr>
        <w:t>по адресу:</w:t>
      </w:r>
      <w:r w:rsidRPr="008354AB" w:rsidR="00692C7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АДРЕС</w:t>
      </w:r>
      <w:r w:rsidRPr="008354AB" w:rsidR="009C6C3A">
        <w:rPr>
          <w:rFonts w:ascii="Times New Roman" w:eastAsia="Times New Roman" w:hAnsi="Times New Roman"/>
          <w:sz w:val="27"/>
          <w:szCs w:val="27"/>
          <w:lang w:eastAsia="ru-RU"/>
        </w:rPr>
        <w:t>, в состоянии алкогольного опьянения, оскорбляющем человеческое достоинство и общественную нравственность, а именно: имел шаткую п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оходку, </w:t>
      </w:r>
      <w:r w:rsidRPr="008354AB" w:rsidR="00C1591C">
        <w:rPr>
          <w:rFonts w:ascii="Times New Roman" w:eastAsia="Times New Roman" w:hAnsi="Times New Roman"/>
          <w:sz w:val="27"/>
          <w:szCs w:val="27"/>
          <w:lang w:eastAsia="ru-RU"/>
        </w:rPr>
        <w:t xml:space="preserve">запах алкоголя изо рта,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неопрятный внешний вид</w:t>
      </w:r>
      <w:r w:rsidRPr="008354AB" w:rsidR="00B31705">
        <w:rPr>
          <w:rFonts w:ascii="Times New Roman" w:eastAsia="Times New Roman" w:hAnsi="Times New Roman"/>
          <w:sz w:val="27"/>
          <w:szCs w:val="27"/>
          <w:lang w:eastAsia="ru-RU"/>
        </w:rPr>
        <w:t>, неустойчивую позу.</w:t>
      </w:r>
      <w:r w:rsidRPr="008354AB" w:rsidR="002944A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C6C3A" w:rsidRPr="008354AB" w:rsidP="009C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8354AB" w:rsidR="00F870C8">
        <w:rPr>
          <w:rFonts w:ascii="Times New Roman" w:eastAsia="Times New Roman" w:hAnsi="Times New Roman"/>
          <w:sz w:val="27"/>
          <w:szCs w:val="27"/>
          <w:lang w:eastAsia="ru-RU"/>
        </w:rPr>
        <w:t>Гончаренко Ю.А.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нахождения в общественном месте в состоянии алкогольного опьянения не отрицал, вину признал</w:t>
      </w:r>
      <w:r w:rsidRPr="008354AB" w:rsidR="008845CF">
        <w:rPr>
          <w:rFonts w:ascii="Times New Roman" w:eastAsia="Times New Roman" w:hAnsi="Times New Roman"/>
          <w:sz w:val="27"/>
          <w:szCs w:val="27"/>
          <w:lang w:eastAsia="ru-RU"/>
        </w:rPr>
        <w:t>, в содеянном раскаялся.</w:t>
      </w:r>
    </w:p>
    <w:p w:rsidR="009C6C3A" w:rsidRPr="008354AB" w:rsidP="009C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</w:t>
      </w:r>
      <w:r w:rsidRPr="008354AB" w:rsidR="00F870C8">
        <w:rPr>
          <w:rFonts w:ascii="Times New Roman" w:eastAsia="Times New Roman" w:hAnsi="Times New Roman"/>
          <w:sz w:val="27"/>
          <w:szCs w:val="27"/>
          <w:lang w:eastAsia="ru-RU"/>
        </w:rPr>
        <w:t>Гончаренко Ю.А.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, исследовав материалы дела об административном правонарушении, суд считает, что действия </w:t>
      </w:r>
      <w:r w:rsidRPr="008354AB" w:rsidR="00F870C8">
        <w:rPr>
          <w:rFonts w:ascii="Times New Roman" w:eastAsia="Times New Roman" w:hAnsi="Times New Roman"/>
          <w:sz w:val="27"/>
          <w:szCs w:val="27"/>
          <w:lang w:eastAsia="ru-RU"/>
        </w:rPr>
        <w:t>Гончаренко Ю.А.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ильно квалифицированы по ст.</w:t>
      </w:r>
      <w:r w:rsidRPr="008354AB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20.21 КоАП РФ, а именно: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9C6C3A" w:rsidRPr="008354AB" w:rsidP="009C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8354AB" w:rsidR="00F870C8">
        <w:rPr>
          <w:rFonts w:ascii="Times New Roman" w:eastAsia="Times New Roman" w:hAnsi="Times New Roman"/>
          <w:sz w:val="27"/>
          <w:szCs w:val="27"/>
          <w:lang w:eastAsia="ru-RU"/>
        </w:rPr>
        <w:t>Гончаренко Ю.А.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подтверждается протоколом об административном правонарушении серии 8201 № </w:t>
      </w:r>
      <w:r w:rsidRPr="008354AB" w:rsidR="00754562">
        <w:rPr>
          <w:rFonts w:ascii="Times New Roman" w:eastAsia="Times New Roman" w:hAnsi="Times New Roman"/>
          <w:sz w:val="27"/>
          <w:szCs w:val="27"/>
          <w:lang w:eastAsia="ru-RU"/>
        </w:rPr>
        <w:t>356344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8354AB" w:rsidR="00B31705">
        <w:rPr>
          <w:rFonts w:ascii="Times New Roman" w:eastAsia="Times New Roman" w:hAnsi="Times New Roman"/>
          <w:sz w:val="27"/>
          <w:szCs w:val="27"/>
          <w:lang w:eastAsia="ru-RU"/>
        </w:rPr>
        <w:t>06.08</w:t>
      </w:r>
      <w:r w:rsidRPr="008354AB" w:rsidR="00CF517C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года; </w:t>
      </w:r>
      <w:r w:rsidRPr="008354AB" w:rsidR="00B31705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принятия устного заявления о преступлении, письменными объяснениями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354AB" w:rsidR="00B3170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ФИО2</w:t>
      </w:r>
      <w:r w:rsidRPr="008354AB" w:rsidR="00B3170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протоколом об административном задержании сер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ии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8210 № </w:t>
      </w:r>
      <w:r w:rsidRPr="008354AB" w:rsidR="00CF517C">
        <w:rPr>
          <w:rFonts w:ascii="Times New Roman" w:eastAsia="Times New Roman" w:hAnsi="Times New Roman"/>
          <w:sz w:val="27"/>
          <w:szCs w:val="27"/>
          <w:lang w:eastAsia="ru-RU"/>
        </w:rPr>
        <w:t>019</w:t>
      </w:r>
      <w:r w:rsidRPr="008354AB" w:rsidR="00B31705">
        <w:rPr>
          <w:rFonts w:ascii="Times New Roman" w:eastAsia="Times New Roman" w:hAnsi="Times New Roman"/>
          <w:sz w:val="27"/>
          <w:szCs w:val="27"/>
          <w:lang w:eastAsia="ru-RU"/>
        </w:rPr>
        <w:t>645</w:t>
      </w:r>
      <w:r w:rsidRPr="008354AB" w:rsidR="007C7F66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8354AB" w:rsidR="00B31705">
        <w:rPr>
          <w:rFonts w:ascii="Times New Roman" w:eastAsia="Times New Roman" w:hAnsi="Times New Roman"/>
          <w:sz w:val="27"/>
          <w:szCs w:val="27"/>
          <w:lang w:eastAsia="ru-RU"/>
        </w:rPr>
        <w:t>05.08</w:t>
      </w:r>
      <w:r w:rsidRPr="008354AB" w:rsidR="00CF517C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</w:t>
      </w:r>
      <w:r w:rsidRPr="008354AB" w:rsidR="00B31705">
        <w:rPr>
          <w:rFonts w:ascii="Times New Roman" w:eastAsia="Times New Roman" w:hAnsi="Times New Roman"/>
          <w:sz w:val="27"/>
          <w:szCs w:val="27"/>
          <w:lang w:eastAsia="ru-RU"/>
        </w:rPr>
        <w:t xml:space="preserve">справкой на содержании,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о доставлении лица, совершившего административное правонарушение серии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8209 №</w:t>
      </w:r>
      <w:r w:rsidRPr="008354AB" w:rsidR="007C7F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8354AB" w:rsidR="00CF517C">
        <w:rPr>
          <w:rFonts w:ascii="Times New Roman" w:eastAsia="Times New Roman" w:hAnsi="Times New Roman"/>
          <w:sz w:val="27"/>
          <w:szCs w:val="27"/>
          <w:lang w:eastAsia="ru-RU"/>
        </w:rPr>
        <w:t>80</w:t>
      </w:r>
      <w:r w:rsidRPr="008354AB" w:rsidR="00B31705">
        <w:rPr>
          <w:rFonts w:ascii="Times New Roman" w:eastAsia="Times New Roman" w:hAnsi="Times New Roman"/>
          <w:sz w:val="27"/>
          <w:szCs w:val="27"/>
          <w:lang w:eastAsia="ru-RU"/>
        </w:rPr>
        <w:t>44</w:t>
      </w:r>
      <w:r w:rsidRPr="008354AB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8354AB" w:rsidR="00B31705">
        <w:rPr>
          <w:rFonts w:ascii="Times New Roman" w:eastAsia="Times New Roman" w:hAnsi="Times New Roman"/>
          <w:sz w:val="27"/>
          <w:szCs w:val="27"/>
          <w:lang w:eastAsia="ru-RU"/>
        </w:rPr>
        <w:t>05.08</w:t>
      </w:r>
      <w:r w:rsidRPr="008354AB" w:rsidR="00CF517C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о направлении на медицинское освидетельствование на состояние опьянен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ия серии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8212 № 006</w:t>
      </w:r>
      <w:r w:rsidRPr="008354AB" w:rsidR="007956FA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8354AB" w:rsidR="00B31705">
        <w:rPr>
          <w:rFonts w:ascii="Times New Roman" w:eastAsia="Times New Roman" w:hAnsi="Times New Roman"/>
          <w:sz w:val="27"/>
          <w:szCs w:val="27"/>
          <w:lang w:eastAsia="ru-RU"/>
        </w:rPr>
        <w:t>82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8354AB" w:rsidR="00B31705">
        <w:rPr>
          <w:rFonts w:ascii="Times New Roman" w:eastAsia="Times New Roman" w:hAnsi="Times New Roman"/>
          <w:sz w:val="27"/>
          <w:szCs w:val="27"/>
          <w:lang w:eastAsia="ru-RU"/>
        </w:rPr>
        <w:t>05.08</w:t>
      </w:r>
      <w:r w:rsidRPr="008354AB" w:rsidR="00CF517C">
        <w:rPr>
          <w:rFonts w:ascii="Times New Roman" w:eastAsia="Times New Roman" w:hAnsi="Times New Roman"/>
          <w:sz w:val="27"/>
          <w:szCs w:val="27"/>
          <w:lang w:eastAsia="ru-RU"/>
        </w:rPr>
        <w:t>.04.2025</w:t>
      </w:r>
      <w:r w:rsidRPr="008354AB" w:rsidR="003A467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года; </w:t>
      </w:r>
      <w:r w:rsidRPr="008354AB" w:rsidR="00CF517C">
        <w:rPr>
          <w:rFonts w:ascii="Times New Roman" w:eastAsia="Times New Roman" w:hAnsi="Times New Roman"/>
          <w:sz w:val="27"/>
          <w:szCs w:val="27"/>
          <w:lang w:eastAsia="ru-RU"/>
        </w:rPr>
        <w:t>Актом медицинского освидетельствования на состояние опьянения (алкогольного, наркотического или иного токсического) серии 35 № 0013</w:t>
      </w:r>
      <w:r w:rsidRPr="008354AB" w:rsidR="00B31705">
        <w:rPr>
          <w:rFonts w:ascii="Times New Roman" w:eastAsia="Times New Roman" w:hAnsi="Times New Roman"/>
          <w:sz w:val="27"/>
          <w:szCs w:val="27"/>
          <w:lang w:eastAsia="ru-RU"/>
        </w:rPr>
        <w:t>95</w:t>
      </w:r>
      <w:r w:rsidRPr="008354AB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8354AB" w:rsidR="00B31705">
        <w:rPr>
          <w:rFonts w:ascii="Times New Roman" w:eastAsia="Times New Roman" w:hAnsi="Times New Roman"/>
          <w:sz w:val="27"/>
          <w:szCs w:val="27"/>
          <w:lang w:eastAsia="ru-RU"/>
        </w:rPr>
        <w:t>05.08</w:t>
      </w:r>
      <w:r w:rsidRPr="008354AB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.2025г., </w:t>
      </w:r>
      <w:r w:rsidRPr="008354AB" w:rsidR="003A467D">
        <w:rPr>
          <w:rFonts w:ascii="Times New Roman" w:eastAsia="Times New Roman" w:hAnsi="Times New Roman"/>
          <w:sz w:val="27"/>
          <w:szCs w:val="27"/>
          <w:lang w:eastAsia="ru-RU"/>
        </w:rPr>
        <w:t xml:space="preserve">рапортом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об обнаружении правонарушени</w:t>
      </w:r>
      <w:r w:rsidRPr="008354AB" w:rsidR="00CF517C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8354AB" w:rsidR="007523CA">
        <w:rPr>
          <w:rFonts w:ascii="Times New Roman" w:eastAsia="Times New Roman" w:hAnsi="Times New Roman"/>
          <w:sz w:val="27"/>
          <w:szCs w:val="27"/>
          <w:lang w:eastAsia="ru-RU"/>
        </w:rPr>
        <w:t xml:space="preserve">, справкой дежурного врача, </w:t>
      </w:r>
      <w:r w:rsidRPr="008354AB" w:rsidR="00B31705">
        <w:rPr>
          <w:rFonts w:ascii="Times New Roman" w:eastAsia="Times New Roman" w:hAnsi="Times New Roman"/>
          <w:sz w:val="27"/>
          <w:szCs w:val="27"/>
          <w:lang w:eastAsia="ru-RU"/>
        </w:rPr>
        <w:t>сведениями И-БДР</w:t>
      </w:r>
      <w:r w:rsidRPr="008354AB" w:rsidR="007523CA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354AB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письменными объяснениями </w:t>
      </w:r>
      <w:r w:rsidRPr="008354AB" w:rsidR="00F870C8">
        <w:rPr>
          <w:rFonts w:ascii="Times New Roman" w:eastAsia="Times New Roman" w:hAnsi="Times New Roman"/>
          <w:sz w:val="27"/>
          <w:szCs w:val="27"/>
          <w:lang w:eastAsia="ru-RU"/>
        </w:rPr>
        <w:t>Гончаренко Ю.А.</w:t>
      </w:r>
      <w:r w:rsidRPr="008354AB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354AB" w:rsidR="00B31705">
        <w:rPr>
          <w:rFonts w:ascii="Times New Roman" w:eastAsia="Times New Roman" w:hAnsi="Times New Roman"/>
          <w:sz w:val="27"/>
          <w:szCs w:val="27"/>
          <w:lang w:eastAsia="ru-RU"/>
        </w:rPr>
        <w:t xml:space="preserve">а также </w:t>
      </w:r>
      <w:r w:rsidRPr="008354AB" w:rsidR="009362E9">
        <w:rPr>
          <w:rFonts w:ascii="Times New Roman" w:eastAsia="Times New Roman" w:hAnsi="Times New Roman"/>
          <w:sz w:val="27"/>
          <w:szCs w:val="27"/>
          <w:lang w:eastAsia="ru-RU"/>
        </w:rPr>
        <w:t>признательными показаниями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354AB" w:rsidR="00F870C8">
        <w:rPr>
          <w:rFonts w:ascii="Times New Roman" w:eastAsia="Times New Roman" w:hAnsi="Times New Roman"/>
          <w:sz w:val="27"/>
          <w:szCs w:val="27"/>
          <w:lang w:eastAsia="ru-RU"/>
        </w:rPr>
        <w:t>Гончаренко Ю.А.</w:t>
      </w:r>
      <w:r w:rsidRPr="008354AB" w:rsidR="00994539">
        <w:rPr>
          <w:rFonts w:ascii="Times New Roman" w:eastAsia="Times New Roman" w:hAnsi="Times New Roman"/>
          <w:sz w:val="27"/>
          <w:szCs w:val="27"/>
          <w:lang w:eastAsia="ru-RU"/>
        </w:rPr>
        <w:t>, данных в судебном заседании.</w:t>
      </w:r>
    </w:p>
    <w:p w:rsidR="009C6C3A" w:rsidRPr="008354A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ьства, имеющие значение для правильного разрешения дела. </w:t>
      </w:r>
    </w:p>
    <w:p w:rsidR="009C6C3A" w:rsidRPr="008354A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Права, предусмотренные ст. 25.1 КоАП РФ и ст. 51 Конституции РФ, разъяснены. </w:t>
      </w:r>
    </w:p>
    <w:p w:rsidR="009C6C3A" w:rsidRPr="008354A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Собранные по делу доказательства подтверждают наличие вины </w:t>
      </w:r>
      <w:r w:rsidRPr="008354AB" w:rsidR="00F870C8">
        <w:rPr>
          <w:rFonts w:ascii="Times New Roman" w:eastAsia="Times New Roman" w:hAnsi="Times New Roman"/>
          <w:sz w:val="27"/>
          <w:szCs w:val="27"/>
          <w:lang w:eastAsia="ru-RU"/>
        </w:rPr>
        <w:t>Гончаренко Ю.А.</w:t>
      </w:r>
      <w:r w:rsidRPr="008354AB" w:rsidR="006610F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вменяемого ему правонарушения. </w:t>
      </w:r>
    </w:p>
    <w:p w:rsidR="009C6C3A" w:rsidRPr="008354A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ст. 20.21 КоАП РФ.</w:t>
      </w:r>
    </w:p>
    <w:p w:rsidR="009C6C3A" w:rsidRPr="008354A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8354AB" w:rsidR="00F870C8">
        <w:rPr>
          <w:rFonts w:ascii="Times New Roman" w:eastAsia="Times New Roman" w:hAnsi="Times New Roman"/>
          <w:sz w:val="27"/>
          <w:szCs w:val="27"/>
          <w:lang w:eastAsia="ru-RU"/>
        </w:rPr>
        <w:t>Гончаренко Ю.А.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ративного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правонарушении. </w:t>
      </w:r>
    </w:p>
    <w:p w:rsidR="009C6C3A" w:rsidRPr="008354A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8354AB" w:rsidR="00F870C8">
        <w:rPr>
          <w:rFonts w:ascii="Times New Roman" w:eastAsia="Times New Roman" w:hAnsi="Times New Roman"/>
          <w:sz w:val="27"/>
          <w:szCs w:val="27"/>
          <w:lang w:eastAsia="ru-RU"/>
        </w:rPr>
        <w:t>Гончаренко Ю.А.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со ст. 4.2 КоАП РФ мировым судьей признается признание вины</w:t>
      </w:r>
      <w:r w:rsidRPr="008354AB" w:rsidR="002944AE">
        <w:rPr>
          <w:rFonts w:ascii="Times New Roman" w:eastAsia="Times New Roman" w:hAnsi="Times New Roman"/>
          <w:sz w:val="27"/>
          <w:szCs w:val="27"/>
          <w:lang w:eastAsia="ru-RU"/>
        </w:rPr>
        <w:t>, раскаяние в содеянном.</w:t>
      </w:r>
    </w:p>
    <w:p w:rsidR="009C6C3A" w:rsidRPr="008354A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8354AB" w:rsidR="00F870C8">
        <w:rPr>
          <w:rFonts w:ascii="Times New Roman" w:eastAsia="Times New Roman" w:hAnsi="Times New Roman"/>
          <w:sz w:val="27"/>
          <w:szCs w:val="27"/>
          <w:lang w:eastAsia="ru-RU"/>
        </w:rPr>
        <w:t>Гончаренко Ю.А.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со ст.4.3  КоАП РФ, мировым судьей не установлено.</w:t>
      </w:r>
    </w:p>
    <w:p w:rsidR="009C6C3A" w:rsidRPr="008354A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наказания, мир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елем, так и другими лицами. </w:t>
      </w:r>
    </w:p>
    <w:p w:rsidR="009C6C3A" w:rsidRPr="008354A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9C6C3A" w:rsidRPr="008354A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Учитывая характер совершенного правонару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шения, личность 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8354AB" w:rsidR="00F870C8">
        <w:rPr>
          <w:rFonts w:ascii="Times New Roman" w:eastAsia="Times New Roman" w:hAnsi="Times New Roman"/>
          <w:sz w:val="27"/>
          <w:szCs w:val="27"/>
          <w:lang w:eastAsia="ru-RU"/>
        </w:rPr>
        <w:t>Гончаренко Ю.А.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, который имеет доход</w:t>
      </w:r>
      <w:r w:rsidRPr="008354AB" w:rsidR="007C7F66">
        <w:rPr>
          <w:rFonts w:ascii="Times New Roman" w:eastAsia="Times New Roman" w:hAnsi="Times New Roman"/>
          <w:sz w:val="27"/>
          <w:szCs w:val="27"/>
          <w:lang w:eastAsia="ru-RU"/>
        </w:rPr>
        <w:t xml:space="preserve"> от деятельности по найму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, а также принимая во внимание, его отношение к совершенному правонарушению, суд считает необходимым назначить административное наказание в виде штрафа.</w:t>
      </w:r>
    </w:p>
    <w:p w:rsidR="009C6C3A" w:rsidRPr="008354A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Руководствуясь ст.ст.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20.21, 29.9, 29.10 КоАП РФ, мировой судья –</w:t>
      </w:r>
    </w:p>
    <w:p w:rsidR="007523CA" w:rsidRPr="008354AB" w:rsidP="009C6C3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9C6C3A" w:rsidRPr="008354AB" w:rsidP="009C6C3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9C6C3A" w:rsidRPr="008354AB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b/>
          <w:sz w:val="27"/>
          <w:szCs w:val="27"/>
          <w:lang w:eastAsia="ru-RU"/>
        </w:rPr>
        <w:t>Гончаренко Ю.А., ДАТА</w:t>
      </w:r>
      <w:r w:rsidRPr="008354AB" w:rsidR="007C7F6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8354AB" w:rsidR="007C7F66">
        <w:rPr>
          <w:rFonts w:ascii="Times New Roman" w:eastAsia="Times New Roman" w:hAnsi="Times New Roman"/>
          <w:sz w:val="27"/>
          <w:szCs w:val="27"/>
          <w:lang w:eastAsia="ru-RU"/>
        </w:rPr>
        <w:t>года рождения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, признать виновным в совершении административного правонарушения, предусмотренного ст. 20.21 КоАП РФ, и подвергнуть административному наказан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ию в виде наложения административного штрафа в размере </w:t>
      </w:r>
      <w:r w:rsidRPr="008354AB" w:rsidR="00994539">
        <w:rPr>
          <w:rFonts w:ascii="Times New Roman" w:eastAsia="Times New Roman" w:hAnsi="Times New Roman"/>
          <w:b/>
          <w:sz w:val="27"/>
          <w:szCs w:val="27"/>
          <w:lang w:eastAsia="ru-RU"/>
        </w:rPr>
        <w:t>500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(пятьсот) рублей. </w:t>
      </w:r>
    </w:p>
    <w:p w:rsidR="009C6C3A" w:rsidRPr="008354AB" w:rsidP="009C6C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Штраф подлежит перечислению на счет получателя платежа: РЕКВИЗИТЫ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C6C3A" w:rsidRPr="008354AB" w:rsidP="009C6C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Согласно ст. 32.2 КоАП РФ административный </w:t>
      </w:r>
      <w:r w:rsidRPr="008354AB">
        <w:rPr>
          <w:rFonts w:ascii="Times New Roman" w:eastAsia="Times New Roman" w:hAnsi="Times New Roman"/>
          <w:b/>
          <w:sz w:val="27"/>
          <w:szCs w:val="27"/>
          <w:lang w:eastAsia="ru-RU"/>
        </w:rPr>
        <w:t>штраф должен быть уплачен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лицом, привлеченным к административной ответственности, </w:t>
      </w:r>
      <w:r w:rsidRPr="008354AB">
        <w:rPr>
          <w:rFonts w:ascii="Times New Roman" w:eastAsia="Times New Roman" w:hAnsi="Times New Roman"/>
          <w:b/>
          <w:sz w:val="27"/>
          <w:szCs w:val="27"/>
          <w:lang w:eastAsia="ru-RU"/>
        </w:rPr>
        <w:t>не позднее шестидесяти дней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F870C8" w:rsidRPr="008354AB" w:rsidP="00F870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hAnsi="Times New Roman"/>
          <w:sz w:val="27"/>
          <w:szCs w:val="27"/>
          <w:lang w:eastAsia="ru-RU"/>
        </w:rPr>
        <w:t>Документ, свидетельствующий об уплате административного штрафа (</w:t>
      </w:r>
      <w:r w:rsidRPr="008354AB">
        <w:rPr>
          <w:rFonts w:ascii="Times New Roman" w:hAnsi="Times New Roman"/>
          <w:b/>
          <w:sz w:val="27"/>
          <w:szCs w:val="27"/>
          <w:lang w:eastAsia="ru-RU"/>
        </w:rPr>
        <w:t>квитанцию об уплате</w:t>
      </w:r>
      <w:r w:rsidRPr="008354AB">
        <w:rPr>
          <w:rFonts w:ascii="Times New Roman" w:hAnsi="Times New Roman"/>
          <w:sz w:val="27"/>
          <w:szCs w:val="27"/>
          <w:lang w:eastAsia="ru-RU"/>
        </w:rPr>
        <w:t xml:space="preserve"> административного штрафа) лицу, привлеченному к административной ответственности, </w:t>
      </w:r>
      <w:r w:rsidRPr="008354AB">
        <w:rPr>
          <w:rFonts w:ascii="Times New Roman" w:hAnsi="Times New Roman"/>
          <w:b/>
          <w:sz w:val="27"/>
          <w:szCs w:val="27"/>
          <w:lang w:eastAsia="ru-RU"/>
        </w:rPr>
        <w:t>необходимо представить мировому судье судебного участка № 54</w:t>
      </w:r>
      <w:r w:rsidRPr="008354AB">
        <w:rPr>
          <w:rFonts w:ascii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по адресу: пгт. Красногвардейское, ул. Ти</w:t>
      </w:r>
      <w:r w:rsidRPr="008354AB">
        <w:rPr>
          <w:rFonts w:ascii="Times New Roman" w:hAnsi="Times New Roman"/>
          <w:sz w:val="27"/>
          <w:szCs w:val="27"/>
          <w:lang w:eastAsia="ru-RU"/>
        </w:rPr>
        <w:t>това, д.60.</w:t>
      </w:r>
    </w:p>
    <w:p w:rsidR="009C6C3A" w:rsidRPr="008354AB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ячи рублей либо административный арест на срок до пятнадцати суток, либо обязательные работы на срок до пятидесяти часов.</w:t>
      </w:r>
    </w:p>
    <w:p w:rsidR="009C6C3A" w:rsidRPr="008354AB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огвардейского судебного района Республики Крым в течение 10 </w:t>
      </w:r>
      <w:r w:rsidRPr="008354AB" w:rsidR="006610FF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получения копии постановления.</w:t>
      </w:r>
    </w:p>
    <w:p w:rsidR="009C6C3A" w:rsidRPr="008354AB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6C3A" w:rsidRPr="008354AB" w:rsidP="007C7F66">
      <w:pPr>
        <w:spacing w:after="0" w:line="240" w:lineRule="auto"/>
        <w:jc w:val="both"/>
        <w:rPr>
          <w:sz w:val="27"/>
          <w:szCs w:val="27"/>
        </w:rPr>
      </w:pP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8354AB">
        <w:rPr>
          <w:rFonts w:ascii="Times New Roman" w:eastAsia="Times New Roman" w:hAnsi="Times New Roman"/>
          <w:sz w:val="27"/>
          <w:szCs w:val="27"/>
          <w:lang w:eastAsia="ru-RU"/>
        </w:rPr>
        <w:t>Мировой</w:t>
      </w:r>
      <w:r w:rsidRPr="008354AB" w:rsidR="00A503D5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судья</w:t>
      </w:r>
      <w:r w:rsidRPr="008354AB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354AB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354AB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354AB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354AB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</w:t>
      </w:r>
      <w:r w:rsidRPr="008354AB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</w:t>
      </w:r>
      <w:r w:rsidRPr="008354AB" w:rsidR="00F870C8">
        <w:rPr>
          <w:rFonts w:ascii="Times New Roman" w:eastAsia="Times New Roman" w:hAnsi="Times New Roman"/>
          <w:sz w:val="27"/>
          <w:szCs w:val="27"/>
          <w:lang w:eastAsia="ru-RU"/>
        </w:rPr>
        <w:t>Ю.Г. Белова</w:t>
      </w:r>
      <w:r w:rsidRPr="008354AB">
        <w:rPr>
          <w:sz w:val="27"/>
          <w:szCs w:val="27"/>
        </w:rPr>
        <w:t xml:space="preserve"> </w:t>
      </w:r>
    </w:p>
    <w:p w:rsidR="00FA7E5B" w:rsidRPr="008354AB">
      <w:pPr>
        <w:rPr>
          <w:sz w:val="27"/>
          <w:szCs w:val="27"/>
        </w:rPr>
      </w:pPr>
    </w:p>
    <w:sectPr w:rsidSect="00B31705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37"/>
    <w:rsid w:val="000900F4"/>
    <w:rsid w:val="000B4E37"/>
    <w:rsid w:val="00197ECE"/>
    <w:rsid w:val="002944AE"/>
    <w:rsid w:val="002F547F"/>
    <w:rsid w:val="003A467D"/>
    <w:rsid w:val="003F5349"/>
    <w:rsid w:val="00627C5F"/>
    <w:rsid w:val="006610FF"/>
    <w:rsid w:val="00692C79"/>
    <w:rsid w:val="007523CA"/>
    <w:rsid w:val="00754562"/>
    <w:rsid w:val="007956FA"/>
    <w:rsid w:val="007C7F66"/>
    <w:rsid w:val="008354AB"/>
    <w:rsid w:val="008845CF"/>
    <w:rsid w:val="009362E9"/>
    <w:rsid w:val="00994539"/>
    <w:rsid w:val="009C6C3A"/>
    <w:rsid w:val="00A503D5"/>
    <w:rsid w:val="00B31705"/>
    <w:rsid w:val="00C1591C"/>
    <w:rsid w:val="00CF517C"/>
    <w:rsid w:val="00ED772A"/>
    <w:rsid w:val="00F870C8"/>
    <w:rsid w:val="00FA7E5B"/>
    <w:rsid w:val="00FB3654"/>
    <w:rsid w:val="00FD79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C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