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D61F6F" w:rsidP="00BE3390">
      <w:pPr>
        <w:tabs>
          <w:tab w:val="left" w:pos="7920"/>
        </w:tabs>
        <w:jc w:val="right"/>
        <w:rPr>
          <w:sz w:val="28"/>
          <w:szCs w:val="28"/>
        </w:rPr>
      </w:pPr>
      <w:r w:rsidRPr="00D61F6F">
        <w:rPr>
          <w:sz w:val="28"/>
          <w:szCs w:val="28"/>
        </w:rPr>
        <w:t>№ 5-54-</w:t>
      </w:r>
      <w:r w:rsidRPr="00D61F6F" w:rsidR="00BC0071">
        <w:rPr>
          <w:sz w:val="28"/>
          <w:szCs w:val="28"/>
        </w:rPr>
        <w:t>4</w:t>
      </w:r>
      <w:r w:rsidRPr="00D61F6F" w:rsidR="00392D05">
        <w:rPr>
          <w:sz w:val="28"/>
          <w:szCs w:val="28"/>
        </w:rPr>
        <w:t>25</w:t>
      </w:r>
      <w:r w:rsidRPr="00D61F6F">
        <w:rPr>
          <w:sz w:val="28"/>
          <w:szCs w:val="28"/>
        </w:rPr>
        <w:t>/202</w:t>
      </w:r>
      <w:r w:rsidRPr="00D61F6F" w:rsidR="004C1C1A">
        <w:rPr>
          <w:sz w:val="28"/>
          <w:szCs w:val="28"/>
        </w:rPr>
        <w:t>4</w:t>
      </w:r>
    </w:p>
    <w:p w:rsidR="00BE3390" w:rsidRPr="00D61F6F" w:rsidP="00BE3390">
      <w:pPr>
        <w:tabs>
          <w:tab w:val="left" w:pos="7920"/>
        </w:tabs>
        <w:jc w:val="center"/>
        <w:rPr>
          <w:bCs/>
          <w:sz w:val="28"/>
          <w:szCs w:val="28"/>
        </w:rPr>
      </w:pPr>
      <w:r w:rsidRPr="00D61F6F">
        <w:rPr>
          <w:bCs/>
          <w:sz w:val="28"/>
          <w:szCs w:val="28"/>
        </w:rPr>
        <w:t xml:space="preserve">                                                                                  </w:t>
      </w:r>
      <w:r w:rsidRPr="00D61F6F" w:rsidR="00E63EC5">
        <w:rPr>
          <w:bCs/>
          <w:sz w:val="28"/>
          <w:szCs w:val="28"/>
        </w:rPr>
        <w:t xml:space="preserve"> </w:t>
      </w:r>
      <w:r w:rsidRPr="00D61F6F">
        <w:rPr>
          <w:bCs/>
          <w:sz w:val="28"/>
          <w:szCs w:val="28"/>
        </w:rPr>
        <w:t>91MS00</w:t>
      </w:r>
      <w:r w:rsidRPr="00D61F6F" w:rsidR="009C6686">
        <w:rPr>
          <w:bCs/>
          <w:sz w:val="28"/>
          <w:szCs w:val="28"/>
        </w:rPr>
        <w:t>5</w:t>
      </w:r>
      <w:r w:rsidRPr="00D61F6F" w:rsidR="00BC0071">
        <w:rPr>
          <w:bCs/>
          <w:sz w:val="28"/>
          <w:szCs w:val="28"/>
        </w:rPr>
        <w:t>5</w:t>
      </w:r>
      <w:r w:rsidRPr="00D61F6F">
        <w:rPr>
          <w:bCs/>
          <w:sz w:val="28"/>
          <w:szCs w:val="28"/>
        </w:rPr>
        <w:t>-01-202</w:t>
      </w:r>
      <w:r w:rsidRPr="00D61F6F" w:rsidR="009C6686">
        <w:rPr>
          <w:bCs/>
          <w:sz w:val="28"/>
          <w:szCs w:val="28"/>
        </w:rPr>
        <w:t>4</w:t>
      </w:r>
      <w:r w:rsidRPr="00D61F6F">
        <w:rPr>
          <w:bCs/>
          <w:sz w:val="28"/>
          <w:szCs w:val="28"/>
        </w:rPr>
        <w:t>-00</w:t>
      </w:r>
      <w:r w:rsidRPr="00D61F6F" w:rsidR="00BC0071">
        <w:rPr>
          <w:bCs/>
          <w:sz w:val="28"/>
          <w:szCs w:val="28"/>
        </w:rPr>
        <w:t>1868</w:t>
      </w:r>
      <w:r w:rsidRPr="00D61F6F">
        <w:rPr>
          <w:bCs/>
          <w:sz w:val="28"/>
          <w:szCs w:val="28"/>
        </w:rPr>
        <w:t>-</w:t>
      </w:r>
      <w:r w:rsidRPr="00D61F6F" w:rsidR="00BC0071">
        <w:rPr>
          <w:bCs/>
          <w:sz w:val="28"/>
          <w:szCs w:val="28"/>
        </w:rPr>
        <w:t>80</w:t>
      </w:r>
    </w:p>
    <w:p w:rsidR="008C474F" w:rsidRPr="00D61F6F" w:rsidP="00BE3390">
      <w:pPr>
        <w:tabs>
          <w:tab w:val="left" w:pos="7920"/>
        </w:tabs>
        <w:jc w:val="center"/>
        <w:rPr>
          <w:bCs/>
          <w:sz w:val="28"/>
          <w:szCs w:val="28"/>
        </w:rPr>
      </w:pPr>
    </w:p>
    <w:p w:rsidR="00BE3390" w:rsidRPr="00D61F6F" w:rsidP="00BE3390">
      <w:pPr>
        <w:tabs>
          <w:tab w:val="left" w:pos="7920"/>
        </w:tabs>
        <w:jc w:val="center"/>
      </w:pPr>
      <w:r w:rsidRPr="00D61F6F">
        <w:t>ПОСТАНОВЛЕНИЕ</w:t>
      </w:r>
    </w:p>
    <w:p w:rsidR="00AC3EF0" w:rsidRPr="00D61F6F" w:rsidP="00613A4A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D61F6F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</w:t>
      </w:r>
      <w:r w:rsidRPr="00D61F6F">
        <w:rPr>
          <w:bCs/>
          <w:spacing w:val="9"/>
        </w:rPr>
        <w:t>Красногвардейский рай</w:t>
      </w:r>
      <w:r w:rsidRPr="00D61F6F" w:rsidR="003F78B7">
        <w:rPr>
          <w:bCs/>
          <w:spacing w:val="9"/>
        </w:rPr>
        <w:t xml:space="preserve">он, пгт. Красногвардейское, </w:t>
      </w:r>
    </w:p>
    <w:p w:rsidR="00BE3390" w:rsidRPr="00D61F6F" w:rsidP="00613A4A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D61F6F">
        <w:rPr>
          <w:bCs/>
          <w:spacing w:val="9"/>
        </w:rPr>
        <w:t>ул.</w:t>
      </w:r>
      <w:r w:rsidRPr="00D61F6F" w:rsidR="00AC3EF0">
        <w:rPr>
          <w:bCs/>
          <w:spacing w:val="9"/>
        </w:rPr>
        <w:t xml:space="preserve"> </w:t>
      </w:r>
      <w:r w:rsidRPr="00D61F6F">
        <w:rPr>
          <w:bCs/>
          <w:spacing w:val="9"/>
        </w:rPr>
        <w:t>Титова, д.</w:t>
      </w:r>
      <w:r w:rsidRPr="00D61F6F">
        <w:rPr>
          <w:bCs/>
          <w:spacing w:val="9"/>
        </w:rPr>
        <w:t>60,</w:t>
      </w:r>
      <w:r w:rsidRPr="00D61F6F">
        <w:rPr>
          <w:iCs/>
        </w:rPr>
        <w:t xml:space="preserve"> тел.: (36556) 2-18-28,</w:t>
      </w:r>
      <w:r w:rsidRPr="00D61F6F" w:rsidR="00E25C5A">
        <w:rPr>
          <w:iCs/>
        </w:rPr>
        <w:t xml:space="preserve"> </w:t>
      </w:r>
      <w:r w:rsidRPr="00D61F6F">
        <w:rPr>
          <w:iCs/>
        </w:rPr>
        <w:t>е-</w:t>
      </w:r>
      <w:r w:rsidRPr="00D61F6F">
        <w:rPr>
          <w:iCs/>
          <w:lang w:val="en-US"/>
        </w:rPr>
        <w:t>mail</w:t>
      </w:r>
      <w:r w:rsidRPr="00D61F6F">
        <w:rPr>
          <w:iCs/>
        </w:rPr>
        <w:t>:</w:t>
      </w:r>
      <w:r w:rsidRPr="00D61F6F" w:rsidR="006E057F">
        <w:rPr>
          <w:iCs/>
        </w:rPr>
        <w:t xml:space="preserve"> </w:t>
      </w:r>
      <w:hyperlink r:id="rId5" w:history="1">
        <w:r w:rsidRPr="00D61F6F" w:rsidR="007F1B65">
          <w:rPr>
            <w:rStyle w:val="Hyperlink"/>
            <w:color w:val="auto"/>
            <w:lang w:val="en-US"/>
          </w:rPr>
          <w:t>ms</w:t>
        </w:r>
        <w:r w:rsidRPr="00D61F6F" w:rsidR="007F1B65">
          <w:rPr>
            <w:rStyle w:val="Hyperlink"/>
            <w:color w:val="auto"/>
          </w:rPr>
          <w:t>54@</w:t>
        </w:r>
        <w:r w:rsidRPr="00D61F6F" w:rsidR="007F1B65">
          <w:rPr>
            <w:rStyle w:val="Hyperlink"/>
            <w:color w:val="auto"/>
            <w:lang w:val="en-US"/>
          </w:rPr>
          <w:t>must</w:t>
        </w:r>
        <w:r w:rsidRPr="00D61F6F" w:rsidR="007F1B65">
          <w:rPr>
            <w:rStyle w:val="Hyperlink"/>
            <w:color w:val="auto"/>
          </w:rPr>
          <w:t>.</w:t>
        </w:r>
        <w:r w:rsidRPr="00D61F6F" w:rsidR="007F1B65">
          <w:rPr>
            <w:rStyle w:val="Hyperlink"/>
            <w:color w:val="auto"/>
            <w:lang w:val="en-US"/>
          </w:rPr>
          <w:t>rk</w:t>
        </w:r>
        <w:r w:rsidRPr="00D61F6F" w:rsidR="007F1B65">
          <w:rPr>
            <w:rStyle w:val="Hyperlink"/>
            <w:color w:val="auto"/>
          </w:rPr>
          <w:t>.</w:t>
        </w:r>
        <w:r w:rsidRPr="00D61F6F" w:rsidR="007F1B65">
          <w:rPr>
            <w:rStyle w:val="Hyperlink"/>
            <w:color w:val="auto"/>
            <w:lang w:val="en-US"/>
          </w:rPr>
          <w:t>gov</w:t>
        </w:r>
        <w:r w:rsidRPr="00D61F6F" w:rsidR="007F1B65">
          <w:rPr>
            <w:rStyle w:val="Hyperlink"/>
            <w:color w:val="auto"/>
          </w:rPr>
          <w:t>.</w:t>
        </w:r>
        <w:r w:rsidRPr="00D61F6F" w:rsidR="007F1B65">
          <w:rPr>
            <w:rStyle w:val="Hyperlink"/>
            <w:color w:val="auto"/>
            <w:lang w:val="en-US"/>
          </w:rPr>
          <w:t>ru</w:t>
        </w:r>
      </w:hyperlink>
      <w:r w:rsidRPr="00D61F6F">
        <w:rPr>
          <w:bCs/>
          <w:spacing w:val="9"/>
        </w:rPr>
        <w:t>)</w:t>
      </w:r>
    </w:p>
    <w:p w:rsidR="00C96E9F" w:rsidRPr="00D61F6F" w:rsidP="00BE3390">
      <w:pPr>
        <w:tabs>
          <w:tab w:val="left" w:pos="7920"/>
        </w:tabs>
        <w:rPr>
          <w:sz w:val="28"/>
          <w:szCs w:val="28"/>
        </w:rPr>
      </w:pPr>
    </w:p>
    <w:p w:rsidR="00BE3390" w:rsidRPr="00D61F6F" w:rsidP="00BE3390">
      <w:pPr>
        <w:tabs>
          <w:tab w:val="left" w:pos="7920"/>
        </w:tabs>
        <w:rPr>
          <w:sz w:val="28"/>
          <w:szCs w:val="28"/>
        </w:rPr>
      </w:pPr>
      <w:r w:rsidRPr="00D61F6F">
        <w:rPr>
          <w:sz w:val="28"/>
          <w:szCs w:val="28"/>
        </w:rPr>
        <w:t xml:space="preserve">        </w:t>
      </w:r>
      <w:r w:rsidRPr="00D61F6F" w:rsidR="00E173C8">
        <w:rPr>
          <w:sz w:val="28"/>
          <w:szCs w:val="28"/>
        </w:rPr>
        <w:t xml:space="preserve"> </w:t>
      </w:r>
      <w:r w:rsidRPr="00D61F6F">
        <w:rPr>
          <w:sz w:val="28"/>
          <w:szCs w:val="28"/>
        </w:rPr>
        <w:t xml:space="preserve"> </w:t>
      </w:r>
      <w:r w:rsidRPr="00D61F6F" w:rsidR="00BC0071">
        <w:rPr>
          <w:sz w:val="28"/>
          <w:szCs w:val="28"/>
        </w:rPr>
        <w:t>11 декабря</w:t>
      </w:r>
      <w:r w:rsidRPr="00D61F6F">
        <w:rPr>
          <w:sz w:val="28"/>
          <w:szCs w:val="28"/>
        </w:rPr>
        <w:t xml:space="preserve"> </w:t>
      </w:r>
      <w:r w:rsidRPr="00D61F6F">
        <w:rPr>
          <w:sz w:val="28"/>
          <w:szCs w:val="28"/>
        </w:rPr>
        <w:t>202</w:t>
      </w:r>
      <w:r w:rsidRPr="00D61F6F" w:rsidR="004C1C1A">
        <w:rPr>
          <w:sz w:val="28"/>
          <w:szCs w:val="28"/>
        </w:rPr>
        <w:t>4</w:t>
      </w:r>
      <w:r w:rsidRPr="00D61F6F">
        <w:rPr>
          <w:sz w:val="28"/>
          <w:szCs w:val="28"/>
        </w:rPr>
        <w:t xml:space="preserve"> года             </w:t>
      </w:r>
      <w:r w:rsidRPr="00D61F6F" w:rsidR="00E25C5A">
        <w:rPr>
          <w:sz w:val="28"/>
          <w:szCs w:val="28"/>
        </w:rPr>
        <w:t xml:space="preserve">                              </w:t>
      </w:r>
      <w:r w:rsidRPr="00D61F6F" w:rsidR="009A7CB6">
        <w:rPr>
          <w:sz w:val="28"/>
          <w:szCs w:val="28"/>
        </w:rPr>
        <w:t xml:space="preserve">   </w:t>
      </w:r>
      <w:r w:rsidRPr="00D61F6F" w:rsidR="00E63EC5">
        <w:rPr>
          <w:sz w:val="28"/>
          <w:szCs w:val="28"/>
        </w:rPr>
        <w:t xml:space="preserve">  </w:t>
      </w:r>
      <w:r w:rsidRPr="00D61F6F" w:rsidR="00E218A7">
        <w:rPr>
          <w:sz w:val="28"/>
          <w:szCs w:val="28"/>
        </w:rPr>
        <w:t xml:space="preserve"> </w:t>
      </w:r>
      <w:r w:rsidRPr="00D61F6F">
        <w:rPr>
          <w:sz w:val="28"/>
          <w:szCs w:val="28"/>
        </w:rPr>
        <w:t xml:space="preserve">пгт. </w:t>
      </w:r>
      <w:r w:rsidRPr="00D61F6F">
        <w:rPr>
          <w:sz w:val="28"/>
          <w:szCs w:val="28"/>
        </w:rPr>
        <w:t>Красногвардейское</w:t>
      </w:r>
    </w:p>
    <w:p w:rsidR="00AB2F3C" w:rsidRPr="00D61F6F" w:rsidP="00BE3390">
      <w:pPr>
        <w:tabs>
          <w:tab w:val="left" w:pos="7920"/>
        </w:tabs>
        <w:rPr>
          <w:sz w:val="28"/>
          <w:szCs w:val="28"/>
        </w:rPr>
      </w:pPr>
    </w:p>
    <w:p w:rsidR="00BE3390" w:rsidRPr="00D61F6F" w:rsidP="00BE3390">
      <w:pPr>
        <w:jc w:val="both"/>
        <w:rPr>
          <w:b/>
          <w:sz w:val="28"/>
          <w:szCs w:val="28"/>
        </w:rPr>
      </w:pPr>
      <w:r w:rsidRPr="00D61F6F">
        <w:rPr>
          <w:sz w:val="28"/>
          <w:szCs w:val="28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</w:t>
      </w:r>
      <w:r w:rsidRPr="00D61F6F">
        <w:rPr>
          <w:sz w:val="28"/>
          <w:szCs w:val="28"/>
        </w:rPr>
        <w:t xml:space="preserve"> об административном правонарушении, предусмотренном </w:t>
      </w:r>
      <w:r w:rsidRPr="00D61F6F" w:rsidR="00E173C8">
        <w:rPr>
          <w:sz w:val="28"/>
          <w:szCs w:val="28"/>
        </w:rPr>
        <w:t>ст. 19.6</w:t>
      </w:r>
      <w:r w:rsidRPr="00D61F6F">
        <w:rPr>
          <w:sz w:val="28"/>
          <w:szCs w:val="28"/>
        </w:rPr>
        <w:t xml:space="preserve"> КоАП РФ, в отношении</w:t>
      </w:r>
      <w:r w:rsidRPr="00D61F6F" w:rsidR="00B76619">
        <w:rPr>
          <w:sz w:val="28"/>
          <w:szCs w:val="28"/>
        </w:rPr>
        <w:t>:</w:t>
      </w:r>
      <w:r w:rsidRPr="00D61F6F">
        <w:rPr>
          <w:b/>
          <w:sz w:val="28"/>
          <w:szCs w:val="28"/>
        </w:rPr>
        <w:t xml:space="preserve"> </w:t>
      </w:r>
    </w:p>
    <w:p w:rsidR="00C23DBF" w:rsidRPr="00D61F6F" w:rsidP="00C23DBF">
      <w:pPr>
        <w:ind w:firstLine="708"/>
        <w:jc w:val="both"/>
        <w:rPr>
          <w:sz w:val="28"/>
          <w:szCs w:val="28"/>
        </w:rPr>
      </w:pPr>
      <w:r w:rsidRPr="00D61F6F">
        <w:rPr>
          <w:b/>
          <w:sz w:val="28"/>
          <w:szCs w:val="28"/>
        </w:rPr>
        <w:t xml:space="preserve">должностного лица – Индивидуального предпринимателя </w:t>
      </w:r>
      <w:r w:rsidRPr="00D61F6F">
        <w:rPr>
          <w:b/>
          <w:sz w:val="28"/>
          <w:szCs w:val="28"/>
        </w:rPr>
        <w:t>Яглыевой</w:t>
      </w:r>
      <w:r w:rsidRPr="00D61F6F">
        <w:rPr>
          <w:b/>
          <w:sz w:val="28"/>
          <w:szCs w:val="28"/>
        </w:rPr>
        <w:t xml:space="preserve"> </w:t>
      </w:r>
      <w:r w:rsidRPr="00D61F6F" w:rsidR="00D61F6F">
        <w:rPr>
          <w:b/>
          <w:sz w:val="28"/>
          <w:szCs w:val="28"/>
        </w:rPr>
        <w:t xml:space="preserve">Д.Ш., </w:t>
      </w:r>
      <w:r w:rsidRPr="00D61F6F" w:rsidR="00D61F6F">
        <w:rPr>
          <w:sz w:val="27"/>
          <w:szCs w:val="27"/>
        </w:rPr>
        <w:t>ДАННЫЕ О ЛИЧНОСТИ</w:t>
      </w:r>
      <w:r w:rsidRPr="00D61F6F">
        <w:rPr>
          <w:sz w:val="28"/>
          <w:szCs w:val="28"/>
        </w:rPr>
        <w:t>, по ч. 1 ст. 19.5 КоАП РФ.</w:t>
      </w:r>
    </w:p>
    <w:p w:rsidR="00E63EC5" w:rsidRPr="00D61F6F" w:rsidP="00C23DBF">
      <w:pPr>
        <w:ind w:firstLine="708"/>
        <w:jc w:val="both"/>
        <w:rPr>
          <w:sz w:val="28"/>
          <w:szCs w:val="28"/>
        </w:rPr>
      </w:pPr>
    </w:p>
    <w:p w:rsidR="00BE3390" w:rsidRPr="00D61F6F" w:rsidP="00BE3390">
      <w:pPr>
        <w:ind w:firstLine="708"/>
        <w:jc w:val="center"/>
        <w:rPr>
          <w:sz w:val="28"/>
          <w:szCs w:val="28"/>
        </w:rPr>
      </w:pPr>
      <w:r w:rsidRPr="00D61F6F">
        <w:rPr>
          <w:sz w:val="28"/>
          <w:szCs w:val="28"/>
        </w:rPr>
        <w:t>установил:</w:t>
      </w:r>
    </w:p>
    <w:p w:rsidR="00E173C8" w:rsidRPr="00D61F6F" w:rsidP="00E173C8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 xml:space="preserve">ИП Яглыева Д.Ш., </w:t>
      </w:r>
      <w:r w:rsidRPr="00D61F6F">
        <w:rPr>
          <w:sz w:val="28"/>
          <w:szCs w:val="28"/>
        </w:rPr>
        <w:t>осуществляющая предпринимательскую деятельность в магазине «</w:t>
      </w:r>
      <w:r w:rsidRPr="00D61F6F" w:rsidR="00D61F6F">
        <w:rPr>
          <w:sz w:val="28"/>
          <w:szCs w:val="28"/>
        </w:rPr>
        <w:t>НАИМЕНОВАНИЕ</w:t>
      </w:r>
      <w:r w:rsidRPr="00D61F6F" w:rsidR="00322EC9">
        <w:rPr>
          <w:sz w:val="28"/>
          <w:szCs w:val="28"/>
        </w:rPr>
        <w:t>», расположенного по адресу:</w:t>
      </w:r>
      <w:r w:rsidRPr="00D61F6F" w:rsidR="00322EC9">
        <w:rPr>
          <w:sz w:val="28"/>
          <w:szCs w:val="28"/>
        </w:rPr>
        <w:t xml:space="preserve"> </w:t>
      </w:r>
      <w:r w:rsidRPr="00D61F6F" w:rsidR="00D61F6F">
        <w:rPr>
          <w:sz w:val="28"/>
          <w:szCs w:val="28"/>
        </w:rPr>
        <w:t>АДРЕС</w:t>
      </w:r>
      <w:r w:rsidRPr="00D61F6F" w:rsidR="00B94168">
        <w:rPr>
          <w:sz w:val="28"/>
          <w:szCs w:val="28"/>
        </w:rPr>
        <w:t>,</w:t>
      </w:r>
      <w:r w:rsidRPr="00D61F6F">
        <w:rPr>
          <w:sz w:val="28"/>
          <w:szCs w:val="28"/>
        </w:rPr>
        <w:t xml:space="preserve"> допустил</w:t>
      </w:r>
      <w:r w:rsidRPr="00D61F6F" w:rsidR="007E542E">
        <w:rPr>
          <w:sz w:val="28"/>
          <w:szCs w:val="28"/>
        </w:rPr>
        <w:t>а</w:t>
      </w:r>
      <w:r w:rsidRPr="00D61F6F">
        <w:rPr>
          <w:sz w:val="28"/>
          <w:szCs w:val="28"/>
        </w:rPr>
        <w:t xml:space="preserve"> </w:t>
      </w:r>
      <w:r w:rsidRPr="00D61F6F" w:rsidR="00B31588">
        <w:rPr>
          <w:sz w:val="28"/>
          <w:szCs w:val="28"/>
        </w:rPr>
        <w:t>правонарушение</w:t>
      </w:r>
      <w:r w:rsidRPr="00D61F6F">
        <w:rPr>
          <w:sz w:val="28"/>
          <w:szCs w:val="28"/>
        </w:rPr>
        <w:t>,</w:t>
      </w:r>
      <w:r w:rsidRPr="00D61F6F" w:rsidR="00B31588">
        <w:rPr>
          <w:sz w:val="28"/>
          <w:szCs w:val="28"/>
        </w:rPr>
        <w:t xml:space="preserve"> выразившееся в </w:t>
      </w:r>
      <w:r w:rsidRPr="00D61F6F">
        <w:rPr>
          <w:sz w:val="28"/>
          <w:szCs w:val="28"/>
        </w:rPr>
        <w:t>неприняти</w:t>
      </w:r>
      <w:r w:rsidRPr="00D61F6F" w:rsidR="00B31588">
        <w:rPr>
          <w:sz w:val="28"/>
          <w:szCs w:val="28"/>
        </w:rPr>
        <w:t>и</w:t>
      </w:r>
      <w:r w:rsidRPr="00D61F6F">
        <w:rPr>
          <w:sz w:val="28"/>
          <w:szCs w:val="28"/>
        </w:rPr>
        <w:t xml:space="preserve">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E173C8" w:rsidRPr="00D61F6F" w:rsidP="00E173C8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 xml:space="preserve">Правонарушение совершено </w:t>
      </w:r>
      <w:r w:rsidRPr="00D61F6F" w:rsidR="007E542E">
        <w:rPr>
          <w:sz w:val="28"/>
          <w:szCs w:val="28"/>
        </w:rPr>
        <w:t>ею</w:t>
      </w:r>
      <w:r w:rsidRPr="00D61F6F">
        <w:rPr>
          <w:sz w:val="28"/>
          <w:szCs w:val="28"/>
        </w:rPr>
        <w:t xml:space="preserve"> при следующи</w:t>
      </w:r>
      <w:r w:rsidRPr="00D61F6F">
        <w:rPr>
          <w:sz w:val="28"/>
          <w:szCs w:val="28"/>
        </w:rPr>
        <w:t xml:space="preserve">х обстоятельствах: по результатам рассмотрения дела об административном правонарушении начальником Межрайонной ИФНС России №2 по Республике Крым </w:t>
      </w:r>
      <w:r w:rsidRPr="00D61F6F" w:rsidR="00322EC9">
        <w:rPr>
          <w:sz w:val="28"/>
          <w:szCs w:val="28"/>
        </w:rPr>
        <w:t>18.09</w:t>
      </w:r>
      <w:r w:rsidRPr="00D61F6F" w:rsidR="00E218A7">
        <w:rPr>
          <w:sz w:val="28"/>
          <w:szCs w:val="28"/>
        </w:rPr>
        <w:t>.2024</w:t>
      </w:r>
      <w:r w:rsidRPr="00D61F6F" w:rsidR="007E542E">
        <w:rPr>
          <w:sz w:val="28"/>
          <w:szCs w:val="28"/>
        </w:rPr>
        <w:t xml:space="preserve"> года</w:t>
      </w:r>
      <w:r w:rsidRPr="00D61F6F">
        <w:rPr>
          <w:sz w:val="28"/>
          <w:szCs w:val="28"/>
        </w:rPr>
        <w:t xml:space="preserve"> по </w:t>
      </w:r>
      <w:r w:rsidRPr="00D61F6F" w:rsidR="00B94168">
        <w:rPr>
          <w:sz w:val="28"/>
          <w:szCs w:val="28"/>
        </w:rPr>
        <w:t xml:space="preserve">ч. 2 </w:t>
      </w:r>
      <w:r w:rsidRPr="00D61F6F" w:rsidR="007E542E">
        <w:rPr>
          <w:sz w:val="28"/>
          <w:szCs w:val="28"/>
        </w:rPr>
        <w:t>ст. 14.</w:t>
      </w:r>
      <w:r w:rsidRPr="00D61F6F" w:rsidR="00B94168">
        <w:rPr>
          <w:sz w:val="28"/>
          <w:szCs w:val="28"/>
        </w:rPr>
        <w:t>5</w:t>
      </w:r>
      <w:r w:rsidRPr="00D61F6F">
        <w:rPr>
          <w:sz w:val="28"/>
          <w:szCs w:val="28"/>
        </w:rPr>
        <w:t xml:space="preserve"> КоАП РФ было вынесено представление об устранении причин и условий, способству</w:t>
      </w:r>
      <w:r w:rsidRPr="00D61F6F">
        <w:rPr>
          <w:sz w:val="28"/>
          <w:szCs w:val="28"/>
        </w:rPr>
        <w:t>ющих совершению административного правонарушения №</w:t>
      </w:r>
      <w:r w:rsidRPr="00D61F6F" w:rsidR="00AC284D">
        <w:rPr>
          <w:sz w:val="28"/>
          <w:szCs w:val="28"/>
        </w:rPr>
        <w:t xml:space="preserve"> </w:t>
      </w:r>
      <w:r w:rsidRPr="00D61F6F" w:rsidR="00B94168">
        <w:rPr>
          <w:sz w:val="28"/>
          <w:szCs w:val="28"/>
        </w:rPr>
        <w:t>910624</w:t>
      </w:r>
      <w:r w:rsidRPr="00D61F6F" w:rsidR="00322EC9">
        <w:rPr>
          <w:sz w:val="28"/>
          <w:szCs w:val="28"/>
        </w:rPr>
        <w:t>23400121000004</w:t>
      </w:r>
      <w:r w:rsidRPr="00D61F6F">
        <w:rPr>
          <w:sz w:val="28"/>
          <w:szCs w:val="28"/>
        </w:rPr>
        <w:t xml:space="preserve">, которое  было получено </w:t>
      </w:r>
      <w:r w:rsidRPr="00D61F6F" w:rsidR="00AC284D">
        <w:rPr>
          <w:sz w:val="28"/>
          <w:szCs w:val="28"/>
        </w:rPr>
        <w:t>ИП Яглыевой Д.Ш.</w:t>
      </w:r>
      <w:r w:rsidRPr="00D61F6F">
        <w:rPr>
          <w:sz w:val="28"/>
          <w:szCs w:val="28"/>
        </w:rPr>
        <w:t xml:space="preserve"> </w:t>
      </w:r>
      <w:r w:rsidRPr="00D61F6F" w:rsidR="00322EC9">
        <w:rPr>
          <w:sz w:val="28"/>
          <w:szCs w:val="28"/>
        </w:rPr>
        <w:t>20.09</w:t>
      </w:r>
      <w:r w:rsidRPr="00D61F6F" w:rsidR="00B94168">
        <w:rPr>
          <w:sz w:val="28"/>
          <w:szCs w:val="28"/>
        </w:rPr>
        <w:t>.2024</w:t>
      </w:r>
      <w:r w:rsidRPr="00D61F6F">
        <w:rPr>
          <w:sz w:val="28"/>
          <w:szCs w:val="28"/>
        </w:rPr>
        <w:t xml:space="preserve"> года.  Документы, подтверждающие факт принятия мер по устранению причин и условий, способствовавших совершению административного пра</w:t>
      </w:r>
      <w:r w:rsidRPr="00D61F6F">
        <w:rPr>
          <w:sz w:val="28"/>
          <w:szCs w:val="28"/>
        </w:rPr>
        <w:t xml:space="preserve">вонарушения, в течение месяца со дня его получения </w:t>
      </w:r>
      <w:r w:rsidRPr="00D61F6F" w:rsidR="00AC284D">
        <w:rPr>
          <w:sz w:val="28"/>
          <w:szCs w:val="28"/>
        </w:rPr>
        <w:t>ИП Яглыевой Д.Ш.</w:t>
      </w:r>
      <w:r w:rsidRPr="00D61F6F">
        <w:rPr>
          <w:sz w:val="28"/>
          <w:szCs w:val="28"/>
        </w:rPr>
        <w:t xml:space="preserve"> в налоговый орган не направлялись.</w:t>
      </w:r>
    </w:p>
    <w:p w:rsidR="00AC284D" w:rsidRPr="00D61F6F" w:rsidP="00AC284D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>Определением мирового судьи судебного участка №55 Красногвардейского судебного района Республики Крым Беловой Ю.Г. от 25 ноября 2024 года дело об админис</w:t>
      </w:r>
      <w:r w:rsidRPr="00D61F6F">
        <w:rPr>
          <w:sz w:val="28"/>
          <w:szCs w:val="28"/>
        </w:rPr>
        <w:t>тративном правонарушении направлено по подсудности мировому мировой судье судебного участка №54 Красногвардейского судебного района Республики Крым.</w:t>
      </w:r>
    </w:p>
    <w:p w:rsidR="00AC284D" w:rsidRPr="00D61F6F" w:rsidP="00AC284D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>Определением мирового судьи судебного участка №54 Красногвардейского судебного района Республики Крым от 27</w:t>
      </w:r>
      <w:r w:rsidRPr="00D61F6F">
        <w:rPr>
          <w:sz w:val="28"/>
          <w:szCs w:val="28"/>
        </w:rPr>
        <w:t xml:space="preserve"> ноября 2024 года дело принято к производству и назначено на рассмотрение.</w:t>
      </w:r>
    </w:p>
    <w:p w:rsidR="00AC284D" w:rsidRPr="00D61F6F" w:rsidP="00AC284D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 xml:space="preserve">В судебное заседание </w:t>
      </w:r>
      <w:r w:rsidRPr="00D61F6F">
        <w:rPr>
          <w:sz w:val="28"/>
          <w:szCs w:val="28"/>
        </w:rPr>
        <w:t>ИП Яглыева Д.Ш.</w:t>
      </w:r>
      <w:r w:rsidRPr="00D61F6F">
        <w:rPr>
          <w:sz w:val="28"/>
          <w:szCs w:val="28"/>
        </w:rPr>
        <w:t xml:space="preserve">, не явилась, о дате, месте и времени судебного заседания извещена надлежащим образом по адресу проживания указанному в протоколе об административном правонарушении, о </w:t>
      </w:r>
      <w:r w:rsidRPr="00D61F6F">
        <w:rPr>
          <w:sz w:val="28"/>
          <w:szCs w:val="28"/>
        </w:rPr>
        <w:t>чем свидетельствует отчет об отслеживании отправления о получении ею судебной корреспонд</w:t>
      </w:r>
      <w:r w:rsidRPr="00D61F6F">
        <w:rPr>
          <w:sz w:val="28"/>
          <w:szCs w:val="28"/>
        </w:rPr>
        <w:t>енции. Причины неявки суду не сообщила, заявлений об отложении рассмотрения дела судье не поступало.</w:t>
      </w:r>
    </w:p>
    <w:p w:rsidR="00AC284D" w:rsidRPr="00D61F6F" w:rsidP="00AC284D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</w:t>
      </w:r>
      <w:r w:rsidRPr="00D61F6F">
        <w:rPr>
          <w:sz w:val="28"/>
          <w:szCs w:val="28"/>
        </w:rPr>
        <w:t>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C284D" w:rsidRPr="00D61F6F" w:rsidP="00AC284D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>В связи с изложе</w:t>
      </w:r>
      <w:r w:rsidRPr="00D61F6F">
        <w:rPr>
          <w:sz w:val="28"/>
          <w:szCs w:val="28"/>
        </w:rPr>
        <w:t>нным, судья признает причины неявки лица, привлекаемого к административной ответственности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</w:t>
      </w:r>
      <w:r w:rsidRPr="00D61F6F">
        <w:rPr>
          <w:sz w:val="28"/>
          <w:szCs w:val="28"/>
        </w:rPr>
        <w:t xml:space="preserve">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AC284D" w:rsidRPr="00D61F6F" w:rsidP="00AC284D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>Судья, исследовав</w:t>
      </w:r>
      <w:r w:rsidRPr="00D61F6F">
        <w:rPr>
          <w:sz w:val="28"/>
          <w:szCs w:val="28"/>
        </w:rPr>
        <w:t xml:space="preserve"> в совокупности материалы дела об административном правонарушении, приходит к следующему.  </w:t>
      </w:r>
      <w:r w:rsidRPr="00D61F6F" w:rsidR="00E173C8">
        <w:rPr>
          <w:sz w:val="28"/>
          <w:szCs w:val="28"/>
        </w:rPr>
        <w:t xml:space="preserve"> </w:t>
      </w:r>
    </w:p>
    <w:p w:rsidR="00E173C8" w:rsidRPr="00D61F6F" w:rsidP="00AC284D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>Статьей 19.6 КоАП РФ установлена административная ответственность за непринятие по постановлению (представлению) органа (должностного лица), рассмотревшего дело об</w:t>
      </w:r>
      <w:r w:rsidRPr="00D61F6F">
        <w:rPr>
          <w:sz w:val="28"/>
          <w:szCs w:val="28"/>
        </w:rPr>
        <w:t xml:space="preserve"> административном правонарушении, мер по устранению причин и условий, способствовавших совершению административного правонарушения.</w:t>
      </w:r>
    </w:p>
    <w:p w:rsidR="00E173C8" w:rsidRPr="00D61F6F" w:rsidP="00E173C8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 xml:space="preserve"> В соответствии с ч. 2 ст. 29.13 КоАП РФ организации и должностные лица обязаны рассмотреть представление об устранении прич</w:t>
      </w:r>
      <w:r w:rsidRPr="00D61F6F">
        <w:rPr>
          <w:sz w:val="28"/>
          <w:szCs w:val="28"/>
        </w:rPr>
        <w:t xml:space="preserve">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 </w:t>
      </w:r>
    </w:p>
    <w:p w:rsidR="00E173C8" w:rsidRPr="00D61F6F" w:rsidP="00E173C8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 xml:space="preserve">По смыслу ч. 2 ст. 29.13 КоАП РФ </w:t>
      </w:r>
      <w:r w:rsidRPr="00D61F6F" w:rsidR="007B7CAC">
        <w:rPr>
          <w:sz w:val="28"/>
          <w:szCs w:val="28"/>
        </w:rPr>
        <w:t>ИП Яглыева Д.Ш.</w:t>
      </w:r>
      <w:r w:rsidRPr="00D61F6F">
        <w:rPr>
          <w:sz w:val="28"/>
          <w:szCs w:val="28"/>
        </w:rPr>
        <w:t xml:space="preserve"> обязан</w:t>
      </w:r>
      <w:r w:rsidRPr="00D61F6F">
        <w:rPr>
          <w:sz w:val="28"/>
          <w:szCs w:val="28"/>
        </w:rPr>
        <w:t xml:space="preserve">а была </w:t>
      </w:r>
      <w:r w:rsidRPr="00D61F6F" w:rsidR="00614CE6">
        <w:rPr>
          <w:sz w:val="28"/>
          <w:szCs w:val="28"/>
        </w:rPr>
        <w:t>устранить причины и условия</w:t>
      </w:r>
      <w:r w:rsidRPr="00D61F6F">
        <w:rPr>
          <w:sz w:val="28"/>
          <w:szCs w:val="28"/>
        </w:rPr>
        <w:t xml:space="preserve">, способствовавших совершению административного правонарушения, в течение месяца со дня его получения и сообщить о принятых мерах в срок </w:t>
      </w:r>
      <w:r w:rsidRPr="00D61F6F">
        <w:rPr>
          <w:sz w:val="28"/>
          <w:szCs w:val="28"/>
        </w:rPr>
        <w:t xml:space="preserve">до </w:t>
      </w:r>
      <w:r w:rsidRPr="00D61F6F" w:rsidR="009B175B">
        <w:rPr>
          <w:sz w:val="28"/>
          <w:szCs w:val="28"/>
        </w:rPr>
        <w:t>21.10</w:t>
      </w:r>
      <w:r w:rsidRPr="00D61F6F">
        <w:rPr>
          <w:sz w:val="28"/>
          <w:szCs w:val="28"/>
        </w:rPr>
        <w:t>.202</w:t>
      </w:r>
      <w:r w:rsidRPr="00D61F6F" w:rsidR="00614CE6">
        <w:rPr>
          <w:sz w:val="28"/>
          <w:szCs w:val="28"/>
        </w:rPr>
        <w:t>4</w:t>
      </w:r>
      <w:r w:rsidRPr="00D61F6F">
        <w:rPr>
          <w:sz w:val="28"/>
          <w:szCs w:val="28"/>
        </w:rPr>
        <w:t xml:space="preserve"> года. </w:t>
      </w:r>
    </w:p>
    <w:p w:rsidR="00E173C8" w:rsidRPr="00D61F6F" w:rsidP="00E173C8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>В срок, установленный ч. 2 ст. 29.13 КоАП РФ, информация о рассм</w:t>
      </w:r>
      <w:r w:rsidRPr="00D61F6F">
        <w:rPr>
          <w:sz w:val="28"/>
          <w:szCs w:val="28"/>
        </w:rPr>
        <w:t xml:space="preserve">отрении представления от </w:t>
      </w:r>
      <w:r w:rsidRPr="00D61F6F" w:rsidR="007B7CAC">
        <w:rPr>
          <w:sz w:val="28"/>
          <w:szCs w:val="28"/>
        </w:rPr>
        <w:t>ИП Яглыевой Д.Ш.</w:t>
      </w:r>
      <w:r w:rsidRPr="00D61F6F">
        <w:rPr>
          <w:sz w:val="28"/>
          <w:szCs w:val="28"/>
        </w:rPr>
        <w:t xml:space="preserve"> в адрес Межрайонной ИФНС России №2 по Республике Крым, не поступила. Доказательств обратного суду не представлено.</w:t>
      </w:r>
    </w:p>
    <w:p w:rsidR="00FE4498" w:rsidRPr="00D61F6F" w:rsidP="00E173C8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>Указанные обстоятельства подтверждаются материалами административного дела. Данные доказательства я</w:t>
      </w:r>
      <w:r w:rsidRPr="00D61F6F">
        <w:rPr>
          <w:sz w:val="28"/>
          <w:szCs w:val="28"/>
        </w:rPr>
        <w:t>вляются допустимыми, достоверными и достаточными, оцененными судом в соответствии с требованиями статьи 26.11 КоАП РФ. Оснований для признания доказательств недопустимыми, суд не усматривает.</w:t>
      </w:r>
    </w:p>
    <w:p w:rsidR="00FE4498" w:rsidRPr="00D61F6F" w:rsidP="00E173C8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 xml:space="preserve">Временем совершения правонарушения является: </w:t>
      </w:r>
      <w:r w:rsidRPr="00D61F6F" w:rsidR="009B175B">
        <w:rPr>
          <w:sz w:val="28"/>
          <w:szCs w:val="28"/>
        </w:rPr>
        <w:t>22.10</w:t>
      </w:r>
      <w:r w:rsidRPr="00D61F6F">
        <w:rPr>
          <w:sz w:val="28"/>
          <w:szCs w:val="28"/>
        </w:rPr>
        <w:t>.2024</w:t>
      </w:r>
      <w:r w:rsidRPr="00D61F6F">
        <w:rPr>
          <w:sz w:val="28"/>
          <w:szCs w:val="28"/>
        </w:rPr>
        <w:t xml:space="preserve">г. 00 ч. </w:t>
      </w:r>
      <w:r w:rsidRPr="00D61F6F">
        <w:rPr>
          <w:sz w:val="28"/>
          <w:szCs w:val="28"/>
        </w:rPr>
        <w:t>01 мин.</w:t>
      </w:r>
    </w:p>
    <w:p w:rsidR="00E173C8" w:rsidRPr="00D61F6F" w:rsidP="00E173C8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 xml:space="preserve">Место совершения правонарушения является: </w:t>
      </w:r>
      <w:r w:rsidRPr="00D61F6F" w:rsidR="00D61F6F">
        <w:rPr>
          <w:sz w:val="28"/>
          <w:szCs w:val="28"/>
        </w:rPr>
        <w:t>АДРЕС</w:t>
      </w:r>
      <w:r w:rsidRPr="00D61F6F">
        <w:rPr>
          <w:sz w:val="28"/>
          <w:szCs w:val="28"/>
        </w:rPr>
        <w:t>.</w:t>
      </w:r>
    </w:p>
    <w:p w:rsidR="00E173C8" w:rsidRPr="00D61F6F" w:rsidP="00E173C8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 xml:space="preserve">Действия </w:t>
      </w:r>
      <w:r w:rsidRPr="00D61F6F" w:rsidR="007B7CAC">
        <w:rPr>
          <w:sz w:val="28"/>
          <w:szCs w:val="28"/>
        </w:rPr>
        <w:t>ИП Яглыевой Д.Ш.</w:t>
      </w:r>
      <w:r w:rsidRPr="00D61F6F">
        <w:rPr>
          <w:sz w:val="28"/>
          <w:szCs w:val="28"/>
        </w:rPr>
        <w:t xml:space="preserve"> суд квалифицирует по ст. 19.6 КоАП РФ. </w:t>
      </w:r>
    </w:p>
    <w:p w:rsidR="00E173C8" w:rsidRPr="00D61F6F" w:rsidP="00E173C8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 xml:space="preserve">Срок давности привлечения к административной </w:t>
      </w:r>
      <w:r w:rsidRPr="00D61F6F">
        <w:rPr>
          <w:sz w:val="28"/>
          <w:szCs w:val="28"/>
        </w:rPr>
        <w:t>ответственности, в соответствии со ст. 4.5. КоАП РФ, не истек.</w:t>
      </w:r>
    </w:p>
    <w:p w:rsidR="00E173C8" w:rsidRPr="00D61F6F" w:rsidP="00E173C8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>Обстоятельств, исключающих производство по делу, в соответствии со ст. 24.5. КоАП РФ, не установлено.</w:t>
      </w:r>
    </w:p>
    <w:p w:rsidR="00E173C8" w:rsidRPr="00D61F6F" w:rsidP="00E173C8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 xml:space="preserve">При назначении наказания мировой судья учитывает характер и степень общественной опасности </w:t>
      </w:r>
      <w:r w:rsidRPr="00D61F6F">
        <w:rPr>
          <w:sz w:val="28"/>
          <w:szCs w:val="28"/>
        </w:rPr>
        <w:t xml:space="preserve">совершенного правонарушения, конкретные обстоятельства административного дела. Обстоятельств, смягчающих административную ответственность при рассмотрении дела не установлено. </w:t>
      </w:r>
    </w:p>
    <w:p w:rsidR="00E173C8" w:rsidRPr="00D61F6F" w:rsidP="00E173C8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>Руководствуясь принципом разумности и справедливости, мировой судья считает нео</w:t>
      </w:r>
      <w:r w:rsidRPr="00D61F6F">
        <w:rPr>
          <w:sz w:val="28"/>
          <w:szCs w:val="28"/>
        </w:rPr>
        <w:t>бходимым применить меру административного наказания в виде административного штрафа в пределах санкции статьи.</w:t>
      </w:r>
    </w:p>
    <w:p w:rsidR="00E173C8" w:rsidRPr="00D61F6F" w:rsidP="00E173C8">
      <w:pPr>
        <w:ind w:firstLine="709"/>
        <w:jc w:val="both"/>
        <w:rPr>
          <w:sz w:val="28"/>
          <w:szCs w:val="28"/>
        </w:rPr>
      </w:pPr>
      <w:r w:rsidRPr="00D61F6F">
        <w:rPr>
          <w:sz w:val="28"/>
          <w:szCs w:val="28"/>
        </w:rPr>
        <w:t xml:space="preserve"> Руководствуясь статьями 19.6, 29.9, 29.10 КоАП РФ, мировой судья</w:t>
      </w:r>
    </w:p>
    <w:p w:rsidR="00E63EC5" w:rsidRPr="00D61F6F" w:rsidP="00E173C8">
      <w:pPr>
        <w:ind w:firstLine="709"/>
        <w:jc w:val="both"/>
        <w:rPr>
          <w:sz w:val="28"/>
          <w:szCs w:val="28"/>
        </w:rPr>
      </w:pPr>
    </w:p>
    <w:p w:rsidR="00E173C8" w:rsidRPr="00D61F6F" w:rsidP="00DD25B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D61F6F">
        <w:rPr>
          <w:rFonts w:eastAsia="Calibri"/>
          <w:sz w:val="28"/>
          <w:szCs w:val="28"/>
          <w:lang w:eastAsia="en-US"/>
        </w:rPr>
        <w:t>ПОСТАНОВИЛ:</w:t>
      </w:r>
    </w:p>
    <w:p w:rsidR="00E173C8" w:rsidRPr="00D61F6F" w:rsidP="00E173C8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F6F">
        <w:rPr>
          <w:b/>
          <w:sz w:val="28"/>
          <w:szCs w:val="28"/>
        </w:rPr>
        <w:t xml:space="preserve">должностное лицо – Индивидуального предпринимателя </w:t>
      </w:r>
      <w:r w:rsidRPr="00D61F6F">
        <w:rPr>
          <w:b/>
          <w:sz w:val="28"/>
          <w:szCs w:val="28"/>
        </w:rPr>
        <w:t>Яглыеву</w:t>
      </w:r>
      <w:r w:rsidRPr="00D61F6F">
        <w:rPr>
          <w:b/>
          <w:sz w:val="28"/>
          <w:szCs w:val="28"/>
        </w:rPr>
        <w:t xml:space="preserve"> </w:t>
      </w:r>
      <w:r w:rsidRPr="00D61F6F" w:rsidR="00D61F6F">
        <w:rPr>
          <w:b/>
          <w:sz w:val="28"/>
          <w:szCs w:val="28"/>
        </w:rPr>
        <w:t>Д.Ш.</w:t>
      </w:r>
      <w:r w:rsidRPr="00D61F6F">
        <w:rPr>
          <w:b/>
          <w:sz w:val="28"/>
          <w:szCs w:val="28"/>
        </w:rPr>
        <w:t xml:space="preserve"> (ИНН </w:t>
      </w:r>
      <w:r w:rsidRPr="00D61F6F" w:rsidR="00D61F6F">
        <w:rPr>
          <w:b/>
          <w:sz w:val="28"/>
          <w:szCs w:val="28"/>
        </w:rPr>
        <w:t>НОМЕР</w:t>
      </w:r>
      <w:r w:rsidRPr="00D61F6F">
        <w:rPr>
          <w:b/>
          <w:sz w:val="28"/>
          <w:szCs w:val="28"/>
        </w:rPr>
        <w:t xml:space="preserve">), </w:t>
      </w:r>
      <w:r w:rsidRPr="00D61F6F" w:rsidR="00D61F6F">
        <w:rPr>
          <w:b/>
          <w:sz w:val="28"/>
          <w:szCs w:val="28"/>
        </w:rPr>
        <w:t>ДАТА</w:t>
      </w:r>
      <w:r w:rsidRPr="00D61F6F">
        <w:rPr>
          <w:b/>
          <w:sz w:val="28"/>
          <w:szCs w:val="28"/>
        </w:rPr>
        <w:t xml:space="preserve"> </w:t>
      </w:r>
      <w:r w:rsidRPr="00D61F6F">
        <w:rPr>
          <w:rFonts w:eastAsia="Calibri"/>
          <w:sz w:val="28"/>
          <w:szCs w:val="28"/>
          <w:lang w:eastAsia="en-US"/>
        </w:rPr>
        <w:t>года рождения, признать виновн</w:t>
      </w:r>
      <w:r w:rsidRPr="00D61F6F" w:rsidR="00614CE6">
        <w:rPr>
          <w:rFonts w:eastAsia="Calibri"/>
          <w:sz w:val="28"/>
          <w:szCs w:val="28"/>
          <w:lang w:eastAsia="en-US"/>
        </w:rPr>
        <w:t>ой</w:t>
      </w:r>
      <w:r w:rsidRPr="00D61F6F">
        <w:rPr>
          <w:rFonts w:eastAsia="Calibri"/>
          <w:sz w:val="28"/>
          <w:szCs w:val="28"/>
          <w:lang w:eastAsia="en-US"/>
        </w:rPr>
        <w:t xml:space="preserve"> в совершении административного правонарушения, предусмотренного ст. 19.6 КоАП РФ, и назначить е</w:t>
      </w:r>
      <w:r w:rsidRPr="00D61F6F" w:rsidR="00614CE6">
        <w:rPr>
          <w:rFonts w:eastAsia="Calibri"/>
          <w:sz w:val="28"/>
          <w:szCs w:val="28"/>
          <w:lang w:eastAsia="en-US"/>
        </w:rPr>
        <w:t>й</w:t>
      </w:r>
      <w:r w:rsidRPr="00D61F6F">
        <w:rPr>
          <w:rFonts w:eastAsia="Calibri"/>
          <w:sz w:val="28"/>
          <w:szCs w:val="28"/>
          <w:lang w:eastAsia="en-US"/>
        </w:rPr>
        <w:t xml:space="preserve"> наказание в виде штрафа в размере </w:t>
      </w:r>
      <w:r w:rsidRPr="00D61F6F">
        <w:rPr>
          <w:rFonts w:eastAsia="Calibri"/>
          <w:b/>
          <w:sz w:val="28"/>
          <w:szCs w:val="28"/>
          <w:lang w:eastAsia="en-US"/>
        </w:rPr>
        <w:t>4000</w:t>
      </w:r>
      <w:r w:rsidRPr="00D61F6F">
        <w:rPr>
          <w:rFonts w:eastAsia="Calibri"/>
          <w:sz w:val="28"/>
          <w:szCs w:val="28"/>
          <w:lang w:eastAsia="en-US"/>
        </w:rPr>
        <w:t xml:space="preserve"> (четыре тысячи) рублей.</w:t>
      </w:r>
    </w:p>
    <w:p w:rsidR="00E173C8" w:rsidRPr="00D61F6F" w:rsidP="00E173C8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F6F">
        <w:rPr>
          <w:rFonts w:eastAsia="Calibri"/>
          <w:sz w:val="28"/>
          <w:szCs w:val="28"/>
          <w:lang w:eastAsia="en-US"/>
        </w:rPr>
        <w:t>Разъяснить лицу, прив</w:t>
      </w:r>
      <w:r w:rsidRPr="00D61F6F">
        <w:rPr>
          <w:rFonts w:eastAsia="Calibri"/>
          <w:sz w:val="28"/>
          <w:szCs w:val="28"/>
          <w:lang w:eastAsia="en-US"/>
        </w:rPr>
        <w:t>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</w:t>
      </w:r>
      <w:r w:rsidRPr="00D61F6F">
        <w:rPr>
          <w:rFonts w:eastAsia="Calibri"/>
          <w:sz w:val="28"/>
          <w:szCs w:val="28"/>
          <w:lang w:eastAsia="en-US"/>
        </w:rPr>
        <w:t>ю силу либо со дня истечения срока отсрочки или срока рассрочки, предусмотренных статьей 31.5 настоящего Кодекса.</w:t>
      </w:r>
    </w:p>
    <w:p w:rsidR="00E173C8" w:rsidRPr="00D61F6F" w:rsidP="00E173C8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F6F">
        <w:rPr>
          <w:rFonts w:eastAsia="Calibri"/>
          <w:sz w:val="28"/>
          <w:szCs w:val="28"/>
          <w:lang w:eastAsia="en-US"/>
        </w:rPr>
        <w:t xml:space="preserve">Штраф подлежит перечислению на следующие реквизиты: </w:t>
      </w:r>
      <w:r w:rsidRPr="00D61F6F" w:rsidR="00D61F6F">
        <w:rPr>
          <w:rFonts w:eastAsia="Calibri"/>
          <w:sz w:val="28"/>
          <w:szCs w:val="28"/>
          <w:lang w:eastAsia="en-US"/>
        </w:rPr>
        <w:t>РЕКВИЗИТЫ</w:t>
      </w:r>
      <w:r w:rsidRPr="00D61F6F" w:rsidR="00E218A7">
        <w:rPr>
          <w:sz w:val="28"/>
          <w:szCs w:val="28"/>
        </w:rPr>
        <w:t>.</w:t>
      </w:r>
    </w:p>
    <w:p w:rsidR="00E173C8" w:rsidRPr="00D61F6F" w:rsidP="00E173C8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F6F">
        <w:rPr>
          <w:rFonts w:eastAsia="Calibri"/>
          <w:sz w:val="28"/>
          <w:szCs w:val="28"/>
          <w:lang w:eastAsia="en-US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</w:t>
      </w:r>
      <w:r w:rsidRPr="00D61F6F" w:rsidR="00614CE6">
        <w:rPr>
          <w:rFonts w:eastAsia="Calibri"/>
          <w:sz w:val="28"/>
          <w:szCs w:val="28"/>
          <w:lang w:eastAsia="en-US"/>
        </w:rPr>
        <w:t xml:space="preserve"> </w:t>
      </w:r>
      <w:r w:rsidRPr="00D61F6F">
        <w:rPr>
          <w:rFonts w:eastAsia="Calibri"/>
          <w:sz w:val="28"/>
          <w:szCs w:val="28"/>
          <w:lang w:eastAsia="en-US"/>
        </w:rPr>
        <w:t>5</w:t>
      </w:r>
      <w:r w:rsidRPr="00D61F6F" w:rsidR="00614CE6">
        <w:rPr>
          <w:rFonts w:eastAsia="Calibri"/>
          <w:sz w:val="28"/>
          <w:szCs w:val="28"/>
          <w:lang w:eastAsia="en-US"/>
        </w:rPr>
        <w:t>4</w:t>
      </w:r>
      <w:r w:rsidRPr="00D61F6F">
        <w:rPr>
          <w:rFonts w:eastAsia="Calibri"/>
          <w:sz w:val="28"/>
          <w:szCs w:val="28"/>
          <w:lang w:eastAsia="en-US"/>
        </w:rPr>
        <w:t xml:space="preserve"> Красногвардейского судебного </w:t>
      </w:r>
      <w:r w:rsidRPr="00D61F6F">
        <w:rPr>
          <w:rFonts w:eastAsia="Calibri"/>
          <w:sz w:val="28"/>
          <w:szCs w:val="28"/>
          <w:lang w:eastAsia="en-US"/>
        </w:rPr>
        <w:t>района Республики Крым по адресу: пгт. Красногвардейское, ул. Титова, 60.</w:t>
      </w:r>
    </w:p>
    <w:p w:rsidR="00E173C8" w:rsidRPr="00D61F6F" w:rsidP="00E173C8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F6F">
        <w:rPr>
          <w:rFonts w:eastAsia="Calibri"/>
          <w:sz w:val="28"/>
          <w:szCs w:val="28"/>
          <w:lang w:eastAsia="en-US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</w:t>
      </w:r>
      <w:r w:rsidRPr="00D61F6F">
        <w:rPr>
          <w:rFonts w:eastAsia="Calibri"/>
          <w:sz w:val="28"/>
          <w:szCs w:val="28"/>
          <w:lang w:eastAsia="en-US"/>
        </w:rPr>
        <w:t>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BE3390" w:rsidRPr="00D61F6F" w:rsidP="00BE3390">
      <w:pPr>
        <w:ind w:firstLine="708"/>
        <w:jc w:val="both"/>
        <w:rPr>
          <w:rFonts w:eastAsia="Calibri"/>
          <w:sz w:val="28"/>
          <w:szCs w:val="28"/>
        </w:rPr>
      </w:pPr>
      <w:r w:rsidRPr="00D61F6F">
        <w:rPr>
          <w:rFonts w:eastAsia="Calibri"/>
          <w:sz w:val="28"/>
          <w:szCs w:val="28"/>
        </w:rPr>
        <w:t>Постановлени</w:t>
      </w:r>
      <w:r w:rsidRPr="00D61F6F">
        <w:rPr>
          <w:rFonts w:eastAsia="Calibri"/>
          <w:sz w:val="28"/>
          <w:szCs w:val="28"/>
        </w:rPr>
        <w:t xml:space="preserve">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D61F6F" w:rsidR="00AC284D">
        <w:rPr>
          <w:rFonts w:eastAsia="Calibri"/>
          <w:sz w:val="28"/>
          <w:szCs w:val="28"/>
        </w:rPr>
        <w:t>дней</w:t>
      </w:r>
      <w:r w:rsidRPr="00D61F6F">
        <w:rPr>
          <w:rFonts w:eastAsia="Calibri"/>
          <w:sz w:val="28"/>
          <w:szCs w:val="28"/>
        </w:rPr>
        <w:t xml:space="preserve"> со дня получения его копии.</w:t>
      </w:r>
    </w:p>
    <w:p w:rsidR="00996264" w:rsidRPr="00D61F6F" w:rsidP="00BE3390">
      <w:pPr>
        <w:jc w:val="both"/>
        <w:rPr>
          <w:rFonts w:eastAsia="Calibri"/>
          <w:sz w:val="28"/>
          <w:szCs w:val="28"/>
        </w:rPr>
      </w:pPr>
    </w:p>
    <w:p w:rsidR="00BE3390" w:rsidRPr="00D61F6F" w:rsidP="00BE3390">
      <w:pPr>
        <w:jc w:val="both"/>
        <w:rPr>
          <w:rFonts w:eastAsia="Calibri"/>
          <w:sz w:val="28"/>
          <w:szCs w:val="28"/>
        </w:rPr>
      </w:pPr>
      <w:r w:rsidRPr="00D61F6F">
        <w:rPr>
          <w:rFonts w:eastAsia="Calibri"/>
          <w:sz w:val="28"/>
          <w:szCs w:val="28"/>
        </w:rPr>
        <w:t xml:space="preserve">         Мировой судья                  </w:t>
      </w:r>
      <w:r w:rsidRPr="00D61F6F">
        <w:rPr>
          <w:rFonts w:eastAsia="Calibri"/>
          <w:sz w:val="28"/>
          <w:szCs w:val="28"/>
        </w:rPr>
        <w:t xml:space="preserve">                                   </w:t>
      </w:r>
      <w:r w:rsidRPr="00D61F6F" w:rsidR="00FE4498">
        <w:rPr>
          <w:rFonts w:eastAsia="Calibri"/>
          <w:sz w:val="28"/>
          <w:szCs w:val="28"/>
        </w:rPr>
        <w:t xml:space="preserve">             </w:t>
      </w:r>
      <w:r w:rsidRPr="00D61F6F" w:rsidR="00E63EC5">
        <w:rPr>
          <w:rFonts w:eastAsia="Calibri"/>
          <w:sz w:val="28"/>
          <w:szCs w:val="28"/>
        </w:rPr>
        <w:t xml:space="preserve">    </w:t>
      </w:r>
      <w:r w:rsidRPr="00D61F6F">
        <w:rPr>
          <w:rFonts w:eastAsia="Calibri"/>
          <w:sz w:val="28"/>
          <w:szCs w:val="28"/>
        </w:rPr>
        <w:t>И.В. Чернецкая</w:t>
      </w:r>
    </w:p>
    <w:sectPr w:rsidSect="00E63EC5">
      <w:pgSz w:w="11906" w:h="16838"/>
      <w:pgMar w:top="1135" w:right="851" w:bottom="993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714D0"/>
    <w:rsid w:val="0008772A"/>
    <w:rsid w:val="00095BF7"/>
    <w:rsid w:val="000A1100"/>
    <w:rsid w:val="000B5A5C"/>
    <w:rsid w:val="000D4BB9"/>
    <w:rsid w:val="000E343B"/>
    <w:rsid w:val="000F2F72"/>
    <w:rsid w:val="00101AAA"/>
    <w:rsid w:val="00120090"/>
    <w:rsid w:val="00162B57"/>
    <w:rsid w:val="00176EE6"/>
    <w:rsid w:val="00206C63"/>
    <w:rsid w:val="002320D4"/>
    <w:rsid w:val="00282B96"/>
    <w:rsid w:val="0028399A"/>
    <w:rsid w:val="002A058F"/>
    <w:rsid w:val="002A5CE3"/>
    <w:rsid w:val="002C3130"/>
    <w:rsid w:val="002D3A2D"/>
    <w:rsid w:val="00301424"/>
    <w:rsid w:val="00314278"/>
    <w:rsid w:val="003226C9"/>
    <w:rsid w:val="00322EC9"/>
    <w:rsid w:val="00392D05"/>
    <w:rsid w:val="003F78B7"/>
    <w:rsid w:val="004B4AD5"/>
    <w:rsid w:val="004B70B7"/>
    <w:rsid w:val="004C1C1A"/>
    <w:rsid w:val="004E4D1D"/>
    <w:rsid w:val="00597DB1"/>
    <w:rsid w:val="006115A7"/>
    <w:rsid w:val="00611903"/>
    <w:rsid w:val="00613A4A"/>
    <w:rsid w:val="00614CE6"/>
    <w:rsid w:val="00652D2F"/>
    <w:rsid w:val="006716E2"/>
    <w:rsid w:val="00691604"/>
    <w:rsid w:val="006E057F"/>
    <w:rsid w:val="007043C0"/>
    <w:rsid w:val="007A5FFB"/>
    <w:rsid w:val="007B7CAC"/>
    <w:rsid w:val="007B7DB8"/>
    <w:rsid w:val="007E542E"/>
    <w:rsid w:val="007F1B65"/>
    <w:rsid w:val="007F3FA5"/>
    <w:rsid w:val="008C231A"/>
    <w:rsid w:val="008C474F"/>
    <w:rsid w:val="008E6E73"/>
    <w:rsid w:val="00900EAD"/>
    <w:rsid w:val="00906174"/>
    <w:rsid w:val="00936336"/>
    <w:rsid w:val="00947C73"/>
    <w:rsid w:val="00996264"/>
    <w:rsid w:val="009A7CB6"/>
    <w:rsid w:val="009B175B"/>
    <w:rsid w:val="009B778F"/>
    <w:rsid w:val="009C0636"/>
    <w:rsid w:val="009C6686"/>
    <w:rsid w:val="009F5891"/>
    <w:rsid w:val="00A03AF5"/>
    <w:rsid w:val="00A07216"/>
    <w:rsid w:val="00A32B7B"/>
    <w:rsid w:val="00A5168D"/>
    <w:rsid w:val="00A5299E"/>
    <w:rsid w:val="00AB2F3C"/>
    <w:rsid w:val="00AC284D"/>
    <w:rsid w:val="00AC3EF0"/>
    <w:rsid w:val="00AC747C"/>
    <w:rsid w:val="00B163A4"/>
    <w:rsid w:val="00B25875"/>
    <w:rsid w:val="00B25A6A"/>
    <w:rsid w:val="00B31588"/>
    <w:rsid w:val="00B56D32"/>
    <w:rsid w:val="00B5707F"/>
    <w:rsid w:val="00B76619"/>
    <w:rsid w:val="00B871F1"/>
    <w:rsid w:val="00B94168"/>
    <w:rsid w:val="00BC0071"/>
    <w:rsid w:val="00BD4018"/>
    <w:rsid w:val="00BE3390"/>
    <w:rsid w:val="00BF1B98"/>
    <w:rsid w:val="00C16D23"/>
    <w:rsid w:val="00C23DBF"/>
    <w:rsid w:val="00C50B2E"/>
    <w:rsid w:val="00C80040"/>
    <w:rsid w:val="00C809D3"/>
    <w:rsid w:val="00C82052"/>
    <w:rsid w:val="00C96E9F"/>
    <w:rsid w:val="00CC0D8E"/>
    <w:rsid w:val="00D070B7"/>
    <w:rsid w:val="00D61F6F"/>
    <w:rsid w:val="00D9592C"/>
    <w:rsid w:val="00DA1EC1"/>
    <w:rsid w:val="00DD25B3"/>
    <w:rsid w:val="00DF3F33"/>
    <w:rsid w:val="00E1339D"/>
    <w:rsid w:val="00E1670D"/>
    <w:rsid w:val="00E173C8"/>
    <w:rsid w:val="00E218A7"/>
    <w:rsid w:val="00E25C5A"/>
    <w:rsid w:val="00E548ED"/>
    <w:rsid w:val="00E609F1"/>
    <w:rsid w:val="00E63EC5"/>
    <w:rsid w:val="00EF10F9"/>
    <w:rsid w:val="00F73265"/>
    <w:rsid w:val="00F970EF"/>
    <w:rsid w:val="00FD2F0F"/>
    <w:rsid w:val="00FE2FC7"/>
    <w:rsid w:val="00FE3F3A"/>
    <w:rsid w:val="00FE44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0F51B-5131-4E17-8DC8-051605BD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