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2383" w:rsidRPr="00AE40F9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>№ 5-5</w:t>
      </w:r>
      <w:r w:rsidRPr="00AE40F9" w:rsidR="00BD7A3C">
        <w:rPr>
          <w:rFonts w:ascii="Times New Roman" w:hAnsi="Times New Roman" w:cs="Times New Roman"/>
          <w:sz w:val="27"/>
          <w:szCs w:val="27"/>
        </w:rPr>
        <w:t>4</w:t>
      </w:r>
      <w:r w:rsidRPr="00AE40F9">
        <w:rPr>
          <w:rFonts w:ascii="Times New Roman" w:hAnsi="Times New Roman" w:cs="Times New Roman"/>
          <w:sz w:val="27"/>
          <w:szCs w:val="27"/>
        </w:rPr>
        <w:t>-</w:t>
      </w:r>
      <w:r w:rsidRPr="00AE40F9" w:rsidR="002B3C66">
        <w:rPr>
          <w:rFonts w:ascii="Times New Roman" w:hAnsi="Times New Roman" w:cs="Times New Roman"/>
          <w:sz w:val="27"/>
          <w:szCs w:val="27"/>
        </w:rPr>
        <w:t>427</w:t>
      </w:r>
      <w:r w:rsidRPr="00AE40F9" w:rsidR="00BD7A3C">
        <w:rPr>
          <w:rFonts w:ascii="Times New Roman" w:hAnsi="Times New Roman" w:cs="Times New Roman"/>
          <w:sz w:val="27"/>
          <w:szCs w:val="27"/>
        </w:rPr>
        <w:t>/202</w:t>
      </w:r>
      <w:r w:rsidRPr="00AE40F9" w:rsidR="008F6558">
        <w:rPr>
          <w:rFonts w:ascii="Times New Roman" w:hAnsi="Times New Roman" w:cs="Times New Roman"/>
          <w:sz w:val="27"/>
          <w:szCs w:val="27"/>
        </w:rPr>
        <w:t>4</w:t>
      </w:r>
    </w:p>
    <w:p w:rsidR="00BD7A3C" w:rsidRPr="00AE40F9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>91М</w:t>
      </w:r>
      <w:r w:rsidRPr="00AE40F9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AE40F9">
        <w:rPr>
          <w:rFonts w:ascii="Times New Roman" w:hAnsi="Times New Roman" w:cs="Times New Roman"/>
          <w:sz w:val="27"/>
          <w:szCs w:val="27"/>
        </w:rPr>
        <w:t>0054-01-202</w:t>
      </w:r>
      <w:r w:rsidRPr="00AE40F9" w:rsidR="008F6558">
        <w:rPr>
          <w:rFonts w:ascii="Times New Roman" w:hAnsi="Times New Roman" w:cs="Times New Roman"/>
          <w:sz w:val="27"/>
          <w:szCs w:val="27"/>
        </w:rPr>
        <w:t>4</w:t>
      </w:r>
      <w:r w:rsidRPr="00AE40F9">
        <w:rPr>
          <w:rFonts w:ascii="Times New Roman" w:hAnsi="Times New Roman" w:cs="Times New Roman"/>
          <w:sz w:val="27"/>
          <w:szCs w:val="27"/>
        </w:rPr>
        <w:t>-00</w:t>
      </w:r>
      <w:r w:rsidRPr="00AE40F9" w:rsidR="002B3C66">
        <w:rPr>
          <w:rFonts w:ascii="Times New Roman" w:hAnsi="Times New Roman" w:cs="Times New Roman"/>
          <w:sz w:val="27"/>
          <w:szCs w:val="27"/>
        </w:rPr>
        <w:t>2304</w:t>
      </w:r>
      <w:r w:rsidRPr="00AE40F9">
        <w:rPr>
          <w:rFonts w:ascii="Times New Roman" w:hAnsi="Times New Roman" w:cs="Times New Roman"/>
          <w:sz w:val="27"/>
          <w:szCs w:val="27"/>
        </w:rPr>
        <w:t>-</w:t>
      </w:r>
      <w:r w:rsidRPr="00AE40F9" w:rsidR="002B3C66">
        <w:rPr>
          <w:rFonts w:ascii="Times New Roman" w:hAnsi="Times New Roman" w:cs="Times New Roman"/>
          <w:sz w:val="27"/>
          <w:szCs w:val="27"/>
        </w:rPr>
        <w:t>86</w:t>
      </w:r>
    </w:p>
    <w:p w:rsidR="00CA0B3E" w:rsidRPr="00AE40F9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72383" w:rsidRPr="00AE40F9" w:rsidP="00507ADD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F0D49" w:rsidRPr="00AE40F9" w:rsidP="008C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E40F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AE40F9" w:rsidR="00440F0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AE40F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д.60,</w:t>
      </w:r>
      <w:r w:rsidRPr="00AE40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</w:t>
      </w:r>
      <w:r w:rsidRPr="00AE40F9" w:rsidR="008C3FC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AE40F9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AE40F9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E40F9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AE40F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E40F9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E40F9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E40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40F9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E40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40F9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E40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40F9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E40F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C72383" w:rsidRPr="00AE40F9" w:rsidP="00507ADD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72383" w:rsidRPr="00AE40F9" w:rsidP="00507ADD">
      <w:pPr>
        <w:tabs>
          <w:tab w:val="left" w:pos="7920"/>
        </w:tabs>
        <w:spacing w:after="0" w:line="240" w:lineRule="auto"/>
        <w:ind w:right="-81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AE40F9" w:rsidR="002B3C66">
        <w:rPr>
          <w:rFonts w:ascii="Times New Roman" w:hAnsi="Times New Roman" w:cs="Times New Roman"/>
          <w:sz w:val="27"/>
          <w:szCs w:val="27"/>
        </w:rPr>
        <w:t>23 декабря</w:t>
      </w:r>
      <w:r w:rsidRPr="00AE40F9" w:rsidR="00BD7A3C">
        <w:rPr>
          <w:rFonts w:ascii="Times New Roman" w:hAnsi="Times New Roman" w:cs="Times New Roman"/>
          <w:sz w:val="27"/>
          <w:szCs w:val="27"/>
        </w:rPr>
        <w:t xml:space="preserve"> 202</w:t>
      </w:r>
      <w:r w:rsidRPr="00AE40F9" w:rsidR="008F6558">
        <w:rPr>
          <w:rFonts w:ascii="Times New Roman" w:hAnsi="Times New Roman" w:cs="Times New Roman"/>
          <w:sz w:val="27"/>
          <w:szCs w:val="27"/>
        </w:rPr>
        <w:t>4</w:t>
      </w:r>
      <w:r w:rsidRPr="00AE40F9">
        <w:rPr>
          <w:rFonts w:ascii="Times New Roman" w:hAnsi="Times New Roman" w:cs="Times New Roman"/>
          <w:sz w:val="27"/>
          <w:szCs w:val="27"/>
        </w:rPr>
        <w:t xml:space="preserve"> года                     </w:t>
      </w:r>
      <w:r w:rsidRPr="00AE40F9" w:rsidR="00CA0B3E">
        <w:rPr>
          <w:rFonts w:ascii="Times New Roman" w:hAnsi="Times New Roman" w:cs="Times New Roman"/>
          <w:sz w:val="27"/>
          <w:szCs w:val="27"/>
        </w:rPr>
        <w:t xml:space="preserve">  </w:t>
      </w:r>
      <w:r w:rsidRPr="00AE40F9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AE40F9" w:rsidR="00657A39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E40F9" w:rsidR="008F6558">
        <w:rPr>
          <w:rFonts w:ascii="Times New Roman" w:hAnsi="Times New Roman" w:cs="Times New Roman"/>
          <w:sz w:val="27"/>
          <w:szCs w:val="27"/>
        </w:rPr>
        <w:t xml:space="preserve"> </w:t>
      </w:r>
      <w:r w:rsidRPr="00AE40F9" w:rsidR="00FF3C94">
        <w:rPr>
          <w:rFonts w:ascii="Times New Roman" w:hAnsi="Times New Roman" w:cs="Times New Roman"/>
          <w:sz w:val="27"/>
          <w:szCs w:val="27"/>
        </w:rPr>
        <w:t xml:space="preserve">      </w:t>
      </w:r>
      <w:r w:rsidRPr="00AE40F9">
        <w:rPr>
          <w:rFonts w:ascii="Times New Roman" w:hAnsi="Times New Roman" w:cs="Times New Roman"/>
          <w:sz w:val="27"/>
          <w:szCs w:val="27"/>
        </w:rPr>
        <w:t xml:space="preserve">пгт. Красногвардейское                                                                                     </w:t>
      </w:r>
    </w:p>
    <w:p w:rsidR="00C72383" w:rsidRPr="00AE40F9" w:rsidP="00507AD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D7926" w:rsidRPr="00AE40F9" w:rsidP="0050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pacing w:val="9"/>
          <w:sz w:val="27"/>
          <w:szCs w:val="27"/>
        </w:rPr>
        <w:t xml:space="preserve">Мировой судья судебного участка №54 </w:t>
      </w:r>
      <w:r w:rsidRPr="00AE40F9">
        <w:rPr>
          <w:rFonts w:ascii="Times New Roman" w:hAnsi="Times New Roman" w:cs="Times New Roman"/>
          <w:spacing w:val="9"/>
          <w:sz w:val="27"/>
          <w:szCs w:val="27"/>
        </w:rPr>
        <w:t>Красногвардейского судебного района Республики Крым Чернецкая И.В</w:t>
      </w:r>
      <w:r w:rsidRPr="00AE40F9">
        <w:rPr>
          <w:rFonts w:ascii="Times New Roman" w:hAnsi="Times New Roman" w:cs="Times New Roman"/>
          <w:sz w:val="27"/>
          <w:szCs w:val="27"/>
        </w:rPr>
        <w:t xml:space="preserve">, </w:t>
      </w:r>
      <w:r w:rsidRPr="00AE40F9" w:rsidR="00C72383">
        <w:rPr>
          <w:rFonts w:ascii="Times New Roman" w:hAnsi="Times New Roman" w:cs="Times New Roman"/>
          <w:sz w:val="27"/>
          <w:szCs w:val="27"/>
        </w:rPr>
        <w:t xml:space="preserve">рассмотрев в судебном заседании дело об административном </w:t>
      </w:r>
      <w:r w:rsidRPr="00AE40F9" w:rsidR="00DA76EF">
        <w:rPr>
          <w:rFonts w:ascii="Times New Roman" w:hAnsi="Times New Roman" w:cs="Times New Roman"/>
          <w:sz w:val="27"/>
          <w:szCs w:val="27"/>
        </w:rPr>
        <w:t xml:space="preserve">правонарушении, предусмотренном </w:t>
      </w:r>
      <w:r w:rsidRPr="00AE40F9" w:rsidR="00C72383">
        <w:rPr>
          <w:rFonts w:ascii="Times New Roman" w:hAnsi="Times New Roman" w:cs="Times New Roman"/>
          <w:sz w:val="27"/>
          <w:szCs w:val="27"/>
        </w:rPr>
        <w:t>ст.</w:t>
      </w:r>
      <w:r w:rsidRPr="00AE40F9" w:rsidR="004751FB">
        <w:rPr>
          <w:rFonts w:ascii="Times New Roman" w:hAnsi="Times New Roman" w:cs="Times New Roman"/>
          <w:sz w:val="27"/>
          <w:szCs w:val="27"/>
        </w:rPr>
        <w:t xml:space="preserve"> </w:t>
      </w:r>
      <w:r w:rsidRPr="00AE40F9" w:rsidR="00C72383">
        <w:rPr>
          <w:rFonts w:ascii="Times New Roman" w:hAnsi="Times New Roman" w:cs="Times New Roman"/>
          <w:sz w:val="27"/>
          <w:szCs w:val="27"/>
        </w:rPr>
        <w:t>15.</w:t>
      </w:r>
      <w:r w:rsidRPr="00AE40F9" w:rsidR="00DA76EF">
        <w:rPr>
          <w:rFonts w:ascii="Times New Roman" w:hAnsi="Times New Roman" w:cs="Times New Roman"/>
          <w:sz w:val="27"/>
          <w:szCs w:val="27"/>
        </w:rPr>
        <w:t>5</w:t>
      </w:r>
      <w:r w:rsidRPr="00AE40F9" w:rsidR="00C72383">
        <w:rPr>
          <w:rFonts w:ascii="Times New Roman" w:hAnsi="Times New Roman" w:cs="Times New Roman"/>
          <w:sz w:val="27"/>
          <w:szCs w:val="27"/>
        </w:rPr>
        <w:t xml:space="preserve"> КоАП РФ, в отношении</w:t>
      </w:r>
      <w:r w:rsidRPr="00AE40F9">
        <w:rPr>
          <w:rFonts w:ascii="Times New Roman" w:hAnsi="Times New Roman" w:cs="Times New Roman"/>
          <w:sz w:val="27"/>
          <w:szCs w:val="27"/>
        </w:rPr>
        <w:t>:</w:t>
      </w:r>
    </w:p>
    <w:p w:rsidR="00C72383" w:rsidRPr="00AE40F9" w:rsidP="0050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E40F9" w:rsidR="004F0D49">
        <w:rPr>
          <w:rFonts w:ascii="Times New Roman" w:hAnsi="Times New Roman" w:cs="Times New Roman"/>
          <w:b/>
          <w:sz w:val="27"/>
          <w:szCs w:val="27"/>
        </w:rPr>
        <w:t>должностного лица</w:t>
      </w:r>
      <w:r w:rsidRPr="00AE40F9" w:rsidR="00DC0F3A">
        <w:rPr>
          <w:rFonts w:ascii="Times New Roman" w:hAnsi="Times New Roman" w:cs="Times New Roman"/>
          <w:b/>
          <w:sz w:val="27"/>
          <w:szCs w:val="27"/>
        </w:rPr>
        <w:t>:</w:t>
      </w:r>
      <w:r w:rsidRPr="00AE40F9" w:rsidR="00DA76E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E40F9">
        <w:rPr>
          <w:rFonts w:ascii="Times New Roman" w:hAnsi="Times New Roman" w:cs="Times New Roman"/>
          <w:sz w:val="27"/>
          <w:szCs w:val="27"/>
        </w:rPr>
        <w:t xml:space="preserve">ДОЛЖНОСТЬ </w:t>
      </w:r>
      <w:r w:rsidRPr="00AE40F9" w:rsidR="00DC0F3A">
        <w:rPr>
          <w:rFonts w:ascii="Times New Roman" w:hAnsi="Times New Roman" w:cs="Times New Roman"/>
          <w:sz w:val="27"/>
          <w:szCs w:val="27"/>
        </w:rPr>
        <w:t xml:space="preserve">- </w:t>
      </w:r>
      <w:r w:rsidRPr="00AE40F9" w:rsidR="002B3C66">
        <w:rPr>
          <w:rFonts w:ascii="Times New Roman" w:hAnsi="Times New Roman" w:cs="Times New Roman"/>
          <w:b/>
          <w:sz w:val="27"/>
          <w:szCs w:val="27"/>
        </w:rPr>
        <w:t>Абдукахарова</w:t>
      </w:r>
      <w:r w:rsidRPr="00AE40F9" w:rsidR="002B3C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E40F9">
        <w:rPr>
          <w:rFonts w:ascii="Times New Roman" w:hAnsi="Times New Roman" w:cs="Times New Roman"/>
          <w:b/>
          <w:sz w:val="27"/>
          <w:szCs w:val="27"/>
        </w:rPr>
        <w:t xml:space="preserve">Т.В., </w:t>
      </w:r>
      <w:r w:rsidRPr="00AE40F9">
        <w:rPr>
          <w:rFonts w:ascii="Times New Roman" w:hAnsi="Times New Roman"/>
          <w:sz w:val="27"/>
          <w:szCs w:val="27"/>
        </w:rPr>
        <w:t>ДАННЫЕ О ЛИЧНОСТИ</w:t>
      </w:r>
      <w:r w:rsidRPr="00AE40F9" w:rsidR="002B3C66">
        <w:rPr>
          <w:rFonts w:ascii="Times New Roman" w:hAnsi="Times New Roman" w:cs="Times New Roman"/>
          <w:sz w:val="27"/>
          <w:szCs w:val="27"/>
        </w:rPr>
        <w:t xml:space="preserve">, </w:t>
      </w:r>
      <w:r w:rsidRPr="00AE40F9" w:rsidR="00CE7CDC">
        <w:rPr>
          <w:rFonts w:ascii="Times New Roman" w:hAnsi="Times New Roman" w:cs="Times New Roman"/>
          <w:sz w:val="27"/>
          <w:szCs w:val="27"/>
        </w:rPr>
        <w:t xml:space="preserve">юридический </w:t>
      </w:r>
      <w:r w:rsidRPr="00AE40F9" w:rsidR="00DA76EF">
        <w:rPr>
          <w:rFonts w:ascii="Times New Roman" w:hAnsi="Times New Roman" w:cs="Times New Roman"/>
          <w:sz w:val="27"/>
          <w:szCs w:val="27"/>
        </w:rPr>
        <w:t xml:space="preserve">адрес организации: </w:t>
      </w:r>
      <w:r w:rsidRPr="00AE40F9">
        <w:rPr>
          <w:rFonts w:ascii="Times New Roman" w:hAnsi="Times New Roman" w:cs="Times New Roman"/>
          <w:sz w:val="27"/>
          <w:szCs w:val="27"/>
        </w:rPr>
        <w:t>АДРЕС</w:t>
      </w:r>
      <w:r w:rsidRPr="00AE40F9" w:rsidR="00F52ABE">
        <w:rPr>
          <w:rFonts w:ascii="Times New Roman" w:hAnsi="Times New Roman" w:cs="Times New Roman"/>
          <w:sz w:val="27"/>
          <w:szCs w:val="27"/>
        </w:rPr>
        <w:t>,</w:t>
      </w:r>
    </w:p>
    <w:p w:rsidR="002D7926" w:rsidRPr="00AE40F9" w:rsidP="0050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72383" w:rsidRPr="00AE40F9" w:rsidP="00507AD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>УСТАНОВИЛ:</w:t>
      </w:r>
    </w:p>
    <w:p w:rsidR="002D7926" w:rsidRPr="00AE40F9" w:rsidP="007C30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 Т.В.</w:t>
      </w:r>
      <w:r w:rsidRPr="00AE40F9" w:rsidR="00C72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40F9" w:rsidR="00FF40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 w:rsidR="00C72383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являясь</w:t>
      </w:r>
      <w:r w:rsidRPr="00AE40F9" w:rsidR="00C72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>
        <w:rPr>
          <w:rFonts w:ascii="Times New Roman" w:hAnsi="Times New Roman" w:cs="Times New Roman"/>
          <w:sz w:val="27"/>
          <w:szCs w:val="27"/>
        </w:rPr>
        <w:t>ДОЛЖНОСТЬ</w:t>
      </w:r>
      <w:r w:rsidRPr="00AE40F9" w:rsidR="00C45074">
        <w:rPr>
          <w:rFonts w:ascii="Times New Roman" w:hAnsi="Times New Roman" w:cs="Times New Roman"/>
          <w:sz w:val="27"/>
          <w:szCs w:val="27"/>
        </w:rPr>
        <w:t xml:space="preserve"> </w:t>
      </w:r>
      <w:r w:rsidRPr="00AE40F9">
        <w:rPr>
          <w:rFonts w:ascii="Times New Roman" w:hAnsi="Times New Roman" w:cs="Times New Roman"/>
          <w:sz w:val="27"/>
          <w:szCs w:val="27"/>
        </w:rPr>
        <w:t>РЕКВИЗИТЫ</w:t>
      </w:r>
      <w:r w:rsidRPr="00AE40F9" w:rsidR="00FF4029">
        <w:rPr>
          <w:rFonts w:ascii="Times New Roman" w:hAnsi="Times New Roman" w:cs="Times New Roman"/>
          <w:sz w:val="27"/>
          <w:szCs w:val="27"/>
        </w:rPr>
        <w:t xml:space="preserve">, юридический адрес: </w:t>
      </w:r>
      <w:r w:rsidRPr="00AE40F9">
        <w:rPr>
          <w:rFonts w:ascii="Times New Roman" w:hAnsi="Times New Roman" w:cs="Times New Roman"/>
          <w:sz w:val="27"/>
          <w:szCs w:val="27"/>
        </w:rPr>
        <w:t>АДРЕС</w:t>
      </w:r>
      <w:r w:rsidRPr="00AE40F9" w:rsidR="00B822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представил в установленный законодательством о налогах и сборах срок в налоговый орган оформленных в установленном порядке документов и (или) иных сведений, необходимых для осуществления налогового контроля, а именно: 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налоговую декларацию по налогу, уплачиваемому в связи с применением упрощенной системы налогооблажения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202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AE40F9" w:rsidR="00CE7C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AE40F9" w:rsidR="002557F1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 что предусмотрена административная ответственность ст. 15.5 КоАП РФ.</w:t>
      </w:r>
    </w:p>
    <w:p w:rsidR="00CE7CDC" w:rsidRPr="00AE40F9" w:rsidP="00507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п.п.1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п.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3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46,23</w:t>
      </w:r>
      <w:r w:rsidRPr="00AE40F9" w:rsidR="003D36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НК РФ, налогов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Pr="00AE40F9" w:rsidR="003D36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деклараци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AE40F9" w:rsidR="003D36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представляются налогоплательщик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 в налоговый орган по месту нахождения организации в срок </w:t>
      </w:r>
      <w:r w:rsidRPr="00AE40F9" w:rsidR="003D36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позднее 25 </w:t>
      </w:r>
      <w:r w:rsidRPr="00AE40F9" w:rsidR="00BC4259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AE40F9" w:rsidR="003D36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следующего за истекшим налоговым периодом.</w:t>
      </w:r>
      <w:r w:rsidRPr="00AE40F9" w:rsidR="00C3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Предельный срок предоставления 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налоговой декларации по налогу, уплачиваемому в связи с применением упрощенной системы налогооблажения  за 2023</w:t>
      </w:r>
      <w:r w:rsidRPr="00AE40F9" w:rsidR="00C3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с учетом п. 7 ст. 6.1 НК РФ – до 2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AE40F9" w:rsidR="00C35D7E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AE40F9" w:rsidR="00BC425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AE40F9" w:rsidR="00C35D7E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AE40F9" w:rsidR="00C3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620F4" w:rsidRPr="00AE40F9" w:rsidP="00F6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 налоговая декларация</w:t>
      </w:r>
      <w:r w:rsidRPr="00AE40F9" w:rsidR="00BE1D6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 w:rsidR="00326FF9">
        <w:rPr>
          <w:rFonts w:ascii="Times New Roman" w:eastAsia="Times New Roman" w:hAnsi="Times New Roman" w:cs="Times New Roman"/>
          <w:sz w:val="27"/>
          <w:szCs w:val="27"/>
          <w:lang w:eastAsia="ru-RU"/>
        </w:rPr>
        <w:t>с номером корректировки «0»</w:t>
      </w:r>
      <w:r w:rsidRPr="00AE40F9" w:rsidR="00BE1D6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E40F9" w:rsidR="00326F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налогу, уплачиваемому в связи с применением упрощенной системы налогооблажения  за 2023</w:t>
      </w:r>
      <w:r w:rsidRPr="00AE40F9" w:rsidR="00326F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Pr="00AE40F9" w:rsidR="00D345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Межрайонную ИФНС №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 предоставлена – 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26.03</w:t>
      </w:r>
      <w:r w:rsidRPr="00AE40F9" w:rsidR="003D3606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AE40F9" w:rsidR="00326FF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620F4" w:rsidRPr="00AE40F9" w:rsidP="00F6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Временем совершения правонарушения является </w:t>
      </w:r>
      <w:r w:rsidRPr="00AE40F9" w:rsidR="007C309D">
        <w:rPr>
          <w:rFonts w:ascii="Times New Roman" w:eastAsia="Times New Roman" w:hAnsi="Times New Roman" w:cs="Times New Roman"/>
          <w:sz w:val="27"/>
          <w:szCs w:val="27"/>
          <w:lang w:eastAsia="ru-RU"/>
        </w:rPr>
        <w:t>26.03.2024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473E6E" w:rsidRPr="00AE40F9" w:rsidP="00F62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Местом совершения правонарушения является адрес юридического лица: </w:t>
      </w:r>
      <w:r w:rsidRPr="00AE40F9">
        <w:rPr>
          <w:rFonts w:ascii="Times New Roman" w:hAnsi="Times New Roman" w:cs="Times New Roman"/>
          <w:sz w:val="27"/>
          <w:szCs w:val="27"/>
        </w:rPr>
        <w:t>АДРЕС</w:t>
      </w:r>
      <w:r w:rsidRPr="00AE40F9" w:rsidR="00CE7CDC">
        <w:rPr>
          <w:rFonts w:ascii="Times New Roman" w:hAnsi="Times New Roman" w:cs="Times New Roman"/>
          <w:sz w:val="27"/>
          <w:szCs w:val="27"/>
        </w:rPr>
        <w:t>.</w:t>
      </w:r>
    </w:p>
    <w:p w:rsidR="00E75C0F" w:rsidRPr="00AE40F9" w:rsidP="007C3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В судебное заседание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 Т.В.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 не явил</w:t>
      </w:r>
      <w:r w:rsidRPr="00AE40F9">
        <w:rPr>
          <w:rFonts w:ascii="Times New Roman" w:eastAsia="Calibri" w:hAnsi="Times New Roman" w:cs="Times New Roman"/>
          <w:sz w:val="27"/>
          <w:szCs w:val="27"/>
        </w:rPr>
        <w:t>ся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 о времени и месте рассмотрения дела извещал</w:t>
      </w:r>
      <w:r w:rsidRPr="00AE40F9">
        <w:rPr>
          <w:rFonts w:ascii="Times New Roman" w:eastAsia="Calibri" w:hAnsi="Times New Roman" w:cs="Times New Roman"/>
          <w:sz w:val="27"/>
          <w:szCs w:val="27"/>
        </w:rPr>
        <w:t>ся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 н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Т.В.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 не поступало. </w:t>
      </w:r>
    </w:p>
    <w:p w:rsidR="007C309D" w:rsidRPr="00AE40F9" w:rsidP="007C3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E40F9">
        <w:rPr>
          <w:rFonts w:ascii="Times New Roman" w:eastAsia="Calibri" w:hAnsi="Times New Roman" w:cs="Times New Roman"/>
          <w:sz w:val="27"/>
          <w:szCs w:val="27"/>
        </w:rPr>
        <w:t>Согласно ч. 2 п. 6 Постано</w:t>
      </w:r>
      <w:r w:rsidRPr="00AE40F9">
        <w:rPr>
          <w:rFonts w:ascii="Times New Roman" w:eastAsia="Calibri" w:hAnsi="Times New Roman" w:cs="Times New Roman"/>
          <w:sz w:val="27"/>
          <w:szCs w:val="27"/>
        </w:rPr>
        <w:t>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з указанного им места жительства (регистрации) поступило сообщение об отсутствии адресата по </w:t>
      </w:r>
      <w:r w:rsidRPr="00AE40F9">
        <w:rPr>
          <w:rFonts w:ascii="Times New Roman" w:eastAsia="Calibri" w:hAnsi="Times New Roman" w:cs="Times New Roman"/>
          <w:sz w:val="27"/>
          <w:szCs w:val="27"/>
        </w:rPr>
        <w:t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7C309D" w:rsidRPr="00AE40F9" w:rsidP="007C3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В </w:t>
      </w:r>
      <w:r w:rsidRPr="00AE40F9">
        <w:rPr>
          <w:rFonts w:ascii="Times New Roman" w:eastAsia="Calibri" w:hAnsi="Times New Roman" w:cs="Times New Roman"/>
          <w:sz w:val="27"/>
          <w:szCs w:val="27"/>
        </w:rPr>
        <w:t>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</w:t>
      </w:r>
      <w:r w:rsidRPr="00AE40F9">
        <w:rPr>
          <w:rFonts w:ascii="Times New Roman" w:eastAsia="Calibri" w:hAnsi="Times New Roman" w:cs="Times New Roman"/>
          <w:sz w:val="27"/>
          <w:szCs w:val="27"/>
        </w:rPr>
        <w:t>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7C309D" w:rsidRPr="00AE40F9" w:rsidP="007C3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В связи с изложенным, судья признает причины неявки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Абдукахарова Т.В.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 в судебное заседание неуважительными и полагает возможным рассмотреть данное дело в </w:t>
      </w:r>
      <w:r w:rsidRPr="00AE40F9">
        <w:rPr>
          <w:rFonts w:ascii="Times New Roman" w:eastAsia="Calibri" w:hAnsi="Times New Roman" w:cs="Times New Roman"/>
          <w:sz w:val="27"/>
          <w:szCs w:val="27"/>
        </w:rPr>
        <w:t>его</w:t>
      </w:r>
      <w:r w:rsidRPr="00AE40F9">
        <w:rPr>
          <w:rFonts w:ascii="Times New Roman" w:eastAsia="Calibri" w:hAnsi="Times New Roman" w:cs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</w:t>
      </w:r>
      <w:r w:rsidRPr="00AE40F9">
        <w:rPr>
          <w:rFonts w:ascii="Times New Roman" w:eastAsia="Calibri" w:hAnsi="Times New Roman" w:cs="Times New Roman"/>
          <w:sz w:val="27"/>
          <w:szCs w:val="27"/>
        </w:rPr>
        <w:t>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7C309D" w:rsidRPr="00AE40F9" w:rsidP="007C3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E40F9">
        <w:rPr>
          <w:rFonts w:ascii="Times New Roman" w:eastAsia="Calibri" w:hAnsi="Times New Roman" w:cs="Times New Roman"/>
          <w:sz w:val="27"/>
          <w:szCs w:val="27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24015E" w:rsidRPr="00AE40F9" w:rsidP="0033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>14</w:t>
      </w:r>
      <w:r w:rsidRPr="00AE40F9">
        <w:rPr>
          <w:rFonts w:ascii="Times New Roman" w:hAnsi="Times New Roman" w:cs="Times New Roman"/>
          <w:sz w:val="27"/>
          <w:szCs w:val="27"/>
        </w:rPr>
        <w:t>.04.2015</w:t>
      </w:r>
      <w:r w:rsidRPr="00AE40F9" w:rsidR="002557F1">
        <w:rPr>
          <w:rFonts w:ascii="Times New Roman" w:hAnsi="Times New Roman" w:cs="Times New Roman"/>
          <w:sz w:val="27"/>
          <w:szCs w:val="27"/>
        </w:rPr>
        <w:t xml:space="preserve"> года в отношении </w:t>
      </w:r>
      <w:r w:rsidRPr="00AE40F9" w:rsidR="00307BE3">
        <w:rPr>
          <w:rFonts w:ascii="Times New Roman" w:hAnsi="Times New Roman" w:cs="Times New Roman"/>
          <w:sz w:val="27"/>
          <w:szCs w:val="27"/>
        </w:rPr>
        <w:t>в Единый государ</w:t>
      </w:r>
      <w:r w:rsidRPr="00AE40F9" w:rsidR="00C45074">
        <w:rPr>
          <w:rFonts w:ascii="Times New Roman" w:hAnsi="Times New Roman" w:cs="Times New Roman"/>
          <w:sz w:val="27"/>
          <w:szCs w:val="27"/>
        </w:rPr>
        <w:t>ственный реестр юридических лиц в отношен</w:t>
      </w:r>
      <w:r w:rsidRPr="00AE40F9" w:rsidR="00C45074">
        <w:rPr>
          <w:rFonts w:ascii="Times New Roman" w:hAnsi="Times New Roman" w:cs="Times New Roman"/>
          <w:sz w:val="27"/>
          <w:szCs w:val="27"/>
        </w:rPr>
        <w:t>ии ООО</w:t>
      </w:r>
      <w:r w:rsidRPr="00AE40F9" w:rsidR="00C45074">
        <w:rPr>
          <w:rFonts w:ascii="Times New Roman" w:hAnsi="Times New Roman" w:cs="Times New Roman"/>
          <w:sz w:val="27"/>
          <w:szCs w:val="27"/>
        </w:rPr>
        <w:t xml:space="preserve"> «</w:t>
      </w:r>
      <w:r w:rsidRPr="00AE40F9">
        <w:rPr>
          <w:rFonts w:ascii="Times New Roman" w:hAnsi="Times New Roman" w:cs="Times New Roman"/>
          <w:sz w:val="27"/>
          <w:szCs w:val="27"/>
        </w:rPr>
        <w:t>НАИМЕНОВАНИЕ</w:t>
      </w:r>
      <w:r w:rsidRPr="00AE40F9" w:rsidR="00C45074">
        <w:rPr>
          <w:rFonts w:ascii="Times New Roman" w:hAnsi="Times New Roman" w:cs="Times New Roman"/>
          <w:sz w:val="27"/>
          <w:szCs w:val="27"/>
        </w:rPr>
        <w:t xml:space="preserve">» </w:t>
      </w:r>
      <w:r w:rsidRPr="00AE40F9">
        <w:rPr>
          <w:rFonts w:ascii="Times New Roman" w:hAnsi="Times New Roman" w:cs="Times New Roman"/>
          <w:sz w:val="27"/>
          <w:szCs w:val="27"/>
        </w:rPr>
        <w:t>РЕКВИЗИТЫ</w:t>
      </w:r>
      <w:r w:rsidRPr="00AE40F9" w:rsidR="00C45074">
        <w:rPr>
          <w:rFonts w:ascii="Times New Roman" w:hAnsi="Times New Roman" w:cs="Times New Roman"/>
          <w:sz w:val="27"/>
          <w:szCs w:val="27"/>
        </w:rPr>
        <w:t xml:space="preserve"> внесены сведения </w:t>
      </w:r>
      <w:r w:rsidRPr="00AE40F9" w:rsidR="00307BE3">
        <w:rPr>
          <w:rFonts w:ascii="Times New Roman" w:hAnsi="Times New Roman" w:cs="Times New Roman"/>
          <w:sz w:val="27"/>
          <w:szCs w:val="27"/>
        </w:rPr>
        <w:t>о создании юридического лица.</w:t>
      </w:r>
    </w:p>
    <w:p w:rsidR="00307BE3" w:rsidRPr="00AE40F9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AE40F9" w:rsidR="002557F1">
        <w:rPr>
          <w:rFonts w:ascii="Times New Roman" w:hAnsi="Times New Roman" w:cs="Times New Roman"/>
          <w:sz w:val="27"/>
          <w:szCs w:val="27"/>
        </w:rPr>
        <w:t xml:space="preserve">п.п. 4 </w:t>
      </w:r>
      <w:r w:rsidRPr="00AE40F9">
        <w:rPr>
          <w:rFonts w:ascii="Times New Roman" w:hAnsi="Times New Roman" w:cs="Times New Roman"/>
          <w:sz w:val="27"/>
          <w:szCs w:val="27"/>
        </w:rPr>
        <w:t xml:space="preserve">п. 1 ст. 23 </w:t>
      </w:r>
      <w:r w:rsidRPr="00AE40F9" w:rsidR="00940F47">
        <w:rPr>
          <w:rFonts w:ascii="Times New Roman" w:hAnsi="Times New Roman" w:cs="Times New Roman"/>
          <w:sz w:val="27"/>
          <w:szCs w:val="27"/>
        </w:rPr>
        <w:t xml:space="preserve">Налогового Кодекса Российской Федерации (далее - </w:t>
      </w:r>
      <w:r w:rsidRPr="00AE40F9">
        <w:rPr>
          <w:rFonts w:ascii="Times New Roman" w:hAnsi="Times New Roman" w:cs="Times New Roman"/>
          <w:sz w:val="27"/>
          <w:szCs w:val="27"/>
        </w:rPr>
        <w:t>НК РФ</w:t>
      </w:r>
      <w:r w:rsidRPr="00AE40F9" w:rsidR="00940F47">
        <w:rPr>
          <w:rFonts w:ascii="Times New Roman" w:hAnsi="Times New Roman" w:cs="Times New Roman"/>
          <w:sz w:val="27"/>
          <w:szCs w:val="27"/>
        </w:rPr>
        <w:t>)</w:t>
      </w:r>
      <w:r w:rsidRPr="00AE40F9">
        <w:rPr>
          <w:rFonts w:ascii="Times New Roman" w:hAnsi="Times New Roman" w:cs="Times New Roman"/>
          <w:sz w:val="27"/>
          <w:szCs w:val="27"/>
        </w:rPr>
        <w:t xml:space="preserve"> налогоплательщики обязаны представлять в установленном порядке в налоговый орган по месту учёта налоговые декларации (расчёты), если такая обязанность предусмотрена законодательством о налогах и сбора</w:t>
      </w:r>
      <w:r w:rsidRPr="00AE40F9">
        <w:rPr>
          <w:rFonts w:ascii="Times New Roman" w:hAnsi="Times New Roman" w:cs="Times New Roman"/>
          <w:sz w:val="27"/>
          <w:szCs w:val="27"/>
        </w:rPr>
        <w:t xml:space="preserve">х.  </w:t>
      </w:r>
    </w:p>
    <w:p w:rsidR="00936CF0" w:rsidRPr="00AE40F9" w:rsidP="0064594A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 xml:space="preserve">Согласно абз. </w:t>
      </w:r>
      <w:r w:rsidRPr="00AE40F9" w:rsidR="0064594A">
        <w:rPr>
          <w:rFonts w:ascii="Times New Roman" w:hAnsi="Times New Roman" w:cs="Times New Roman"/>
          <w:sz w:val="27"/>
          <w:szCs w:val="27"/>
        </w:rPr>
        <w:t>1</w:t>
      </w:r>
      <w:r w:rsidRPr="00AE40F9">
        <w:rPr>
          <w:rFonts w:ascii="Times New Roman" w:hAnsi="Times New Roman" w:cs="Times New Roman"/>
          <w:sz w:val="27"/>
          <w:szCs w:val="27"/>
        </w:rPr>
        <w:t xml:space="preserve"> п. </w:t>
      </w:r>
      <w:r w:rsidRPr="00AE40F9" w:rsidR="0064594A">
        <w:rPr>
          <w:rFonts w:ascii="Times New Roman" w:hAnsi="Times New Roman" w:cs="Times New Roman"/>
          <w:sz w:val="27"/>
          <w:szCs w:val="27"/>
        </w:rPr>
        <w:t>3</w:t>
      </w:r>
      <w:r w:rsidRPr="00AE40F9">
        <w:rPr>
          <w:rFonts w:ascii="Times New Roman" w:hAnsi="Times New Roman" w:cs="Times New Roman"/>
          <w:sz w:val="27"/>
          <w:szCs w:val="27"/>
        </w:rPr>
        <w:t xml:space="preserve"> ст. 80 НК РФ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</w:t>
      </w:r>
      <w:r w:rsidRPr="00AE40F9">
        <w:rPr>
          <w:rFonts w:ascii="Times New Roman" w:hAnsi="Times New Roman" w:cs="Times New Roman"/>
          <w:sz w:val="27"/>
          <w:szCs w:val="27"/>
        </w:rPr>
        <w:t>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 вправе представить документы, которые в соответствии с настоящим Кодексом до</w:t>
      </w:r>
      <w:r w:rsidRPr="00AE40F9">
        <w:rPr>
          <w:rFonts w:ascii="Times New Roman" w:hAnsi="Times New Roman" w:cs="Times New Roman"/>
          <w:sz w:val="27"/>
          <w:szCs w:val="27"/>
        </w:rPr>
        <w:t>лжны прилагаться к налоговой декларации (расчету), в электронной форме.</w:t>
      </w:r>
    </w:p>
    <w:p w:rsidR="0064594A" w:rsidRPr="00AE40F9" w:rsidP="0064594A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>Согласно абз. 2 п. 1 ст. 80 НК РФ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</w:t>
      </w:r>
      <w:r w:rsidRPr="00AE40F9">
        <w:rPr>
          <w:rFonts w:ascii="Times New Roman" w:hAnsi="Times New Roman" w:cs="Times New Roman"/>
          <w:sz w:val="27"/>
          <w:szCs w:val="27"/>
        </w:rPr>
        <w:t>о законодательством о налогах и сборах.</w:t>
      </w:r>
    </w:p>
    <w:p w:rsidR="0064594A" w:rsidRPr="00AE40F9" w:rsidP="0064594A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>На основании п. 6 ст. 80 НК РФ Налоговая декларация (расчет) представляется в установленные законодательством о налогах и сборах сроки.</w:t>
      </w:r>
    </w:p>
    <w:p w:rsidR="0064594A" w:rsidRPr="00AE40F9" w:rsidP="0064594A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п.п.1 п.1 ст. 346,23 НК РФ, налоговая декларация представляются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налогоплательщиком в налоговый орган по месту нахождения организации в срок не позднее 25 марта года, следующего за истекшим налоговым периодом. </w:t>
      </w:r>
    </w:p>
    <w:p w:rsidR="0097084F" w:rsidRPr="00AE40F9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 xml:space="preserve">Пунктом 1 статьи 379 НК РФ установлено, что налоговым периодом признается календарный год.  </w:t>
      </w:r>
    </w:p>
    <w:p w:rsidR="006C4F7C" w:rsidRPr="00AE40F9" w:rsidP="006C4F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п.7 ст. 6.1 НК РФ,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срока считается ближайший следующий за ним рабочий день.</w:t>
      </w:r>
    </w:p>
    <w:p w:rsidR="00936CF0" w:rsidRPr="00AE40F9" w:rsidP="006C4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 xml:space="preserve">Срок предоставления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налоговой декларации по налогу, уплачиваемому в связи с применением упрощенной системы налогооблажения  за 2023</w:t>
      </w:r>
      <w:r w:rsidRPr="00AE40F9" w:rsidR="006C4F7C">
        <w:rPr>
          <w:rFonts w:ascii="Times New Roman" w:hAnsi="Times New Roman" w:cs="Times New Roman"/>
          <w:sz w:val="27"/>
          <w:szCs w:val="27"/>
        </w:rPr>
        <w:t xml:space="preserve"> с учетом п.</w:t>
      </w:r>
      <w:r w:rsidRPr="00AE40F9">
        <w:rPr>
          <w:rFonts w:ascii="Times New Roman" w:hAnsi="Times New Roman" w:cs="Times New Roman"/>
          <w:sz w:val="27"/>
          <w:szCs w:val="27"/>
        </w:rPr>
        <w:t xml:space="preserve">7 ст. 6.1 НК РФ – </w:t>
      </w:r>
      <w:r w:rsidRPr="00AE40F9">
        <w:rPr>
          <w:rFonts w:ascii="Times New Roman" w:hAnsi="Times New Roman" w:cs="Times New Roman"/>
          <w:sz w:val="27"/>
          <w:szCs w:val="27"/>
        </w:rPr>
        <w:t xml:space="preserve">до </w:t>
      </w:r>
      <w:r w:rsidRPr="00AE40F9" w:rsidR="006C4F7C">
        <w:rPr>
          <w:rFonts w:ascii="Times New Roman" w:hAnsi="Times New Roman" w:cs="Times New Roman"/>
          <w:sz w:val="27"/>
          <w:szCs w:val="27"/>
        </w:rPr>
        <w:t>26</w:t>
      </w:r>
      <w:r w:rsidRPr="00AE40F9">
        <w:rPr>
          <w:rFonts w:ascii="Times New Roman" w:hAnsi="Times New Roman" w:cs="Times New Roman"/>
          <w:sz w:val="27"/>
          <w:szCs w:val="27"/>
        </w:rPr>
        <w:t>.0</w:t>
      </w:r>
      <w:r w:rsidRPr="00AE40F9" w:rsidR="00BC4259">
        <w:rPr>
          <w:rFonts w:ascii="Times New Roman" w:hAnsi="Times New Roman" w:cs="Times New Roman"/>
          <w:sz w:val="27"/>
          <w:szCs w:val="27"/>
        </w:rPr>
        <w:t>3</w:t>
      </w:r>
      <w:r w:rsidRPr="00AE40F9">
        <w:rPr>
          <w:rFonts w:ascii="Times New Roman" w:hAnsi="Times New Roman" w:cs="Times New Roman"/>
          <w:sz w:val="27"/>
          <w:szCs w:val="27"/>
        </w:rPr>
        <w:t>.202</w:t>
      </w:r>
      <w:r w:rsidRPr="00AE40F9" w:rsidR="006C4F7C">
        <w:rPr>
          <w:rFonts w:ascii="Times New Roman" w:hAnsi="Times New Roman" w:cs="Times New Roman"/>
          <w:sz w:val="27"/>
          <w:szCs w:val="27"/>
        </w:rPr>
        <w:t>4</w:t>
      </w:r>
      <w:r w:rsidRPr="00AE40F9">
        <w:rPr>
          <w:rFonts w:ascii="Times New Roman" w:hAnsi="Times New Roman" w:cs="Times New Roman"/>
          <w:sz w:val="27"/>
          <w:szCs w:val="27"/>
        </w:rPr>
        <w:t xml:space="preserve"> </w:t>
      </w:r>
      <w:r w:rsidRPr="00AE40F9">
        <w:rPr>
          <w:rFonts w:ascii="Times New Roman" w:hAnsi="Times New Roman" w:cs="Times New Roman"/>
          <w:sz w:val="27"/>
          <w:szCs w:val="27"/>
        </w:rPr>
        <w:t>года.</w:t>
      </w:r>
    </w:p>
    <w:p w:rsidR="00657A39" w:rsidRPr="00AE40F9" w:rsidP="00657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Фактически налоговая декларация, с номером корректировки «0»,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налогу, уплачиваемому в связи с применением упрощенной системы налогооблажения  за 2023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в Межрайонную ИФНС №2  предоставлена –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26.03.2024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837B36" w:rsidRPr="00AE40F9" w:rsidP="00FF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сведениям, содержащихся в ЕГРЮЛ по со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стоянию на 25.03.2024г. директором ООО «НАИМЕНОВАНИЕ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» являлся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Абдукахарова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Т.В.</w:t>
      </w:r>
      <w:r w:rsidRPr="00AE40F9" w:rsidR="00FF3C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ное должностное лицо, на которое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возложены обязанности по предоставлению в налоговый орган деклараций </w:t>
      </w:r>
      <w:r w:rsidRPr="00AE40F9" w:rsidR="00FF3C94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отсутствовали</w:t>
      </w:r>
      <w:r w:rsidRPr="00AE40F9" w:rsidR="00FF3C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</w:p>
    <w:p w:rsidR="004751FB" w:rsidRPr="00AE40F9" w:rsidP="006C4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Временем совершения правонарушения является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26.03.2024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4751FB" w:rsidRPr="00AE40F9" w:rsidP="0047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Местом совершения правонарушения является адрес юридического лица: </w:t>
      </w:r>
      <w:r w:rsidRPr="00AE40F9" w:rsidR="006C4F7C">
        <w:rPr>
          <w:rFonts w:ascii="Times New Roman" w:hAnsi="Times New Roman" w:cs="Times New Roman"/>
          <w:sz w:val="27"/>
          <w:szCs w:val="27"/>
        </w:rPr>
        <w:t>Республика Крым, Красногвардейский район, с. Янтарное, ул. Кубракова, д. 18, Лит А, помещ. 9</w:t>
      </w:r>
      <w:r w:rsidRPr="00AE40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71582" w:rsidRPr="00AE40F9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E40F9">
        <w:rPr>
          <w:rFonts w:ascii="Times New Roman" w:hAnsi="Times New Roman" w:cs="Times New Roman"/>
          <w:sz w:val="27"/>
          <w:szCs w:val="27"/>
        </w:rPr>
        <w:t>За указанное правонарушение предусмотрена административная ответствен</w:t>
      </w:r>
      <w:r w:rsidRPr="00AE40F9" w:rsidR="00472C5F">
        <w:rPr>
          <w:rFonts w:ascii="Times New Roman" w:hAnsi="Times New Roman" w:cs="Times New Roman"/>
          <w:sz w:val="27"/>
          <w:szCs w:val="27"/>
        </w:rPr>
        <w:t>н</w:t>
      </w:r>
      <w:r w:rsidRPr="00AE40F9">
        <w:rPr>
          <w:rFonts w:ascii="Times New Roman" w:hAnsi="Times New Roman" w:cs="Times New Roman"/>
          <w:sz w:val="27"/>
          <w:szCs w:val="27"/>
        </w:rPr>
        <w:t xml:space="preserve">ость в </w:t>
      </w:r>
      <w:r w:rsidRPr="00AE40F9" w:rsidR="004751FB">
        <w:rPr>
          <w:rFonts w:ascii="Times New Roman" w:hAnsi="Times New Roman" w:cs="Times New Roman"/>
          <w:sz w:val="27"/>
          <w:szCs w:val="27"/>
        </w:rPr>
        <w:t xml:space="preserve">соответствии со </w:t>
      </w:r>
      <w:r w:rsidRPr="00AE40F9">
        <w:rPr>
          <w:rFonts w:ascii="Times New Roman" w:hAnsi="Times New Roman" w:cs="Times New Roman"/>
          <w:sz w:val="27"/>
          <w:szCs w:val="27"/>
        </w:rPr>
        <w:t>ст. 15.</w:t>
      </w:r>
      <w:r w:rsidRPr="00AE40F9" w:rsidR="004751FB">
        <w:rPr>
          <w:rFonts w:ascii="Times New Roman" w:hAnsi="Times New Roman" w:cs="Times New Roman"/>
          <w:sz w:val="27"/>
          <w:szCs w:val="27"/>
        </w:rPr>
        <w:t>5</w:t>
      </w:r>
      <w:r w:rsidRPr="00AE40F9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472C5F" w:rsidRPr="00AE40F9" w:rsidP="00435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статьи 15.5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</w:t>
      </w:r>
      <w:r w:rsidRPr="00AE40F9">
        <w:rPr>
          <w:rFonts w:ascii="Times New Roman" w:eastAsia="Times New Roman" w:hAnsi="Times New Roman"/>
          <w:sz w:val="27"/>
          <w:szCs w:val="27"/>
          <w:lang w:eastAsia="ru-RU"/>
        </w:rPr>
        <w:t>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3337F5" w:rsidRPr="00AE40F9" w:rsidP="00326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Абдукахарова Т.В.</w:t>
      </w:r>
      <w:r w:rsidRPr="00AE40F9" w:rsidR="00472C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40F9" w:rsidR="00C72383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ст. 15.</w:t>
      </w:r>
      <w:r w:rsidRPr="00AE40F9" w:rsidR="004751F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40F9" w:rsidR="00C7238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E40F9" w:rsidR="006C4F7C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AE40F9" w:rsidR="00792CE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40F9" w:rsidR="00C72383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 письменными доказательствами, имеющимися в материалах дела: протоколом об административном правонарушении № </w:t>
      </w:r>
      <w:r w:rsidRPr="00AE40F9" w:rsidR="004751FB">
        <w:rPr>
          <w:rFonts w:ascii="Times New Roman" w:eastAsia="Times New Roman" w:hAnsi="Times New Roman"/>
          <w:sz w:val="27"/>
          <w:szCs w:val="27"/>
          <w:lang w:eastAsia="ru-RU"/>
        </w:rPr>
        <w:t>9106</w:t>
      </w:r>
      <w:r w:rsidRPr="00AE40F9" w:rsidR="008F655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E40F9" w:rsidR="00FF3C94">
        <w:rPr>
          <w:rFonts w:ascii="Times New Roman" w:eastAsia="Times New Roman" w:hAnsi="Times New Roman"/>
          <w:sz w:val="27"/>
          <w:szCs w:val="27"/>
          <w:lang w:eastAsia="ru-RU"/>
        </w:rPr>
        <w:t>43320002180001</w:t>
      </w:r>
      <w:r w:rsidRPr="00AE40F9" w:rsidR="00C7238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AE40F9" w:rsidR="00FF3C94">
        <w:rPr>
          <w:rFonts w:ascii="Times New Roman" w:eastAsia="Times New Roman" w:hAnsi="Times New Roman"/>
          <w:sz w:val="27"/>
          <w:szCs w:val="27"/>
          <w:lang w:eastAsia="ru-RU"/>
        </w:rPr>
        <w:t>27.11.2024</w:t>
      </w:r>
      <w:r w:rsidRPr="00AE40F9" w:rsidR="00CA0B3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E40F9" w:rsidR="00C7238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E40F9" w:rsidR="00FF3C94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списка внутренних почтовых отправлений, копией уведомления, отчетом об отслеживании почтовых отправлений, </w:t>
      </w:r>
      <w:r w:rsidRPr="00AE40F9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Акта налоговой проверки от </w:t>
      </w:r>
      <w:r w:rsidRPr="00AE40F9" w:rsidR="00FF3C94">
        <w:rPr>
          <w:rFonts w:ascii="Times New Roman" w:eastAsia="Times New Roman" w:hAnsi="Times New Roman"/>
          <w:sz w:val="27"/>
          <w:szCs w:val="27"/>
          <w:lang w:eastAsia="ru-RU"/>
        </w:rPr>
        <w:t>09.07</w:t>
      </w:r>
      <w:r w:rsidRPr="00AE40F9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E40F9" w:rsidR="00657A39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E40F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40F9">
        <w:rPr>
          <w:rFonts w:ascii="Times New Roman" w:eastAsia="Times New Roman" w:hAnsi="Times New Roman"/>
          <w:sz w:val="27"/>
          <w:szCs w:val="27"/>
          <w:lang w:eastAsia="ru-RU"/>
        </w:rPr>
        <w:t>года,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 w:rsidR="00472C5F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AE40F9" w:rsidR="004071C0">
        <w:rPr>
          <w:rFonts w:ascii="Times New Roman" w:hAnsi="Times New Roman" w:cs="Times New Roman"/>
          <w:sz w:val="27"/>
          <w:szCs w:val="27"/>
        </w:rPr>
        <w:t>квитанцией о приёме налоговой декларации в электронной форме</w:t>
      </w:r>
      <w:r w:rsidRPr="00AE40F9" w:rsidR="00CA0B3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E40F9" w:rsidR="00657A39">
        <w:rPr>
          <w:rFonts w:ascii="Times New Roman" w:eastAsia="Times New Roman" w:hAnsi="Times New Roman"/>
          <w:sz w:val="27"/>
          <w:szCs w:val="27"/>
          <w:lang w:eastAsia="ru-RU"/>
        </w:rPr>
        <w:t>копией квитанции о приеме</w:t>
      </w:r>
      <w:r w:rsidRPr="00AE40F9" w:rsidR="00FF3C94">
        <w:rPr>
          <w:rFonts w:ascii="Times New Roman" w:eastAsia="Times New Roman" w:hAnsi="Times New Roman"/>
          <w:sz w:val="27"/>
          <w:szCs w:val="27"/>
          <w:lang w:eastAsia="ru-RU"/>
        </w:rPr>
        <w:t xml:space="preserve"> электронного документа</w:t>
      </w:r>
      <w:r w:rsidRPr="00AE40F9" w:rsidR="00657A39">
        <w:rPr>
          <w:rFonts w:ascii="Times New Roman" w:eastAsia="Times New Roman" w:hAnsi="Times New Roman"/>
          <w:sz w:val="27"/>
          <w:szCs w:val="27"/>
          <w:lang w:eastAsia="ru-RU"/>
        </w:rPr>
        <w:t xml:space="preserve">, копией </w:t>
      </w:r>
      <w:r w:rsidRPr="00AE40F9" w:rsidR="00FF3C94">
        <w:rPr>
          <w:rFonts w:ascii="Times New Roman" w:eastAsia="Times New Roman" w:hAnsi="Times New Roman"/>
          <w:sz w:val="27"/>
          <w:szCs w:val="27"/>
          <w:lang w:eastAsia="ru-RU"/>
        </w:rPr>
        <w:t>отметки налогового органа о приёме налоговой декларации (расчёта) на бумажном носителе (по почте), выпиской из ЕГЮЛ.</w:t>
      </w:r>
    </w:p>
    <w:p w:rsidR="00B447FC" w:rsidRPr="00AE40F9" w:rsidP="00326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AE40F9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lang w:eastAsia="ru-RU"/>
          </w:rPr>
          <w:t>ст. 28.2</w:t>
        </w:r>
      </w:hyperlink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</w:t>
      </w:r>
    </w:p>
    <w:p w:rsidR="00B447FC" w:rsidRPr="00AE40F9" w:rsidP="00435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по делу доказательства являются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допустимыми и достаточными для установления </w:t>
      </w:r>
      <w:r w:rsidRPr="00AE40F9" w:rsidR="00BD7A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вины </w:t>
      </w:r>
      <w:r w:rsidRPr="00AE40F9" w:rsidR="00164E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Pr="00AE40F9" w:rsidR="00BD7A3C">
        <w:rPr>
          <w:rFonts w:ascii="Times New Roman" w:hAnsi="Times New Roman" w:cs="Times New Roman"/>
          <w:sz w:val="27"/>
          <w:szCs w:val="27"/>
        </w:rPr>
        <w:t>отношении</w:t>
      </w:r>
      <w:r w:rsidRPr="00AE40F9" w:rsidR="00BD7A3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Абдукахарова Т.В.</w:t>
      </w:r>
      <w:r w:rsidRPr="00AE40F9" w:rsidR="003337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</w:t>
      </w:r>
      <w:hyperlink r:id="rId5" w:history="1">
        <w:r w:rsidRPr="00AE40F9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lang w:eastAsia="ru-RU"/>
          </w:rPr>
          <w:t>ст.15.</w:t>
        </w:r>
      </w:hyperlink>
      <w:r w:rsidRPr="00AE40F9" w:rsidR="004751F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</w:t>
      </w:r>
    </w:p>
    <w:p w:rsidR="00B447FC" w:rsidRPr="00AE40F9" w:rsidP="00435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Абдукахарова Т.В.</w:t>
      </w:r>
      <w:r w:rsidRPr="00AE40F9" w:rsidR="009E05CD">
        <w:rPr>
          <w:rFonts w:ascii="Times New Roman" w:hAnsi="Times New Roman" w:cs="Times New Roman"/>
          <w:sz w:val="27"/>
          <w:szCs w:val="27"/>
        </w:rPr>
        <w:t xml:space="preserve">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ст.15.</w:t>
      </w:r>
      <w:r w:rsidRPr="00AE40F9" w:rsidR="004751F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B447FC" w:rsidRPr="00AE40F9" w:rsidP="0043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Абдукахарова Т.В.</w:t>
      </w:r>
      <w:r w:rsidRPr="00AE40F9">
        <w:rPr>
          <w:rFonts w:ascii="Times New Roman" w:hAnsi="Times New Roman" w:cs="Times New Roman"/>
          <w:sz w:val="27"/>
          <w:szCs w:val="27"/>
        </w:rPr>
        <w:t xml:space="preserve">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</w:t>
      </w:r>
      <w:r w:rsidRPr="00AE40F9" w:rsidR="00DA76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квалифицированы по ст.15.</w:t>
      </w:r>
      <w:r w:rsidRPr="00AE40F9" w:rsidR="004751F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AE40F9" w:rsidR="00DA76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РФ.</w:t>
      </w:r>
    </w:p>
    <w:p w:rsidR="00B87C32" w:rsidRPr="00AE40F9" w:rsidP="00435B2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AE40F9">
        <w:rPr>
          <w:sz w:val="27"/>
          <w:szCs w:val="27"/>
        </w:rPr>
        <w:t xml:space="preserve">Обстоятельств, отягчающих или смягчающих административную ответственность </w:t>
      </w:r>
      <w:r w:rsidRPr="00AE40F9" w:rsidR="006C4F7C">
        <w:rPr>
          <w:sz w:val="27"/>
          <w:szCs w:val="27"/>
        </w:rPr>
        <w:t>Абдукахарова Т.В.</w:t>
      </w:r>
      <w:r w:rsidRPr="00AE40F9" w:rsidR="00CA0B3E">
        <w:rPr>
          <w:sz w:val="27"/>
          <w:szCs w:val="27"/>
        </w:rPr>
        <w:t xml:space="preserve"> </w:t>
      </w:r>
      <w:r w:rsidRPr="00AE40F9">
        <w:rPr>
          <w:sz w:val="27"/>
          <w:szCs w:val="27"/>
        </w:rPr>
        <w:t>в соответствии со ст.4.3  КоАП РФ, мировым судьей не установлено.</w:t>
      </w:r>
    </w:p>
    <w:p w:rsidR="00A61CFB" w:rsidRPr="00AE40F9" w:rsidP="00A61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 ч. 2 ст. 4.1 КоАП РФ, учитывая характер совершенного административного правонарушения, отсутствие вреда, личность виновного, признание вины, отсутствие обстоятельств, которые отягчают административную ответственность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Абдукахарова Т.В.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совершенное правонарушение, судья считает необходимым подвергнуть </w:t>
      </w:r>
      <w:r w:rsidRPr="00AE40F9" w:rsidR="006C4F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Абдукахарова Т.В.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административному наказанию в</w:t>
      </w:r>
      <w:r w:rsidRPr="00AE40F9" w:rsidR="00FF3C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пределах санкции ст. 15.5 КоАП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виде предупреждения.                    </w:t>
      </w:r>
    </w:p>
    <w:p w:rsidR="00A61CFB" w:rsidRPr="00AE40F9" w:rsidP="00A61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Руководствуясь ст.ст. 2.9, 4.1, ст.15.5, 29.9, 29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.10 КоАП РФ,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  </w:t>
      </w:r>
    </w:p>
    <w:p w:rsidR="00B87C32" w:rsidRPr="00AE40F9" w:rsidP="004071C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:rsidR="00B447FC" w:rsidRPr="00AE40F9" w:rsidP="004071C0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sz w:val="27"/>
          <w:szCs w:val="27"/>
        </w:rPr>
      </w:pPr>
      <w:r w:rsidRPr="00AE40F9">
        <w:rPr>
          <w:sz w:val="27"/>
          <w:szCs w:val="27"/>
        </w:rPr>
        <w:t>постановил:</w:t>
      </w:r>
    </w:p>
    <w:p w:rsidR="00A61CFB" w:rsidRPr="00AE40F9" w:rsidP="00A6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0F9">
        <w:rPr>
          <w:rFonts w:ascii="Times New Roman" w:hAnsi="Times New Roman" w:cs="Times New Roman"/>
          <w:b/>
          <w:sz w:val="27"/>
          <w:szCs w:val="27"/>
        </w:rPr>
        <w:t xml:space="preserve">должностного лица: </w:t>
      </w:r>
      <w:r w:rsidRPr="00AE40F9">
        <w:rPr>
          <w:rFonts w:ascii="Times New Roman" w:hAnsi="Times New Roman" w:cs="Times New Roman"/>
          <w:sz w:val="27"/>
          <w:szCs w:val="27"/>
        </w:rPr>
        <w:t>ДОЛЖНОСТЬ</w:t>
      </w:r>
      <w:r w:rsidRPr="00AE40F9">
        <w:rPr>
          <w:rFonts w:ascii="Times New Roman" w:hAnsi="Times New Roman" w:cs="Times New Roman"/>
          <w:sz w:val="27"/>
          <w:szCs w:val="27"/>
        </w:rPr>
        <w:t xml:space="preserve"> - </w:t>
      </w:r>
      <w:r w:rsidRPr="00AE40F9">
        <w:rPr>
          <w:rFonts w:ascii="Times New Roman" w:hAnsi="Times New Roman" w:cs="Times New Roman"/>
          <w:b/>
          <w:sz w:val="27"/>
          <w:szCs w:val="27"/>
        </w:rPr>
        <w:t>Абдукахарова</w:t>
      </w:r>
      <w:r w:rsidRPr="00AE40F9">
        <w:rPr>
          <w:rFonts w:ascii="Times New Roman" w:hAnsi="Times New Roman" w:cs="Times New Roman"/>
          <w:b/>
          <w:sz w:val="27"/>
          <w:szCs w:val="27"/>
        </w:rPr>
        <w:t xml:space="preserve"> Т.В.. ДАТА</w:t>
      </w:r>
      <w:r w:rsidRPr="00AE40F9" w:rsidR="009E05CD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AE40F9" w:rsidR="0085491E">
        <w:rPr>
          <w:rFonts w:ascii="Times New Roman" w:hAnsi="Times New Roman" w:cs="Times New Roman"/>
          <w:sz w:val="27"/>
          <w:szCs w:val="27"/>
        </w:rPr>
        <w:t>,</w:t>
      </w:r>
      <w:r w:rsidRPr="00AE40F9" w:rsidR="00B447FC">
        <w:rPr>
          <w:rFonts w:ascii="Times New Roman" w:hAnsi="Times New Roman" w:cs="Times New Roman"/>
          <w:sz w:val="27"/>
          <w:szCs w:val="27"/>
        </w:rPr>
        <w:t xml:space="preserve">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прав</w:t>
      </w:r>
      <w:r w:rsidRPr="00AE40F9" w:rsidR="00CE7CDC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онарушения, предусмотренном ст.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15.5 КоАП РФ и объявить 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>ему</w:t>
      </w:r>
      <w:r w:rsidRPr="00AE40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предупреждение.  </w:t>
      </w:r>
    </w:p>
    <w:p w:rsidR="00A61CFB" w:rsidRPr="00AE40F9" w:rsidP="00A61CFB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</w:rPr>
      </w:pPr>
      <w:r w:rsidRPr="00AE40F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40F9">
        <w:rPr>
          <w:rFonts w:ascii="Times New Roman" w:hAnsi="Times New Roman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</w:t>
      </w:r>
      <w:r w:rsidRPr="00AE40F9" w:rsidR="006C4F7C">
        <w:rPr>
          <w:rFonts w:ascii="Times New Roman" w:hAnsi="Times New Roman"/>
          <w:sz w:val="27"/>
          <w:szCs w:val="27"/>
        </w:rPr>
        <w:t>дней</w:t>
      </w:r>
      <w:r w:rsidRPr="00AE40F9">
        <w:rPr>
          <w:rFonts w:ascii="Times New Roman" w:hAnsi="Times New Roman"/>
          <w:sz w:val="27"/>
          <w:szCs w:val="27"/>
        </w:rPr>
        <w:t xml:space="preserve"> со дня получения его копии.</w:t>
      </w:r>
    </w:p>
    <w:p w:rsidR="00A61CFB" w:rsidRPr="00AE40F9" w:rsidP="00A61CF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61CFB" w:rsidRPr="00AE40F9" w:rsidP="00A61CFB">
      <w:pPr>
        <w:spacing w:after="0" w:line="240" w:lineRule="auto"/>
        <w:rPr>
          <w:rFonts w:ascii="Calibri" w:hAnsi="Calibri"/>
          <w:sz w:val="27"/>
          <w:szCs w:val="27"/>
        </w:rPr>
      </w:pPr>
      <w:r w:rsidRPr="00AE40F9">
        <w:rPr>
          <w:rFonts w:ascii="Times New Roman" w:hAnsi="Times New Roman"/>
          <w:sz w:val="27"/>
          <w:szCs w:val="27"/>
        </w:rPr>
        <w:t xml:space="preserve">          Мировой судья                                                                           И.В. Чернецкая</w:t>
      </w:r>
    </w:p>
    <w:p w:rsidR="00B447FC" w:rsidRPr="00AE40F9" w:rsidP="00A61CFB">
      <w:pPr>
        <w:pStyle w:val="s1"/>
        <w:shd w:val="clear" w:color="auto" w:fill="FFFFFF"/>
        <w:spacing w:before="0" w:beforeAutospacing="0" w:after="240" w:afterAutospacing="0"/>
        <w:ind w:firstLine="567"/>
        <w:jc w:val="both"/>
        <w:rPr>
          <w:sz w:val="27"/>
          <w:szCs w:val="27"/>
        </w:rPr>
      </w:pPr>
    </w:p>
    <w:sectPr w:rsidSect="00657A39">
      <w:pgSz w:w="11906" w:h="16838"/>
      <w:pgMar w:top="1135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F6"/>
    <w:rsid w:val="000039FD"/>
    <w:rsid w:val="000228D8"/>
    <w:rsid w:val="00040FD7"/>
    <w:rsid w:val="00061BCC"/>
    <w:rsid w:val="000C574D"/>
    <w:rsid w:val="0010611B"/>
    <w:rsid w:val="0012368C"/>
    <w:rsid w:val="001256EE"/>
    <w:rsid w:val="00164E37"/>
    <w:rsid w:val="00167830"/>
    <w:rsid w:val="00183B02"/>
    <w:rsid w:val="001D4C16"/>
    <w:rsid w:val="001E6CB3"/>
    <w:rsid w:val="0023284D"/>
    <w:rsid w:val="0024015E"/>
    <w:rsid w:val="002557F1"/>
    <w:rsid w:val="00255C10"/>
    <w:rsid w:val="00290ACD"/>
    <w:rsid w:val="002B3C66"/>
    <w:rsid w:val="002D7926"/>
    <w:rsid w:val="00307BE3"/>
    <w:rsid w:val="00326FF9"/>
    <w:rsid w:val="003337F5"/>
    <w:rsid w:val="00364BB4"/>
    <w:rsid w:val="003B6908"/>
    <w:rsid w:val="003D0AD8"/>
    <w:rsid w:val="003D3606"/>
    <w:rsid w:val="003E3208"/>
    <w:rsid w:val="003E77FE"/>
    <w:rsid w:val="00404C22"/>
    <w:rsid w:val="004071C0"/>
    <w:rsid w:val="00413E27"/>
    <w:rsid w:val="00431031"/>
    <w:rsid w:val="00435B2C"/>
    <w:rsid w:val="00440F0E"/>
    <w:rsid w:val="00472C5F"/>
    <w:rsid w:val="00473E6E"/>
    <w:rsid w:val="004751FB"/>
    <w:rsid w:val="004D6E67"/>
    <w:rsid w:val="004E101B"/>
    <w:rsid w:val="004F0D49"/>
    <w:rsid w:val="004F729C"/>
    <w:rsid w:val="00506ED8"/>
    <w:rsid w:val="005070C2"/>
    <w:rsid w:val="00507ADD"/>
    <w:rsid w:val="005A3F53"/>
    <w:rsid w:val="005C2000"/>
    <w:rsid w:val="005F1F8C"/>
    <w:rsid w:val="00600437"/>
    <w:rsid w:val="006368E4"/>
    <w:rsid w:val="0064594A"/>
    <w:rsid w:val="00653D1B"/>
    <w:rsid w:val="00657A39"/>
    <w:rsid w:val="006C4785"/>
    <w:rsid w:val="006C4F7C"/>
    <w:rsid w:val="00705898"/>
    <w:rsid w:val="00710305"/>
    <w:rsid w:val="0071419B"/>
    <w:rsid w:val="007516CA"/>
    <w:rsid w:val="00792CE2"/>
    <w:rsid w:val="007C309D"/>
    <w:rsid w:val="007E2049"/>
    <w:rsid w:val="00837B36"/>
    <w:rsid w:val="0085491E"/>
    <w:rsid w:val="00884C8A"/>
    <w:rsid w:val="008C3FCA"/>
    <w:rsid w:val="008F6558"/>
    <w:rsid w:val="00906BBC"/>
    <w:rsid w:val="00925B4C"/>
    <w:rsid w:val="00936CF0"/>
    <w:rsid w:val="00940F47"/>
    <w:rsid w:val="009549E7"/>
    <w:rsid w:val="0097084F"/>
    <w:rsid w:val="009C5415"/>
    <w:rsid w:val="009D31B6"/>
    <w:rsid w:val="009E05CD"/>
    <w:rsid w:val="00A07FDB"/>
    <w:rsid w:val="00A61CFB"/>
    <w:rsid w:val="00A74F56"/>
    <w:rsid w:val="00AE40F9"/>
    <w:rsid w:val="00B2230E"/>
    <w:rsid w:val="00B4234B"/>
    <w:rsid w:val="00B447FC"/>
    <w:rsid w:val="00B47540"/>
    <w:rsid w:val="00B52B8F"/>
    <w:rsid w:val="00B539F6"/>
    <w:rsid w:val="00B54A54"/>
    <w:rsid w:val="00B82250"/>
    <w:rsid w:val="00B87C32"/>
    <w:rsid w:val="00BB730A"/>
    <w:rsid w:val="00BC4259"/>
    <w:rsid w:val="00BD176A"/>
    <w:rsid w:val="00BD7A3C"/>
    <w:rsid w:val="00BE1D61"/>
    <w:rsid w:val="00BE4867"/>
    <w:rsid w:val="00C35D7E"/>
    <w:rsid w:val="00C45074"/>
    <w:rsid w:val="00C72383"/>
    <w:rsid w:val="00C74939"/>
    <w:rsid w:val="00C7702C"/>
    <w:rsid w:val="00C81F9D"/>
    <w:rsid w:val="00C85DE9"/>
    <w:rsid w:val="00CA0B3E"/>
    <w:rsid w:val="00CE63DB"/>
    <w:rsid w:val="00CE7CDC"/>
    <w:rsid w:val="00CF58B8"/>
    <w:rsid w:val="00D345F0"/>
    <w:rsid w:val="00DA76EF"/>
    <w:rsid w:val="00DC0F3A"/>
    <w:rsid w:val="00DC31CF"/>
    <w:rsid w:val="00DE4CE8"/>
    <w:rsid w:val="00E66D13"/>
    <w:rsid w:val="00E75C0F"/>
    <w:rsid w:val="00EB06C6"/>
    <w:rsid w:val="00EE7986"/>
    <w:rsid w:val="00F416ED"/>
    <w:rsid w:val="00F435B0"/>
    <w:rsid w:val="00F52ABE"/>
    <w:rsid w:val="00F620F4"/>
    <w:rsid w:val="00F71582"/>
    <w:rsid w:val="00F732B7"/>
    <w:rsid w:val="00F77A19"/>
    <w:rsid w:val="00F825A8"/>
    <w:rsid w:val="00F85BBD"/>
    <w:rsid w:val="00F91AE9"/>
    <w:rsid w:val="00FA4297"/>
    <w:rsid w:val="00FF3C94"/>
    <w:rsid w:val="00FF40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83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C7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2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28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44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90810p13B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