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6E8F" w:rsidRPr="00603338" w:rsidP="00EF6E8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603338" w:rsidR="00D07631">
        <w:rPr>
          <w:rFonts w:ascii="Times New Roman" w:eastAsia="Times New Roman" w:hAnsi="Times New Roman"/>
          <w:sz w:val="27"/>
          <w:szCs w:val="27"/>
          <w:lang w:eastAsia="ru-RU"/>
        </w:rPr>
        <w:t>443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EF6E8F" w:rsidRPr="00603338" w:rsidP="00EF6E8F">
      <w:pPr>
        <w:spacing w:after="0" w:line="240" w:lineRule="auto"/>
        <w:contextualSpacing/>
        <w:jc w:val="right"/>
        <w:rPr>
          <w:rFonts w:ascii="Times New Roman" w:hAnsi="Times New Roman"/>
          <w:bCs/>
          <w:sz w:val="27"/>
          <w:szCs w:val="27"/>
        </w:rPr>
      </w:pPr>
      <w:r w:rsidRPr="00603338">
        <w:rPr>
          <w:rFonts w:ascii="Times New Roman" w:hAnsi="Times New Roman"/>
          <w:bCs/>
          <w:sz w:val="27"/>
          <w:szCs w:val="27"/>
        </w:rPr>
        <w:t>91</w:t>
      </w:r>
      <w:r w:rsidRPr="00603338">
        <w:rPr>
          <w:rFonts w:ascii="Times New Roman" w:hAnsi="Times New Roman"/>
          <w:bCs/>
          <w:sz w:val="27"/>
          <w:szCs w:val="27"/>
          <w:lang w:val="en-US"/>
        </w:rPr>
        <w:t>M</w:t>
      </w:r>
      <w:r w:rsidRPr="00603338">
        <w:rPr>
          <w:rFonts w:ascii="Times New Roman" w:hAnsi="Times New Roman"/>
          <w:bCs/>
          <w:sz w:val="27"/>
          <w:szCs w:val="27"/>
        </w:rPr>
        <w:t>S0054-01-2025-00</w:t>
      </w:r>
      <w:r w:rsidRPr="00603338" w:rsidR="00D07631">
        <w:rPr>
          <w:rFonts w:ascii="Times New Roman" w:hAnsi="Times New Roman"/>
          <w:bCs/>
          <w:sz w:val="27"/>
          <w:szCs w:val="27"/>
        </w:rPr>
        <w:t>2297</w:t>
      </w:r>
      <w:r w:rsidRPr="00603338">
        <w:rPr>
          <w:rFonts w:ascii="Times New Roman" w:hAnsi="Times New Roman"/>
          <w:bCs/>
          <w:sz w:val="27"/>
          <w:szCs w:val="27"/>
        </w:rPr>
        <w:t>-</w:t>
      </w:r>
      <w:r w:rsidRPr="00603338" w:rsidR="00D07631">
        <w:rPr>
          <w:rFonts w:ascii="Times New Roman" w:hAnsi="Times New Roman"/>
          <w:bCs/>
          <w:sz w:val="27"/>
          <w:szCs w:val="27"/>
        </w:rPr>
        <w:t>26</w:t>
      </w:r>
    </w:p>
    <w:p w:rsidR="00A00E24" w:rsidRPr="00603338" w:rsidP="00EF6E8F">
      <w:pPr>
        <w:spacing w:after="0" w:line="240" w:lineRule="auto"/>
        <w:contextualSpacing/>
        <w:jc w:val="right"/>
        <w:rPr>
          <w:rFonts w:ascii="Times New Roman" w:hAnsi="Times New Roman"/>
          <w:bCs/>
          <w:sz w:val="27"/>
          <w:szCs w:val="27"/>
        </w:rPr>
      </w:pPr>
    </w:p>
    <w:p w:rsidR="00EF6E8F" w:rsidRPr="00603338" w:rsidP="00EF6E8F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603338">
        <w:rPr>
          <w:rFonts w:ascii="Times New Roman" w:hAnsi="Times New Roman"/>
          <w:sz w:val="27"/>
          <w:szCs w:val="27"/>
        </w:rPr>
        <w:t>ПОСТАНОВЛЕНИЕ</w:t>
      </w:r>
    </w:p>
    <w:p w:rsidR="00EF6E8F" w:rsidRPr="00603338" w:rsidP="00EF6E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60333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EF6E8F" w:rsidRPr="00603338" w:rsidP="00EF6E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60333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60333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603338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</w:t>
      </w:r>
      <w:r w:rsidRPr="00603338">
        <w:rPr>
          <w:rFonts w:ascii="Times New Roman" w:eastAsia="Times New Roman" w:hAnsi="Times New Roman"/>
          <w:iCs/>
          <w:sz w:val="23"/>
          <w:szCs w:val="23"/>
          <w:lang w:eastAsia="ru-RU"/>
        </w:rPr>
        <w:t>-</w:t>
      </w:r>
      <w:r w:rsidRPr="00603338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603338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603338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603338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603338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60333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603338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60333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603338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60333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603338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60333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EF6E8F" w:rsidRPr="00603338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A00E24" w:rsidRPr="00603338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22</w:t>
      </w:r>
      <w:r w:rsidRPr="00603338" w:rsidR="00610D72">
        <w:rPr>
          <w:rFonts w:ascii="Times New Roman" w:eastAsia="Times New Roman" w:hAnsi="Times New Roman"/>
          <w:sz w:val="27"/>
          <w:szCs w:val="27"/>
          <w:lang w:eastAsia="ru-RU"/>
        </w:rPr>
        <w:t xml:space="preserve"> декабря</w:t>
      </w:r>
      <w:r w:rsidRPr="00603338" w:rsidR="00EF6E8F">
        <w:rPr>
          <w:rFonts w:ascii="Times New Roman" w:eastAsia="Times New Roman" w:hAnsi="Times New Roman"/>
          <w:sz w:val="27"/>
          <w:szCs w:val="27"/>
          <w:lang w:eastAsia="ru-RU"/>
        </w:rPr>
        <w:t xml:space="preserve"> 2025 года                </w:t>
      </w:r>
      <w:r w:rsidRPr="00603338" w:rsidR="00610D7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Pr="00603338" w:rsidR="00610D7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03338" w:rsidR="00EF6E8F"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EF6E8F" w:rsidRPr="00603338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EF6E8F" w:rsidRPr="00603338" w:rsidP="00EF6E8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Мировой судья судебного участка № 54 Красногвардейского судебного района Республики Крым Чернецкая И.В.</w:t>
      </w:r>
      <w:r w:rsidRPr="00603338">
        <w:rPr>
          <w:rFonts w:ascii="Times New Roman" w:hAnsi="Times New Roman"/>
          <w:sz w:val="27"/>
          <w:szCs w:val="27"/>
        </w:rPr>
        <w:t xml:space="preserve">, 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судебном 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ст.12.8 КоАП РФ, в отношении:</w:t>
      </w:r>
      <w:r w:rsidRPr="0060333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EF6E8F" w:rsidRPr="00603338" w:rsidP="00EF6E8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603338">
        <w:rPr>
          <w:rFonts w:ascii="Times New Roman" w:hAnsi="Times New Roman"/>
          <w:b/>
          <w:sz w:val="27"/>
          <w:szCs w:val="27"/>
        </w:rPr>
        <w:t>Прокопчука</w:t>
      </w:r>
      <w:r w:rsidRPr="00603338">
        <w:rPr>
          <w:rFonts w:ascii="Times New Roman" w:hAnsi="Times New Roman"/>
          <w:b/>
          <w:sz w:val="27"/>
          <w:szCs w:val="27"/>
        </w:rPr>
        <w:t xml:space="preserve"> О.А., </w:t>
      </w:r>
      <w:r w:rsidRPr="00603338">
        <w:rPr>
          <w:rFonts w:ascii="Times New Roman" w:hAnsi="Times New Roman"/>
          <w:sz w:val="27"/>
          <w:szCs w:val="27"/>
        </w:rPr>
        <w:t>ДАННЫЕ О ЛИЧНОСТИ</w:t>
      </w:r>
      <w:r w:rsidRPr="00603338" w:rsidR="00610D72">
        <w:rPr>
          <w:rFonts w:ascii="Times New Roman" w:hAnsi="Times New Roman"/>
          <w:sz w:val="27"/>
          <w:szCs w:val="27"/>
        </w:rPr>
        <w:t>.</w:t>
      </w:r>
    </w:p>
    <w:p w:rsidR="00EF6E8F" w:rsidRPr="00603338" w:rsidP="00EF6E8F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7"/>
          <w:szCs w:val="27"/>
        </w:rPr>
      </w:pPr>
      <w:r w:rsidRPr="00603338">
        <w:rPr>
          <w:rFonts w:ascii="Times New Roman" w:hAnsi="Times New Roman"/>
          <w:sz w:val="27"/>
          <w:szCs w:val="27"/>
        </w:rPr>
        <w:t>установил:</w:t>
      </w:r>
    </w:p>
    <w:p w:rsidR="00EF6E8F" w:rsidRPr="00603338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7"/>
          <w:szCs w:val="27"/>
        </w:rPr>
      </w:pPr>
      <w:r w:rsidRPr="00603338">
        <w:rPr>
          <w:rFonts w:ascii="Times New Roman" w:hAnsi="Times New Roman"/>
          <w:sz w:val="27"/>
          <w:szCs w:val="27"/>
        </w:rPr>
        <w:t xml:space="preserve">Водитель </w:t>
      </w:r>
      <w:r w:rsidRPr="00603338" w:rsidR="00274E21">
        <w:rPr>
          <w:rFonts w:ascii="Times New Roman" w:hAnsi="Times New Roman"/>
          <w:sz w:val="27"/>
          <w:szCs w:val="27"/>
        </w:rPr>
        <w:t>Прокопчук О.А.</w:t>
      </w:r>
      <w:r w:rsidRPr="00603338">
        <w:rPr>
          <w:rFonts w:ascii="Times New Roman" w:hAnsi="Times New Roman"/>
          <w:sz w:val="27"/>
          <w:szCs w:val="27"/>
        </w:rPr>
        <w:t>,</w:t>
      </w:r>
      <w:r w:rsidRPr="00603338" w:rsidR="000E3DF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6033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6033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ВРЕМЯ</w:t>
      </w:r>
      <w:r w:rsidRPr="006033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на </w:t>
      </w:r>
      <w:r w:rsidRPr="006033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br/>
      </w:r>
      <w:r w:rsidRPr="00603338" w:rsidR="004100A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ул. </w:t>
      </w:r>
      <w:r w:rsidRPr="006033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АДРЕС</w:t>
      </w:r>
      <w:r w:rsidRPr="006033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в нарушение п.2.7 Правил дорожного движения, управлял транспортным средством – </w:t>
      </w:r>
      <w:r w:rsidRPr="006033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автомобиль </w:t>
      </w:r>
      <w:r w:rsidRPr="00603338" w:rsidR="004100A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«</w:t>
      </w:r>
      <w:r w:rsidRPr="006033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603338" w:rsidR="004100A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</w:t>
      </w:r>
      <w:r w:rsidRPr="00603338" w:rsidR="000E3DF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6033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государственный регистрационный знак НОМЕР</w:t>
      </w:r>
      <w:r w:rsidRPr="006033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находясь в состоянии алкогольного опьянения, </w:t>
      </w:r>
      <w:r w:rsidRPr="00603338">
        <w:rPr>
          <w:rFonts w:ascii="Times New Roman" w:hAnsi="Times New Roman"/>
          <w:sz w:val="27"/>
          <w:szCs w:val="27"/>
        </w:rPr>
        <w:t xml:space="preserve">и его действия не содержат признаков уголовно-наказуемого деяния. </w:t>
      </w:r>
    </w:p>
    <w:p w:rsidR="00EF6E8F" w:rsidRPr="00603338" w:rsidP="00EF6E8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603338">
        <w:rPr>
          <w:rFonts w:ascii="Times New Roman" w:hAnsi="Times New Roman"/>
          <w:sz w:val="27"/>
          <w:szCs w:val="27"/>
        </w:rPr>
        <w:t xml:space="preserve">Транспортное средство – </w:t>
      </w:r>
      <w:r w:rsidRPr="00603338" w:rsidR="0059566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автомобиль «</w:t>
      </w:r>
      <w:r w:rsidRPr="006033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603338" w:rsidR="0059566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», государственный регистрационный знак </w:t>
      </w:r>
      <w:r w:rsidRPr="006033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6033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6033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зарегистрировано за </w:t>
      </w:r>
      <w:r w:rsidRPr="00603338">
        <w:rPr>
          <w:rFonts w:ascii="Times New Roman" w:hAnsi="Times New Roman"/>
          <w:sz w:val="27"/>
          <w:szCs w:val="27"/>
        </w:rPr>
        <w:t>ФИО</w:t>
      </w:r>
      <w:r w:rsidRPr="00603338">
        <w:rPr>
          <w:rFonts w:ascii="Times New Roman" w:hAnsi="Times New Roman"/>
          <w:sz w:val="27"/>
          <w:szCs w:val="27"/>
        </w:rPr>
        <w:t>1</w:t>
      </w:r>
      <w:r w:rsidRPr="00603338" w:rsidR="00274E21">
        <w:rPr>
          <w:rFonts w:ascii="Times New Roman" w:hAnsi="Times New Roman"/>
          <w:sz w:val="27"/>
          <w:szCs w:val="27"/>
        </w:rPr>
        <w:t xml:space="preserve">, проживающего по адресу: </w:t>
      </w:r>
      <w:r w:rsidRPr="00603338">
        <w:rPr>
          <w:rFonts w:ascii="Times New Roman" w:hAnsi="Times New Roman"/>
          <w:sz w:val="27"/>
          <w:szCs w:val="27"/>
        </w:rPr>
        <w:t>АДРЕС</w:t>
      </w:r>
      <w:r w:rsidRPr="00603338">
        <w:rPr>
          <w:rFonts w:ascii="Times New Roman" w:hAnsi="Times New Roman"/>
          <w:sz w:val="27"/>
          <w:szCs w:val="27"/>
        </w:rPr>
        <w:t>2</w:t>
      </w:r>
      <w:r w:rsidRPr="00603338" w:rsidR="00274E21">
        <w:rPr>
          <w:rFonts w:ascii="Times New Roman" w:hAnsi="Times New Roman"/>
          <w:sz w:val="27"/>
          <w:szCs w:val="27"/>
        </w:rPr>
        <w:t>.</w:t>
      </w:r>
    </w:p>
    <w:p w:rsidR="00E80F64" w:rsidRPr="00603338" w:rsidP="00EF6E8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603338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603338" w:rsidR="00274E21">
        <w:rPr>
          <w:rFonts w:ascii="Times New Roman" w:hAnsi="Times New Roman"/>
          <w:sz w:val="27"/>
          <w:szCs w:val="27"/>
        </w:rPr>
        <w:t>Прокопчук О.А.</w:t>
      </w:r>
      <w:r w:rsidRPr="00603338">
        <w:rPr>
          <w:rFonts w:ascii="Times New Roman" w:hAnsi="Times New Roman"/>
          <w:sz w:val="27"/>
          <w:szCs w:val="27"/>
        </w:rPr>
        <w:t xml:space="preserve">, с правонарушением не согласился, пояснив суду, что он действительно был за рулем, однако он не ехал, а загонял </w:t>
      </w:r>
      <w:r w:rsidRPr="00603338">
        <w:rPr>
          <w:rFonts w:ascii="Times New Roman" w:hAnsi="Times New Roman"/>
          <w:sz w:val="27"/>
          <w:szCs w:val="27"/>
        </w:rPr>
        <w:t>машину во двор. Он не ехал по дорогам общего пользования. Кроме того пояснил, что сотрудники ГАИ подъехали и без причин стали требовать пройти к ним в машину когда он уже был во дворе своего дома. Считает действия сотрудников незаконными, т.к. они не имели</w:t>
      </w:r>
      <w:r w:rsidRPr="00603338">
        <w:rPr>
          <w:rFonts w:ascii="Times New Roman" w:hAnsi="Times New Roman"/>
          <w:sz w:val="27"/>
          <w:szCs w:val="27"/>
        </w:rPr>
        <w:t xml:space="preserve"> права заходить во двор его дома и проводить процедуры по освидетельствованию. </w:t>
      </w:r>
      <w:r w:rsidRPr="00603338" w:rsidR="006946B6">
        <w:rPr>
          <w:rFonts w:ascii="Times New Roman" w:hAnsi="Times New Roman"/>
          <w:sz w:val="27"/>
          <w:szCs w:val="27"/>
        </w:rPr>
        <w:t xml:space="preserve">Также пояснил, что является </w:t>
      </w:r>
      <w:r w:rsidRPr="00603338">
        <w:rPr>
          <w:rFonts w:ascii="Times New Roman" w:hAnsi="Times New Roman"/>
          <w:sz w:val="27"/>
          <w:szCs w:val="27"/>
        </w:rPr>
        <w:t>ДАННЫЕ О ЛИЧНОСТИ</w:t>
      </w:r>
      <w:r w:rsidRPr="00603338" w:rsidR="006946B6">
        <w:rPr>
          <w:rFonts w:ascii="Times New Roman" w:hAnsi="Times New Roman"/>
          <w:sz w:val="27"/>
          <w:szCs w:val="27"/>
        </w:rPr>
        <w:t xml:space="preserve">, </w:t>
      </w:r>
      <w:r w:rsidRPr="00603338" w:rsidR="00A50C98">
        <w:rPr>
          <w:rFonts w:ascii="Times New Roman" w:hAnsi="Times New Roman"/>
          <w:sz w:val="27"/>
          <w:szCs w:val="27"/>
        </w:rPr>
        <w:t>спиртные напитки употребляет крайне редко, однако в тот день действительно выпил бокал пива.</w:t>
      </w:r>
    </w:p>
    <w:p w:rsidR="00EF6E8F" w:rsidRPr="00603338" w:rsidP="00EF6E8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603338">
        <w:rPr>
          <w:rFonts w:ascii="Times New Roman" w:hAnsi="Times New Roman"/>
          <w:sz w:val="27"/>
          <w:szCs w:val="27"/>
        </w:rPr>
        <w:t xml:space="preserve">Судья, выслушав </w:t>
      </w:r>
      <w:r w:rsidRPr="00603338" w:rsidR="00274E21">
        <w:rPr>
          <w:rFonts w:ascii="Times New Roman" w:hAnsi="Times New Roman"/>
          <w:sz w:val="27"/>
          <w:szCs w:val="27"/>
        </w:rPr>
        <w:t>Прокопчука О.А.</w:t>
      </w:r>
      <w:r w:rsidRPr="00603338">
        <w:rPr>
          <w:rFonts w:ascii="Times New Roman" w:hAnsi="Times New Roman"/>
          <w:sz w:val="27"/>
          <w:szCs w:val="27"/>
        </w:rPr>
        <w:t xml:space="preserve">, </w:t>
      </w:r>
      <w:r w:rsidRPr="00603338" w:rsidR="00A50C98">
        <w:rPr>
          <w:rFonts w:ascii="Times New Roman" w:hAnsi="Times New Roman"/>
          <w:sz w:val="27"/>
          <w:szCs w:val="27"/>
        </w:rPr>
        <w:t xml:space="preserve">допросив сотрудника ДПС ГАИ ОМВД России по Красногвардейскому району </w:t>
      </w:r>
      <w:r w:rsidRPr="00603338">
        <w:rPr>
          <w:rFonts w:ascii="Times New Roman" w:hAnsi="Times New Roman"/>
          <w:sz w:val="27"/>
          <w:szCs w:val="27"/>
        </w:rPr>
        <w:t>ФИО</w:t>
      </w:r>
      <w:r w:rsidRPr="00603338">
        <w:rPr>
          <w:rFonts w:ascii="Times New Roman" w:hAnsi="Times New Roman"/>
          <w:sz w:val="27"/>
          <w:szCs w:val="27"/>
        </w:rPr>
        <w:t>1</w:t>
      </w:r>
      <w:r w:rsidRPr="00603338" w:rsidR="00A50C98">
        <w:rPr>
          <w:rFonts w:ascii="Times New Roman" w:hAnsi="Times New Roman"/>
          <w:sz w:val="27"/>
          <w:szCs w:val="27"/>
        </w:rPr>
        <w:t xml:space="preserve">, </w:t>
      </w:r>
      <w:r w:rsidRPr="00603338">
        <w:rPr>
          <w:rFonts w:ascii="Times New Roman" w:hAnsi="Times New Roman"/>
          <w:sz w:val="27"/>
          <w:szCs w:val="27"/>
        </w:rPr>
        <w:t>исследовав в совокупности материалы дела об административном правонарушении, видеозапис</w:t>
      </w:r>
      <w:r w:rsidRPr="00603338" w:rsidR="00A50C98">
        <w:rPr>
          <w:rFonts w:ascii="Times New Roman" w:hAnsi="Times New Roman"/>
          <w:sz w:val="27"/>
          <w:szCs w:val="27"/>
        </w:rPr>
        <w:t>и</w:t>
      </w:r>
      <w:r w:rsidRPr="00603338">
        <w:rPr>
          <w:rFonts w:ascii="Times New Roman" w:hAnsi="Times New Roman"/>
          <w:sz w:val="27"/>
          <w:szCs w:val="27"/>
        </w:rPr>
        <w:t xml:space="preserve">, приходит к выводу о том, что вина </w:t>
      </w:r>
      <w:r w:rsidRPr="00603338" w:rsidR="00274E21">
        <w:rPr>
          <w:rFonts w:ascii="Times New Roman" w:hAnsi="Times New Roman"/>
          <w:sz w:val="27"/>
          <w:szCs w:val="27"/>
        </w:rPr>
        <w:t>Прокопчука О.А.</w:t>
      </w:r>
      <w:r w:rsidRPr="00603338" w:rsidR="00274E21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603338">
        <w:rPr>
          <w:rFonts w:ascii="Times New Roman" w:hAnsi="Times New Roman"/>
          <w:sz w:val="27"/>
          <w:szCs w:val="27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   </w:t>
      </w:r>
    </w:p>
    <w:p w:rsidR="00EF6E8F" w:rsidRPr="00603338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Часть 1 ст. 12.8 КоАП РФ предусматривает административную ответст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транспортными средствами на срок от полутора до двух лет. </w:t>
      </w:r>
    </w:p>
    <w:p w:rsidR="00EF6E8F" w:rsidRPr="00603338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Федеральным законом от 23 июля 2013 г. № 196-ФЗ, вступившим в силу 1 сентября 2013 г., статья 12.8 названного выше Кодекса дополнена примечанием, в соответствии с которым административная ответстве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нность, предусмотренная этой статьей и частью 3 статьи 12.27 Кодекса Российской Федерации об 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 в случае наличия наркотических средств или психотропных веществ в организме человека.   </w:t>
      </w:r>
    </w:p>
    <w:p w:rsidR="00EF6E8F" w:rsidRPr="00603338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</w:rPr>
      </w:pPr>
      <w:r w:rsidRPr="006033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Вина </w:t>
      </w:r>
      <w:r w:rsidRPr="00603338" w:rsidR="00274E21">
        <w:rPr>
          <w:rFonts w:ascii="Times New Roman" w:hAnsi="Times New Roman"/>
          <w:sz w:val="27"/>
          <w:szCs w:val="27"/>
        </w:rPr>
        <w:t>Прокопчука О.А.</w:t>
      </w:r>
      <w:r w:rsidRPr="00603338">
        <w:rPr>
          <w:rFonts w:ascii="Times New Roman" w:hAnsi="Times New Roman"/>
          <w:sz w:val="27"/>
          <w:szCs w:val="27"/>
        </w:rPr>
        <w:t xml:space="preserve"> </w:t>
      </w:r>
      <w:r w:rsidRPr="006033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подтверждается </w:t>
      </w:r>
      <w:r w:rsidRPr="00603338">
        <w:rPr>
          <w:rFonts w:ascii="Times New Roman" w:hAnsi="Times New Roman"/>
          <w:sz w:val="27"/>
          <w:szCs w:val="27"/>
        </w:rPr>
        <w:t>протоколом об административном правонарушении серии 82 АП</w:t>
      </w:r>
      <w:r w:rsidRPr="00603338">
        <w:rPr>
          <w:rFonts w:ascii="Times New Roman" w:hAnsi="Times New Roman"/>
          <w:sz w:val="27"/>
          <w:szCs w:val="27"/>
        </w:rPr>
        <w:t xml:space="preserve"> </w:t>
      </w:r>
      <w:r w:rsidRPr="00603338">
        <w:rPr>
          <w:rFonts w:ascii="Times New Roman" w:hAnsi="Times New Roman"/>
          <w:sz w:val="27"/>
          <w:szCs w:val="27"/>
        </w:rPr>
        <w:t>№</w:t>
      </w:r>
      <w:r w:rsidRPr="00603338">
        <w:rPr>
          <w:rFonts w:ascii="Times New Roman" w:hAnsi="Times New Roman"/>
          <w:sz w:val="27"/>
          <w:szCs w:val="27"/>
        </w:rPr>
        <w:t xml:space="preserve"> </w:t>
      </w:r>
      <w:r w:rsidRPr="00603338" w:rsidR="0059566B">
        <w:rPr>
          <w:rFonts w:ascii="Times New Roman" w:hAnsi="Times New Roman"/>
          <w:sz w:val="27"/>
          <w:szCs w:val="27"/>
        </w:rPr>
        <w:t>298624</w:t>
      </w:r>
      <w:r w:rsidRPr="00603338">
        <w:rPr>
          <w:rFonts w:ascii="Times New Roman" w:hAnsi="Times New Roman"/>
          <w:sz w:val="27"/>
          <w:szCs w:val="27"/>
        </w:rPr>
        <w:t xml:space="preserve"> от </w:t>
      </w:r>
      <w:r w:rsidRPr="00603338" w:rsidR="0059566B">
        <w:rPr>
          <w:rFonts w:ascii="Times New Roman" w:hAnsi="Times New Roman"/>
          <w:sz w:val="27"/>
          <w:szCs w:val="27"/>
        </w:rPr>
        <w:t>02</w:t>
      </w:r>
      <w:r w:rsidRPr="00603338" w:rsidR="004100AE">
        <w:rPr>
          <w:rFonts w:ascii="Times New Roman" w:hAnsi="Times New Roman"/>
          <w:sz w:val="27"/>
          <w:szCs w:val="27"/>
        </w:rPr>
        <w:t>.11</w:t>
      </w:r>
      <w:r w:rsidRPr="00603338">
        <w:rPr>
          <w:rFonts w:ascii="Times New Roman" w:hAnsi="Times New Roman"/>
          <w:sz w:val="27"/>
          <w:szCs w:val="27"/>
        </w:rPr>
        <w:t xml:space="preserve">.2025 г.; </w:t>
      </w:r>
      <w:r w:rsidRPr="00603338">
        <w:rPr>
          <w:rFonts w:ascii="Times New Roman" w:hAnsi="Times New Roman"/>
          <w:sz w:val="27"/>
          <w:szCs w:val="27"/>
        </w:rPr>
        <w:t>протоколом об отстранении от управления транс</w:t>
      </w:r>
      <w:r w:rsidRPr="00603338">
        <w:rPr>
          <w:rFonts w:ascii="Times New Roman" w:hAnsi="Times New Roman"/>
          <w:sz w:val="27"/>
          <w:szCs w:val="27"/>
        </w:rPr>
        <w:t>портным средством</w:t>
      </w:r>
      <w:r w:rsidRPr="00603338">
        <w:rPr>
          <w:rFonts w:ascii="Times New Roman" w:hAnsi="Times New Roman"/>
          <w:sz w:val="27"/>
          <w:szCs w:val="27"/>
        </w:rPr>
        <w:t xml:space="preserve"> </w:t>
      </w:r>
      <w:r w:rsidRPr="00603338">
        <w:rPr>
          <w:rFonts w:ascii="Times New Roman" w:hAnsi="Times New Roman"/>
          <w:sz w:val="27"/>
          <w:szCs w:val="27"/>
        </w:rPr>
        <w:t>серии</w:t>
      </w:r>
      <w:r w:rsidRPr="00603338">
        <w:rPr>
          <w:rFonts w:ascii="Times New Roman" w:hAnsi="Times New Roman"/>
          <w:sz w:val="27"/>
          <w:szCs w:val="27"/>
        </w:rPr>
        <w:t xml:space="preserve"> </w:t>
      </w:r>
      <w:r w:rsidRPr="00603338">
        <w:rPr>
          <w:rFonts w:ascii="Times New Roman" w:hAnsi="Times New Roman"/>
          <w:sz w:val="27"/>
          <w:szCs w:val="27"/>
        </w:rPr>
        <w:t>82 ОТ №</w:t>
      </w:r>
      <w:r w:rsidRPr="00603338">
        <w:rPr>
          <w:rFonts w:ascii="Times New Roman" w:hAnsi="Times New Roman"/>
          <w:sz w:val="27"/>
          <w:szCs w:val="27"/>
        </w:rPr>
        <w:t xml:space="preserve"> </w:t>
      </w:r>
      <w:r w:rsidRPr="00603338" w:rsidR="0059566B">
        <w:rPr>
          <w:rFonts w:ascii="Times New Roman" w:hAnsi="Times New Roman"/>
          <w:sz w:val="27"/>
          <w:szCs w:val="27"/>
        </w:rPr>
        <w:t>077635</w:t>
      </w:r>
      <w:r w:rsidRPr="00603338">
        <w:rPr>
          <w:rFonts w:ascii="Times New Roman" w:hAnsi="Times New Roman"/>
          <w:sz w:val="27"/>
          <w:szCs w:val="27"/>
        </w:rPr>
        <w:t xml:space="preserve"> от </w:t>
      </w:r>
      <w:r w:rsidRPr="00603338" w:rsidR="0059566B">
        <w:rPr>
          <w:rFonts w:ascii="Times New Roman" w:hAnsi="Times New Roman"/>
          <w:sz w:val="27"/>
          <w:szCs w:val="27"/>
        </w:rPr>
        <w:t>02</w:t>
      </w:r>
      <w:r w:rsidRPr="00603338" w:rsidR="004100AE">
        <w:rPr>
          <w:rFonts w:ascii="Times New Roman" w:hAnsi="Times New Roman"/>
          <w:sz w:val="27"/>
          <w:szCs w:val="27"/>
        </w:rPr>
        <w:t>.11</w:t>
      </w:r>
      <w:r w:rsidRPr="00603338">
        <w:rPr>
          <w:rFonts w:ascii="Times New Roman" w:hAnsi="Times New Roman"/>
          <w:sz w:val="27"/>
          <w:szCs w:val="27"/>
        </w:rPr>
        <w:t xml:space="preserve">.2025 г.; </w:t>
      </w:r>
      <w:r w:rsidRPr="00603338">
        <w:rPr>
          <w:rFonts w:ascii="Times New Roman" w:hAnsi="Times New Roman"/>
          <w:sz w:val="27"/>
          <w:szCs w:val="27"/>
        </w:rPr>
        <w:t>Актом освидетельствования на состояние алкогольного опьянения</w:t>
      </w:r>
      <w:r w:rsidRPr="00603338">
        <w:rPr>
          <w:rFonts w:ascii="Times New Roman" w:hAnsi="Times New Roman"/>
          <w:sz w:val="27"/>
          <w:szCs w:val="27"/>
        </w:rPr>
        <w:t xml:space="preserve"> </w:t>
      </w:r>
      <w:r w:rsidRPr="00603338">
        <w:rPr>
          <w:rFonts w:ascii="Times New Roman" w:hAnsi="Times New Roman"/>
          <w:sz w:val="27"/>
          <w:szCs w:val="27"/>
        </w:rPr>
        <w:t>серии</w:t>
      </w:r>
      <w:r w:rsidRPr="00603338">
        <w:rPr>
          <w:rFonts w:ascii="Times New Roman" w:hAnsi="Times New Roman"/>
          <w:sz w:val="27"/>
          <w:szCs w:val="27"/>
        </w:rPr>
        <w:t xml:space="preserve"> </w:t>
      </w:r>
      <w:r w:rsidRPr="00603338">
        <w:rPr>
          <w:rFonts w:ascii="Times New Roman" w:hAnsi="Times New Roman"/>
          <w:sz w:val="27"/>
          <w:szCs w:val="27"/>
        </w:rPr>
        <w:t>82 АО №</w:t>
      </w:r>
      <w:r w:rsidRPr="00603338">
        <w:rPr>
          <w:rFonts w:ascii="Times New Roman" w:hAnsi="Times New Roman"/>
          <w:sz w:val="27"/>
          <w:szCs w:val="27"/>
        </w:rPr>
        <w:t xml:space="preserve"> </w:t>
      </w:r>
      <w:r w:rsidRPr="00603338" w:rsidR="0059566B">
        <w:rPr>
          <w:rFonts w:ascii="Times New Roman" w:hAnsi="Times New Roman"/>
          <w:sz w:val="27"/>
          <w:szCs w:val="27"/>
        </w:rPr>
        <w:t>043297</w:t>
      </w:r>
      <w:r w:rsidRPr="00603338">
        <w:rPr>
          <w:rFonts w:ascii="Times New Roman" w:hAnsi="Times New Roman"/>
          <w:sz w:val="27"/>
          <w:szCs w:val="27"/>
        </w:rPr>
        <w:t xml:space="preserve"> от </w:t>
      </w:r>
      <w:r w:rsidRPr="00603338" w:rsidR="0059566B">
        <w:rPr>
          <w:rFonts w:ascii="Times New Roman" w:hAnsi="Times New Roman"/>
          <w:sz w:val="27"/>
          <w:szCs w:val="27"/>
        </w:rPr>
        <w:t>02</w:t>
      </w:r>
      <w:r w:rsidRPr="00603338" w:rsidR="002C16A5">
        <w:rPr>
          <w:rFonts w:ascii="Times New Roman" w:hAnsi="Times New Roman"/>
          <w:sz w:val="27"/>
          <w:szCs w:val="27"/>
        </w:rPr>
        <w:t>.11</w:t>
      </w:r>
      <w:r w:rsidRPr="00603338">
        <w:rPr>
          <w:rFonts w:ascii="Times New Roman" w:hAnsi="Times New Roman"/>
          <w:sz w:val="27"/>
          <w:szCs w:val="27"/>
        </w:rPr>
        <w:t xml:space="preserve">.2025 г.; тестом </w:t>
      </w:r>
      <w:r w:rsidRPr="00603338">
        <w:rPr>
          <w:rFonts w:ascii="Times New Roman" w:hAnsi="Times New Roman"/>
          <w:sz w:val="27"/>
          <w:szCs w:val="27"/>
        </w:rPr>
        <w:t>№</w:t>
      </w:r>
      <w:r w:rsidRPr="00603338">
        <w:rPr>
          <w:rFonts w:ascii="Times New Roman" w:hAnsi="Times New Roman"/>
          <w:sz w:val="27"/>
          <w:szCs w:val="27"/>
        </w:rPr>
        <w:t xml:space="preserve"> </w:t>
      </w:r>
      <w:r w:rsidRPr="00603338" w:rsidR="0059566B">
        <w:rPr>
          <w:rFonts w:ascii="Times New Roman" w:hAnsi="Times New Roman"/>
          <w:sz w:val="27"/>
          <w:szCs w:val="27"/>
        </w:rPr>
        <w:t>1096</w:t>
      </w:r>
      <w:r w:rsidRPr="00603338">
        <w:rPr>
          <w:rFonts w:ascii="Times New Roman" w:hAnsi="Times New Roman"/>
          <w:sz w:val="27"/>
          <w:szCs w:val="27"/>
        </w:rPr>
        <w:t xml:space="preserve"> от </w:t>
      </w:r>
      <w:r w:rsidRPr="00603338" w:rsidR="0059566B">
        <w:rPr>
          <w:rFonts w:ascii="Times New Roman" w:hAnsi="Times New Roman"/>
          <w:sz w:val="27"/>
          <w:szCs w:val="27"/>
        </w:rPr>
        <w:t>02</w:t>
      </w:r>
      <w:r w:rsidRPr="00603338" w:rsidR="002C16A5">
        <w:rPr>
          <w:rFonts w:ascii="Times New Roman" w:hAnsi="Times New Roman"/>
          <w:sz w:val="27"/>
          <w:szCs w:val="27"/>
        </w:rPr>
        <w:t>.11</w:t>
      </w:r>
      <w:r w:rsidRPr="00603338">
        <w:rPr>
          <w:rFonts w:ascii="Times New Roman" w:hAnsi="Times New Roman"/>
          <w:sz w:val="27"/>
          <w:szCs w:val="27"/>
        </w:rPr>
        <w:t xml:space="preserve">.2025г.; </w:t>
      </w:r>
      <w:r w:rsidRPr="00603338" w:rsidR="0059566B">
        <w:rPr>
          <w:rFonts w:ascii="Times New Roman" w:hAnsi="Times New Roman"/>
          <w:sz w:val="27"/>
          <w:szCs w:val="27"/>
        </w:rPr>
        <w:t>ходатайством о передаче ТС</w:t>
      </w:r>
      <w:r w:rsidRPr="00603338">
        <w:rPr>
          <w:rFonts w:ascii="Times New Roman" w:hAnsi="Times New Roman"/>
          <w:sz w:val="27"/>
          <w:szCs w:val="27"/>
        </w:rPr>
        <w:t xml:space="preserve"> от </w:t>
      </w:r>
      <w:r w:rsidRPr="00603338" w:rsidR="0059566B">
        <w:rPr>
          <w:rFonts w:ascii="Times New Roman" w:hAnsi="Times New Roman"/>
          <w:sz w:val="27"/>
          <w:szCs w:val="27"/>
        </w:rPr>
        <w:t>02.</w:t>
      </w:r>
      <w:r w:rsidRPr="00603338" w:rsidR="002C16A5">
        <w:rPr>
          <w:rFonts w:ascii="Times New Roman" w:hAnsi="Times New Roman"/>
          <w:sz w:val="27"/>
          <w:szCs w:val="27"/>
        </w:rPr>
        <w:t>11</w:t>
      </w:r>
      <w:r w:rsidRPr="00603338">
        <w:rPr>
          <w:rFonts w:ascii="Times New Roman" w:hAnsi="Times New Roman"/>
          <w:sz w:val="27"/>
          <w:szCs w:val="27"/>
        </w:rPr>
        <w:t>.2025</w:t>
      </w:r>
      <w:r w:rsidRPr="00603338" w:rsidR="0059566B">
        <w:rPr>
          <w:rFonts w:ascii="Times New Roman" w:hAnsi="Times New Roman"/>
          <w:sz w:val="27"/>
          <w:szCs w:val="27"/>
        </w:rPr>
        <w:t xml:space="preserve"> года</w:t>
      </w:r>
      <w:r w:rsidRPr="00603338" w:rsidR="002C16A5">
        <w:rPr>
          <w:rFonts w:ascii="Times New Roman" w:hAnsi="Times New Roman"/>
          <w:sz w:val="27"/>
          <w:szCs w:val="27"/>
        </w:rPr>
        <w:t xml:space="preserve">, </w:t>
      </w:r>
      <w:r w:rsidRPr="00603338">
        <w:rPr>
          <w:rFonts w:ascii="Times New Roman" w:hAnsi="Times New Roman"/>
          <w:sz w:val="27"/>
          <w:szCs w:val="27"/>
        </w:rPr>
        <w:t xml:space="preserve">сведениями из базы </w:t>
      </w:r>
      <w:r w:rsidRPr="00603338">
        <w:rPr>
          <w:rFonts w:ascii="Times New Roman" w:hAnsi="Times New Roman"/>
          <w:sz w:val="27"/>
          <w:szCs w:val="27"/>
        </w:rPr>
        <w:t xml:space="preserve">Госавтоинспекции МВД России, </w:t>
      </w:r>
      <w:r w:rsidRPr="00603338" w:rsidR="0059566B">
        <w:rPr>
          <w:rFonts w:ascii="Times New Roman" w:hAnsi="Times New Roman"/>
          <w:sz w:val="27"/>
          <w:szCs w:val="27"/>
        </w:rPr>
        <w:t>карточкой операций с ВУ</w:t>
      </w:r>
      <w:r w:rsidRPr="00603338" w:rsidR="002C16A5">
        <w:rPr>
          <w:rFonts w:ascii="Times New Roman" w:hAnsi="Times New Roman"/>
          <w:sz w:val="27"/>
          <w:szCs w:val="27"/>
        </w:rPr>
        <w:t xml:space="preserve">, </w:t>
      </w:r>
      <w:r w:rsidRPr="00603338" w:rsidR="000E3DFA">
        <w:rPr>
          <w:rFonts w:ascii="Times New Roman" w:hAnsi="Times New Roman"/>
          <w:sz w:val="27"/>
          <w:szCs w:val="27"/>
        </w:rPr>
        <w:t xml:space="preserve">показаниями </w:t>
      </w:r>
      <w:r w:rsidRPr="00603338" w:rsidR="00274E21">
        <w:rPr>
          <w:rFonts w:ascii="Times New Roman" w:hAnsi="Times New Roman"/>
          <w:sz w:val="27"/>
          <w:szCs w:val="27"/>
        </w:rPr>
        <w:t>Прокопчука О.А.</w:t>
      </w:r>
      <w:r w:rsidRPr="00603338" w:rsidR="000E3DFA">
        <w:rPr>
          <w:rFonts w:ascii="Times New Roman" w:hAnsi="Times New Roman"/>
          <w:sz w:val="27"/>
          <w:szCs w:val="27"/>
        </w:rPr>
        <w:t xml:space="preserve">, </w:t>
      </w:r>
      <w:r w:rsidRPr="00603338" w:rsidR="00A50C98">
        <w:rPr>
          <w:rFonts w:ascii="Times New Roman" w:hAnsi="Times New Roman"/>
          <w:sz w:val="27"/>
          <w:szCs w:val="27"/>
        </w:rPr>
        <w:t xml:space="preserve">свидетельскими показаниями, </w:t>
      </w:r>
      <w:r w:rsidRPr="00603338">
        <w:rPr>
          <w:rFonts w:ascii="Times New Roman" w:hAnsi="Times New Roman"/>
          <w:sz w:val="27"/>
          <w:szCs w:val="27"/>
        </w:rPr>
        <w:t>а также видеозапис</w:t>
      </w:r>
      <w:r w:rsidRPr="00603338" w:rsidR="00A50C98">
        <w:rPr>
          <w:rFonts w:ascii="Times New Roman" w:hAnsi="Times New Roman"/>
          <w:sz w:val="27"/>
          <w:szCs w:val="27"/>
        </w:rPr>
        <w:t>ями</w:t>
      </w:r>
      <w:r w:rsidRPr="00603338">
        <w:rPr>
          <w:rFonts w:ascii="Times New Roman" w:hAnsi="Times New Roman"/>
          <w:sz w:val="27"/>
          <w:szCs w:val="27"/>
        </w:rPr>
        <w:t xml:space="preserve">. </w:t>
      </w:r>
    </w:p>
    <w:p w:rsidR="00EF6E8F" w:rsidRPr="00603338" w:rsidP="002C16A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3338">
        <w:rPr>
          <w:rFonts w:ascii="Times New Roman" w:hAnsi="Times New Roman"/>
          <w:sz w:val="27"/>
          <w:szCs w:val="27"/>
          <w:lang w:eastAsia="ru-RU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</w:t>
      </w:r>
      <w:r w:rsidRPr="00603338">
        <w:rPr>
          <w:rFonts w:ascii="Times New Roman" w:hAnsi="Times New Roman"/>
          <w:sz w:val="27"/>
          <w:szCs w:val="27"/>
          <w:lang w:eastAsia="ru-RU"/>
        </w:rPr>
        <w:t xml:space="preserve">новлением Правительства РФ от 21 октября 2022 г. №1882. </w:t>
      </w:r>
    </w:p>
    <w:p w:rsidR="00EF6E8F" w:rsidRPr="00603338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3338">
        <w:rPr>
          <w:rFonts w:ascii="Times New Roman" w:hAnsi="Times New Roman"/>
          <w:sz w:val="27"/>
          <w:szCs w:val="27"/>
          <w:lang w:eastAsia="ru-RU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</w:t>
      </w:r>
      <w:r w:rsidRPr="00603338">
        <w:rPr>
          <w:rFonts w:ascii="Times New Roman" w:hAnsi="Times New Roman"/>
          <w:sz w:val="27"/>
          <w:szCs w:val="27"/>
          <w:lang w:eastAsia="ru-RU"/>
        </w:rPr>
        <w:t>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</w:t>
      </w:r>
      <w:r w:rsidRPr="00603338">
        <w:rPr>
          <w:rFonts w:ascii="Times New Roman" w:hAnsi="Times New Roman"/>
          <w:sz w:val="27"/>
          <w:szCs w:val="27"/>
          <w:lang w:eastAsia="ru-RU"/>
        </w:rPr>
        <w:t xml:space="preserve">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</w:t>
      </w:r>
      <w:r w:rsidRPr="00603338">
        <w:rPr>
          <w:rFonts w:ascii="Times New Roman" w:hAnsi="Times New Roman"/>
          <w:sz w:val="27"/>
          <w:szCs w:val="27"/>
          <w:lang w:eastAsia="ru-RU"/>
        </w:rPr>
        <w:t xml:space="preserve">дела об административном правонарушении, предусмотренном статьей 12.24 КоАП РФ. </w:t>
      </w:r>
    </w:p>
    <w:p w:rsidR="00EF6E8F" w:rsidRPr="00603338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опьянения, у </w:t>
      </w:r>
      <w:r w:rsidRPr="00603338" w:rsidR="00274E21">
        <w:rPr>
          <w:rFonts w:ascii="Times New Roman" w:hAnsi="Times New Roman"/>
          <w:sz w:val="27"/>
          <w:szCs w:val="27"/>
        </w:rPr>
        <w:t>Прокопчука О.А.</w:t>
      </w:r>
      <w:r w:rsidRPr="00603338" w:rsidR="00875DB7">
        <w:rPr>
          <w:rFonts w:ascii="Times New Roman" w:hAnsi="Times New Roman"/>
          <w:sz w:val="27"/>
          <w:szCs w:val="27"/>
        </w:rPr>
        <w:t xml:space="preserve"> 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сотрудниками пол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иции выявлены следующие признаки опьянения: 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изо рта</w:t>
      </w:r>
      <w:r w:rsidRPr="00603338" w:rsidR="00A00E24">
        <w:rPr>
          <w:rFonts w:ascii="Times New Roman" w:eastAsia="Times New Roman" w:hAnsi="Times New Roman"/>
          <w:sz w:val="27"/>
          <w:szCs w:val="27"/>
          <w:lang w:eastAsia="ru-RU"/>
        </w:rPr>
        <w:t xml:space="preserve">.  </w:t>
      </w:r>
    </w:p>
    <w:p w:rsidR="00EF6E8F" w:rsidRPr="00603338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ния и оформление его результатов» названных Правил.</w:t>
      </w:r>
    </w:p>
    <w:p w:rsidR="00EF6E8F" w:rsidRPr="00603338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ательном результате освидетельствования на состояние алкогольного опьянения.</w:t>
      </w:r>
    </w:p>
    <w:p w:rsidR="00EF6E8F" w:rsidRPr="00603338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Согласно Акту освидетельствования на состояние алкогольного</w:t>
      </w:r>
      <w:r w:rsidRPr="00603338" w:rsidR="00610D72">
        <w:rPr>
          <w:rFonts w:ascii="Times New Roman" w:eastAsia="Times New Roman" w:hAnsi="Times New Roman"/>
          <w:sz w:val="27"/>
          <w:szCs w:val="27"/>
          <w:lang w:eastAsia="ru-RU"/>
        </w:rPr>
        <w:t xml:space="preserve"> опьянения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, установлено состояние опьянения </w:t>
      </w:r>
      <w:r w:rsidRPr="00603338" w:rsidR="00875DB7">
        <w:rPr>
          <w:rFonts w:ascii="Times New Roman" w:hAnsi="Times New Roman"/>
          <w:sz w:val="27"/>
          <w:szCs w:val="27"/>
        </w:rPr>
        <w:t>Прокопчука О.А.</w:t>
      </w:r>
      <w:r w:rsidRPr="00603338">
        <w:rPr>
          <w:rFonts w:ascii="Times New Roman" w:hAnsi="Times New Roman"/>
          <w:sz w:val="27"/>
          <w:szCs w:val="27"/>
        </w:rPr>
        <w:t>,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 поскольку  согласно 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показаниям прибора – алкотектора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 результат продутия в </w:t>
      </w:r>
      <w:r w:rsidRPr="00603338" w:rsidR="0059566B">
        <w:rPr>
          <w:rFonts w:ascii="Times New Roman" w:eastAsia="Times New Roman" w:hAnsi="Times New Roman"/>
          <w:sz w:val="27"/>
          <w:szCs w:val="27"/>
          <w:lang w:eastAsia="ru-RU"/>
        </w:rPr>
        <w:t>18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 </w:t>
      </w:r>
      <w:r w:rsidRPr="00603338" w:rsidR="0059566B">
        <w:rPr>
          <w:rFonts w:ascii="Times New Roman" w:eastAsia="Times New Roman" w:hAnsi="Times New Roman"/>
          <w:sz w:val="27"/>
          <w:szCs w:val="27"/>
          <w:lang w:eastAsia="ru-RU"/>
        </w:rPr>
        <w:t>06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 составил </w:t>
      </w:r>
      <w:r w:rsidRPr="00603338" w:rsidR="0059566B">
        <w:rPr>
          <w:rFonts w:ascii="Times New Roman" w:eastAsia="Times New Roman" w:hAnsi="Times New Roman"/>
          <w:sz w:val="27"/>
          <w:szCs w:val="27"/>
          <w:lang w:eastAsia="ru-RU"/>
        </w:rPr>
        <w:t>0,54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 мг/л выдыхаемого воздуха.</w:t>
      </w:r>
    </w:p>
    <w:p w:rsidR="00EF6E8F" w:rsidRPr="00603338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осуществлено сотрудника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ми полиции посредством видеофиксации. </w:t>
      </w:r>
    </w:p>
    <w:p w:rsidR="00EF6E8F" w:rsidRPr="00603338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Согласно ч. 3 ст. 1.5 КоАП РФ лицо, привлекаемое к административной ответственности, не обязано доказывать свою невиновность, за исключением случаев, предусмотренных примечанием к настоящей статье.</w:t>
      </w:r>
    </w:p>
    <w:p w:rsidR="00A50C98" w:rsidRPr="00603338" w:rsidP="00A50C98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 Положение части 3 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настоящей статьи не распространяется на административные правонарушения, предусмотренные частями 3.1 - 3.4 статьи 8.2, главой 12 настоящего Кодекса, и административные правонарушения в области благоустройства территории, административные правонарушения, вы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разившиеся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предусмотренные законами субъектов Российской Федерации, совершенные с использованием транспортных средств либо собс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твенником, владельцем земельного участка либо другого объекта недвижимости,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ли средствами фото- и киносъемки, видеозаписи.</w:t>
      </w:r>
    </w:p>
    <w:p w:rsidR="00427208" w:rsidRPr="00603338" w:rsidP="00A50C98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603338">
        <w:rPr>
          <w:rFonts w:ascii="Times New Roman" w:hAnsi="Times New Roman"/>
          <w:sz w:val="27"/>
          <w:szCs w:val="27"/>
          <w:lang w:eastAsia="ru-RU"/>
        </w:rPr>
        <w:t>Суд не принимает во внимание доводы лица относительно того, что он не управлял транспортным средством по дорогам общего пользования, поскольку как усматривается из видеозаписи с регистратора патруль-видео, пре</w:t>
      </w:r>
      <w:r w:rsidRPr="00603338">
        <w:rPr>
          <w:rFonts w:ascii="Times New Roman" w:hAnsi="Times New Roman"/>
          <w:sz w:val="27"/>
          <w:szCs w:val="27"/>
          <w:lang w:eastAsia="ru-RU"/>
        </w:rPr>
        <w:t>доставленной по запросу суда, отображен факт управления Прокопчуком О.А. транспортным средством. Факт того, что сотрудники ГАИ подъехали к транспортному средству в момент его заезда во двор дома не является основанием для освобождения его от административн</w:t>
      </w:r>
      <w:r w:rsidRPr="00603338">
        <w:rPr>
          <w:rFonts w:ascii="Times New Roman" w:hAnsi="Times New Roman"/>
          <w:sz w:val="27"/>
          <w:szCs w:val="27"/>
          <w:lang w:eastAsia="ru-RU"/>
        </w:rPr>
        <w:t>ой ответственности, по ч. 1 ст. 12.8 КоАП РФ, поскольку сотрудники ГАИ не теряли из поля видимости.</w:t>
      </w:r>
    </w:p>
    <w:p w:rsidR="00F71B03" w:rsidRPr="00603338" w:rsidP="00A50C98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603338">
        <w:rPr>
          <w:rFonts w:ascii="Times New Roman" w:hAnsi="Times New Roman"/>
          <w:sz w:val="27"/>
          <w:szCs w:val="27"/>
          <w:lang w:eastAsia="ru-RU"/>
        </w:rPr>
        <w:t>Как пояснил свидетель ФИО</w:t>
      </w:r>
      <w:r w:rsidRPr="00603338">
        <w:rPr>
          <w:rFonts w:ascii="Times New Roman" w:hAnsi="Times New Roman"/>
          <w:sz w:val="27"/>
          <w:szCs w:val="27"/>
          <w:lang w:eastAsia="ru-RU"/>
        </w:rPr>
        <w:t>1</w:t>
      </w:r>
      <w:r w:rsidRPr="00603338">
        <w:rPr>
          <w:rFonts w:ascii="Times New Roman" w:hAnsi="Times New Roman"/>
          <w:sz w:val="27"/>
          <w:szCs w:val="27"/>
          <w:lang w:eastAsia="ru-RU"/>
        </w:rPr>
        <w:t>, они несли службу по обеспечению безопасности ДД. Увидев автомобиль под управлением Прокопчука О.А., они стали к нему под</w:t>
      </w:r>
      <w:r w:rsidRPr="00603338">
        <w:rPr>
          <w:rFonts w:ascii="Times New Roman" w:hAnsi="Times New Roman"/>
          <w:sz w:val="27"/>
          <w:szCs w:val="27"/>
          <w:lang w:eastAsia="ru-RU"/>
        </w:rPr>
        <w:t>ъезжать, автомобиль резко ускорился и стал заворачивать к подъезду дома, к моменту их прибытия с машины вышла женщина с пассажирского сиденья и стала открывать ворота, чтоб Прокопчук О.А. мог загнать автомобиль во двор дома, ее действия были торопливы, к м</w:t>
      </w:r>
      <w:r w:rsidRPr="00603338">
        <w:rPr>
          <w:rFonts w:ascii="Times New Roman" w:hAnsi="Times New Roman"/>
          <w:sz w:val="27"/>
          <w:szCs w:val="27"/>
          <w:lang w:eastAsia="ru-RU"/>
        </w:rPr>
        <w:t>оменту как сотрудник ГАИ ФИО</w:t>
      </w:r>
      <w:r w:rsidRPr="00603338">
        <w:rPr>
          <w:rFonts w:ascii="Times New Roman" w:hAnsi="Times New Roman"/>
          <w:sz w:val="27"/>
          <w:szCs w:val="27"/>
          <w:lang w:eastAsia="ru-RU"/>
        </w:rPr>
        <w:t>2</w:t>
      </w:r>
      <w:r w:rsidRPr="00603338">
        <w:rPr>
          <w:rFonts w:ascii="Times New Roman" w:hAnsi="Times New Roman"/>
          <w:sz w:val="27"/>
          <w:szCs w:val="27"/>
          <w:lang w:eastAsia="ru-RU"/>
        </w:rPr>
        <w:t xml:space="preserve"> вышел с машины, Прокопчук О.А. загнал т/</w:t>
      </w:r>
      <w:r w:rsidRPr="00603338">
        <w:rPr>
          <w:rFonts w:ascii="Times New Roman" w:hAnsi="Times New Roman"/>
          <w:sz w:val="27"/>
          <w:szCs w:val="27"/>
          <w:lang w:eastAsia="ru-RU"/>
        </w:rPr>
        <w:t>с</w:t>
      </w:r>
      <w:r w:rsidRPr="0060333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03338">
        <w:rPr>
          <w:rFonts w:ascii="Times New Roman" w:hAnsi="Times New Roman"/>
          <w:sz w:val="27"/>
          <w:szCs w:val="27"/>
          <w:lang w:eastAsia="ru-RU"/>
        </w:rPr>
        <w:t>во</w:t>
      </w:r>
      <w:r w:rsidRPr="00603338">
        <w:rPr>
          <w:rFonts w:ascii="Times New Roman" w:hAnsi="Times New Roman"/>
          <w:sz w:val="27"/>
          <w:szCs w:val="27"/>
          <w:lang w:eastAsia="ru-RU"/>
        </w:rPr>
        <w:t xml:space="preserve"> двор, но ворота закрыть не успели. По требованию сотрудника пройти в служебный автомобиль Прокопчук О.А. прошел в служебный автомобиль, где у него были выявлены признаки опь</w:t>
      </w:r>
      <w:r w:rsidRPr="00603338">
        <w:rPr>
          <w:rFonts w:ascii="Times New Roman" w:hAnsi="Times New Roman"/>
          <w:sz w:val="27"/>
          <w:szCs w:val="27"/>
          <w:lang w:eastAsia="ru-RU"/>
        </w:rPr>
        <w:t>янения запах алкоголя изо рта. Далее были проведены обеспечительные меры по отстранению от управления транспортным средством и проведено освидетельствование на состояние алкогольного опьянения, с результатами которого и согласился Прокопчук О.А.</w:t>
      </w:r>
      <w:r w:rsidRPr="00603338" w:rsidR="002C1B6F">
        <w:rPr>
          <w:rFonts w:ascii="Times New Roman" w:hAnsi="Times New Roman"/>
          <w:sz w:val="27"/>
          <w:szCs w:val="27"/>
          <w:lang w:eastAsia="ru-RU"/>
        </w:rPr>
        <w:t xml:space="preserve"> Кроме того пояснил, что т/с под управлением Прокопчука О.А. числится снятой с регистрационного учета в связи со смертью собственника, а Прокопчук О.А. до смерти собственника не зарегистрировал свое право на указанный автомобиль, в связи с чем по его требованию с т/с были сняты государственный регистрационные знаки. </w:t>
      </w:r>
    </w:p>
    <w:p w:rsidR="00F71B03" w:rsidRPr="00603338" w:rsidP="00A50C98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603338">
        <w:rPr>
          <w:rFonts w:ascii="Times New Roman" w:hAnsi="Times New Roman"/>
          <w:sz w:val="27"/>
          <w:szCs w:val="27"/>
          <w:lang w:eastAsia="ru-RU"/>
        </w:rPr>
        <w:t xml:space="preserve"> Свидетель ФИО</w:t>
      </w:r>
      <w:r w:rsidRPr="00603338">
        <w:rPr>
          <w:rFonts w:ascii="Times New Roman" w:hAnsi="Times New Roman"/>
          <w:sz w:val="27"/>
          <w:szCs w:val="27"/>
          <w:lang w:eastAsia="ru-RU"/>
        </w:rPr>
        <w:t>2</w:t>
      </w:r>
      <w:r w:rsidRPr="00603338">
        <w:rPr>
          <w:rFonts w:ascii="Times New Roman" w:hAnsi="Times New Roman"/>
          <w:sz w:val="27"/>
          <w:szCs w:val="27"/>
          <w:lang w:eastAsia="ru-RU"/>
        </w:rPr>
        <w:t xml:space="preserve"> в судебное заседание не явился по причине госпитализации, его неявка не препятствует рассмотрению дела.</w:t>
      </w:r>
    </w:p>
    <w:p w:rsidR="002C1B6F" w:rsidRPr="00603338" w:rsidP="00A50C98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603338">
        <w:rPr>
          <w:rFonts w:ascii="Times New Roman" w:hAnsi="Times New Roman"/>
          <w:sz w:val="27"/>
          <w:szCs w:val="27"/>
          <w:lang w:eastAsia="ru-RU"/>
        </w:rPr>
        <w:t xml:space="preserve">  Суд также не принимает во внимание доводы Прокопчука</w:t>
      </w:r>
      <w:r w:rsidRPr="00603338">
        <w:rPr>
          <w:rFonts w:ascii="Times New Roman" w:hAnsi="Times New Roman"/>
          <w:sz w:val="27"/>
          <w:szCs w:val="27"/>
          <w:lang w:eastAsia="ru-RU"/>
        </w:rPr>
        <w:t xml:space="preserve"> О.А. относительно незаконности действий сотрудников, поскольку сотрудники ДПС ГАИ МВД России по Красногвардейскому району 02.11.2025 году несли службу по обеспечению безопасности дорожного движения по Красногвардейскому району, что подтверждается картой д</w:t>
      </w:r>
      <w:r w:rsidRPr="00603338">
        <w:rPr>
          <w:rFonts w:ascii="Times New Roman" w:hAnsi="Times New Roman"/>
          <w:sz w:val="27"/>
          <w:szCs w:val="27"/>
          <w:lang w:eastAsia="ru-RU"/>
        </w:rPr>
        <w:t>ислокации патруля. Их действия не противоречат Приказу МВД России от 02.05.2023 N 264 «Об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</w:t>
      </w:r>
      <w:r w:rsidRPr="00603338">
        <w:rPr>
          <w:rFonts w:ascii="Times New Roman" w:hAnsi="Times New Roman"/>
          <w:sz w:val="27"/>
          <w:szCs w:val="27"/>
          <w:lang w:eastAsia="ru-RU"/>
        </w:rPr>
        <w:t>ения».</w:t>
      </w:r>
    </w:p>
    <w:p w:rsidR="00EF6E8F" w:rsidRPr="00603338" w:rsidP="00A50C98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603338">
        <w:rPr>
          <w:rFonts w:ascii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603338" w:rsidR="00875DB7">
        <w:rPr>
          <w:rFonts w:ascii="Times New Roman" w:hAnsi="Times New Roman"/>
          <w:sz w:val="27"/>
          <w:szCs w:val="27"/>
        </w:rPr>
        <w:t>Прокопчука О.А.</w:t>
      </w:r>
      <w:r w:rsidRPr="006033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603338">
        <w:rPr>
          <w:rFonts w:ascii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EF6E8F" w:rsidRPr="00603338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Прото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кол об административном правонарушении составлен в соответствии со </w:t>
      </w:r>
      <w:hyperlink r:id="rId5" w:history="1">
        <w:r w:rsidRPr="00603338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 для разрешения дела. Права, предусмотренные </w:t>
      </w:r>
      <w:hyperlink r:id="rId6" w:history="1">
        <w:r w:rsidRPr="00603338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7" w:history="1">
        <w:r w:rsidRPr="00603338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разъяснены. </w:t>
      </w:r>
    </w:p>
    <w:p w:rsidR="00EF6E8F" w:rsidRPr="00603338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8" w:history="1">
        <w:r w:rsidRPr="00603338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1 ст. 12.8</w:t>
        </w:r>
      </w:hyperlink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   </w:t>
      </w:r>
    </w:p>
    <w:p w:rsidR="00EF6E8F" w:rsidRPr="00603338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603338">
        <w:rPr>
          <w:rFonts w:ascii="Times New Roman" w:hAnsi="Times New Roman"/>
          <w:sz w:val="27"/>
          <w:szCs w:val="27"/>
        </w:rPr>
        <w:t xml:space="preserve"> Суд квалифицирует административное правонарушение, совершенным </w:t>
      </w:r>
      <w:r w:rsidRPr="00603338" w:rsidR="00875DB7">
        <w:rPr>
          <w:rFonts w:ascii="Times New Roman" w:hAnsi="Times New Roman"/>
          <w:sz w:val="27"/>
          <w:szCs w:val="27"/>
        </w:rPr>
        <w:t>Прокопчуком О.А.</w:t>
      </w:r>
      <w:r w:rsidRPr="00603338">
        <w:rPr>
          <w:rFonts w:ascii="Times New Roman" w:hAnsi="Times New Roman"/>
          <w:sz w:val="27"/>
          <w:szCs w:val="27"/>
        </w:rPr>
        <w:t xml:space="preserve"> </w:t>
      </w:r>
      <w:r w:rsidRPr="00603338">
        <w:rPr>
          <w:rFonts w:ascii="Times New Roman" w:hAnsi="Times New Roman"/>
          <w:sz w:val="27"/>
          <w:szCs w:val="27"/>
        </w:rPr>
        <w:t xml:space="preserve">по части 1 статьи 12.8 КоАП РФ, как управление транспортным средством </w:t>
      </w:r>
      <w:hyperlink r:id="rId9" w:history="1">
        <w:r w:rsidRPr="0060333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водителем</w:t>
        </w:r>
      </w:hyperlink>
      <w:r w:rsidRPr="00603338">
        <w:rPr>
          <w:rFonts w:ascii="Times New Roman" w:hAnsi="Times New Roman"/>
          <w:sz w:val="27"/>
          <w:szCs w:val="27"/>
        </w:rPr>
        <w:t xml:space="preserve">, находящимся в состоянии алкогольного опьянения, и его действия не содержат признаков уголовно наказуемого </w:t>
      </w:r>
      <w:hyperlink r:id="rId10" w:history="1">
        <w:r w:rsidRPr="00603338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деяния</w:t>
        </w:r>
      </w:hyperlink>
      <w:r w:rsidRPr="00603338">
        <w:rPr>
          <w:rFonts w:ascii="Times New Roman" w:hAnsi="Times New Roman"/>
          <w:sz w:val="27"/>
          <w:szCs w:val="27"/>
        </w:rPr>
        <w:t>.</w:t>
      </w:r>
    </w:p>
    <w:p w:rsidR="00EF6E8F" w:rsidRPr="00603338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603338">
        <w:rPr>
          <w:rFonts w:ascii="Times New Roman" w:hAnsi="Times New Roman"/>
          <w:sz w:val="27"/>
          <w:szCs w:val="27"/>
        </w:rPr>
        <w:t xml:space="preserve">Оснований для переквалификации действий </w:t>
      </w:r>
      <w:r w:rsidRPr="00603338" w:rsidR="00875DB7">
        <w:rPr>
          <w:rFonts w:ascii="Times New Roman" w:hAnsi="Times New Roman"/>
          <w:sz w:val="27"/>
          <w:szCs w:val="27"/>
        </w:rPr>
        <w:t>Прокопчука О.А.</w:t>
      </w:r>
      <w:r w:rsidRPr="00603338">
        <w:rPr>
          <w:rFonts w:ascii="Times New Roman" w:hAnsi="Times New Roman"/>
          <w:sz w:val="27"/>
          <w:szCs w:val="27"/>
        </w:rPr>
        <w:t xml:space="preserve"> </w:t>
      </w:r>
      <w:r w:rsidRPr="00603338">
        <w:rPr>
          <w:rFonts w:ascii="Times New Roman" w:hAnsi="Times New Roman"/>
          <w:sz w:val="27"/>
          <w:szCs w:val="27"/>
        </w:rPr>
        <w:t xml:space="preserve">либо прекращения производства по делу не имеется.    </w:t>
      </w:r>
    </w:p>
    <w:p w:rsidR="00610D72" w:rsidRPr="00603338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603338">
        <w:rPr>
          <w:rFonts w:ascii="Times New Roman" w:hAnsi="Times New Roman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603338">
        <w:rPr>
          <w:rFonts w:ascii="Times New Roman" w:hAnsi="Times New Roman"/>
          <w:sz w:val="27"/>
          <w:szCs w:val="27"/>
        </w:rPr>
        <w:br/>
      </w:r>
      <w:r w:rsidRPr="00603338" w:rsidR="00875DB7">
        <w:rPr>
          <w:rFonts w:ascii="Times New Roman" w:hAnsi="Times New Roman"/>
          <w:sz w:val="27"/>
          <w:szCs w:val="27"/>
        </w:rPr>
        <w:t>Прокопчука О.А.</w:t>
      </w:r>
      <w:r w:rsidRPr="00603338">
        <w:rPr>
          <w:rFonts w:ascii="Times New Roman" w:hAnsi="Times New Roman"/>
          <w:sz w:val="27"/>
          <w:szCs w:val="27"/>
        </w:rPr>
        <w:t xml:space="preserve">, </w:t>
      </w:r>
      <w:r w:rsidRPr="00603338">
        <w:rPr>
          <w:rFonts w:ascii="Times New Roman" w:hAnsi="Times New Roman"/>
          <w:sz w:val="27"/>
          <w:szCs w:val="27"/>
        </w:rPr>
        <w:t xml:space="preserve">мировым судьей признается </w:t>
      </w:r>
      <w:r w:rsidRPr="00603338">
        <w:rPr>
          <w:rFonts w:ascii="Times New Roman" w:hAnsi="Times New Roman"/>
          <w:sz w:val="27"/>
          <w:szCs w:val="27"/>
        </w:rPr>
        <w:t>ДАННЫЕ О ЛИЧНОСТИ</w:t>
      </w:r>
      <w:r w:rsidRPr="00603338">
        <w:rPr>
          <w:rFonts w:ascii="Times New Roman" w:hAnsi="Times New Roman"/>
          <w:sz w:val="27"/>
          <w:szCs w:val="27"/>
        </w:rPr>
        <w:t>.</w:t>
      </w:r>
    </w:p>
    <w:p w:rsidR="00EF6E8F" w:rsidRPr="00603338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603338">
        <w:rPr>
          <w:rFonts w:ascii="Times New Roman" w:hAnsi="Times New Roman"/>
          <w:sz w:val="27"/>
          <w:szCs w:val="27"/>
        </w:rPr>
        <w:t xml:space="preserve">Обстоятельств, </w:t>
      </w:r>
      <w:r w:rsidRPr="00603338">
        <w:rPr>
          <w:rFonts w:ascii="Times New Roman" w:hAnsi="Times New Roman"/>
          <w:sz w:val="27"/>
          <w:szCs w:val="27"/>
        </w:rPr>
        <w:t xml:space="preserve">отягчающих административную ответственность, в соответствии со ст. 4.3  КоАП РФ, мировым судьей не установлено.   </w:t>
      </w:r>
    </w:p>
    <w:p w:rsidR="00EF6E8F" w:rsidRPr="00603338" w:rsidP="00EF6E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EF6E8F" w:rsidRPr="00603338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При назначении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вида и размера административного наказания судья учитывает характер 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совершенного правонарушения, данные о личности лица, в отношении которого ведется производство по делу.</w:t>
      </w:r>
    </w:p>
    <w:p w:rsidR="00EF6E8F" w:rsidRPr="00603338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На основании изложенного, и руководствуясь ч. 1 ст. 12.8, ст.  29.10 КоАП РФ, мировой судья</w:t>
      </w:r>
      <w:r w:rsidRPr="00603338" w:rsidR="002C1B6F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EF6E8F" w:rsidRPr="00603338" w:rsidP="00EF6E8F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EF6E8F" w:rsidRPr="00603338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3338">
        <w:rPr>
          <w:rFonts w:ascii="Times New Roman" w:hAnsi="Times New Roman"/>
          <w:b/>
          <w:sz w:val="27"/>
          <w:szCs w:val="27"/>
        </w:rPr>
        <w:t>Прокопчука</w:t>
      </w:r>
      <w:r w:rsidRPr="00603338">
        <w:rPr>
          <w:rFonts w:ascii="Times New Roman" w:hAnsi="Times New Roman"/>
          <w:b/>
          <w:sz w:val="27"/>
          <w:szCs w:val="27"/>
        </w:rPr>
        <w:t xml:space="preserve"> О.А., ДААТА</w:t>
      </w:r>
      <w:r w:rsidRPr="00603338" w:rsidR="000E3DFA">
        <w:rPr>
          <w:rFonts w:ascii="Times New Roman" w:hAnsi="Times New Roman"/>
          <w:b/>
          <w:sz w:val="27"/>
          <w:szCs w:val="27"/>
        </w:rPr>
        <w:t xml:space="preserve"> </w:t>
      </w:r>
      <w:r w:rsidRPr="00603338">
        <w:rPr>
          <w:rFonts w:ascii="Times New Roman" w:hAnsi="Times New Roman"/>
          <w:sz w:val="27"/>
          <w:szCs w:val="27"/>
        </w:rPr>
        <w:t>года р</w:t>
      </w:r>
      <w:r w:rsidRPr="00603338">
        <w:rPr>
          <w:rFonts w:ascii="Times New Roman" w:hAnsi="Times New Roman"/>
          <w:sz w:val="27"/>
          <w:szCs w:val="27"/>
        </w:rPr>
        <w:t xml:space="preserve">ождения, 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Pr="00603338">
        <w:rPr>
          <w:rFonts w:ascii="Times New Roman" w:eastAsia="Times New Roman" w:hAnsi="Times New Roman"/>
          <w:b/>
          <w:sz w:val="27"/>
          <w:szCs w:val="27"/>
          <w:lang w:eastAsia="ru-RU"/>
        </w:rPr>
        <w:t>45 000 (срок пять тысяч) рублей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 с лишением права управления транспортными средствами на срок </w:t>
      </w:r>
      <w:r w:rsidRPr="00603338">
        <w:rPr>
          <w:rFonts w:ascii="Times New Roman" w:eastAsia="Times New Roman" w:hAnsi="Times New Roman"/>
          <w:b/>
          <w:sz w:val="27"/>
          <w:szCs w:val="27"/>
          <w:lang w:eastAsia="ru-RU"/>
        </w:rPr>
        <w:t>один год шесть месяцев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.    </w:t>
      </w:r>
    </w:p>
    <w:p w:rsidR="00875DB7" w:rsidRPr="00603338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03338">
        <w:rPr>
          <w:rFonts w:ascii="Times New Roman" w:hAnsi="Times New Roman"/>
          <w:sz w:val="27"/>
          <w:szCs w:val="27"/>
        </w:rPr>
        <w:t>Штраф подлежит оплате по следующим реквизитам: РЕКВИЗИТЫ</w:t>
      </w:r>
      <w:r w:rsidRPr="00603338">
        <w:rPr>
          <w:rFonts w:ascii="Times New Roman" w:hAnsi="Times New Roman"/>
          <w:sz w:val="27"/>
          <w:szCs w:val="27"/>
        </w:rPr>
        <w:t>.</w:t>
      </w:r>
    </w:p>
    <w:p w:rsidR="00EF6E8F" w:rsidRPr="00603338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3338">
        <w:rPr>
          <w:rFonts w:ascii="Times New Roman" w:hAnsi="Times New Roman"/>
          <w:sz w:val="27"/>
          <w:szCs w:val="27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603338">
        <w:rPr>
          <w:rFonts w:ascii="Times New Roman" w:hAnsi="Times New Roman"/>
          <w:b/>
          <w:sz w:val="27"/>
          <w:szCs w:val="27"/>
          <w:lang w:eastAsia="ru-RU"/>
        </w:rPr>
        <w:t>не п</w:t>
      </w:r>
      <w:r w:rsidRPr="00603338">
        <w:rPr>
          <w:rFonts w:ascii="Times New Roman" w:hAnsi="Times New Roman"/>
          <w:b/>
          <w:sz w:val="27"/>
          <w:szCs w:val="27"/>
          <w:lang w:eastAsia="ru-RU"/>
        </w:rPr>
        <w:t>озднее шестидесяти дней</w:t>
      </w:r>
      <w:r w:rsidRPr="00603338">
        <w:rPr>
          <w:rFonts w:ascii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</w:t>
      </w:r>
      <w:r w:rsidRPr="00603338">
        <w:rPr>
          <w:rFonts w:ascii="Times New Roman" w:hAnsi="Times New Roman"/>
          <w:sz w:val="27"/>
          <w:szCs w:val="27"/>
          <w:lang w:eastAsia="ru-RU"/>
        </w:rPr>
        <w:t xml:space="preserve"> предусмотренных статьей 31.5 настоящего Кодекса.</w:t>
      </w:r>
    </w:p>
    <w:p w:rsidR="00EF6E8F" w:rsidRPr="00603338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3338">
        <w:rPr>
          <w:rFonts w:ascii="Times New Roman" w:hAnsi="Times New Roman"/>
          <w:sz w:val="27"/>
          <w:szCs w:val="27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</w:t>
      </w:r>
      <w:r w:rsidRPr="00603338">
        <w:rPr>
          <w:rFonts w:ascii="Times New Roman" w:hAnsi="Times New Roman"/>
          <w:sz w:val="27"/>
          <w:szCs w:val="27"/>
          <w:lang w:eastAsia="ru-RU"/>
        </w:rPr>
        <w:t>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</w:t>
      </w:r>
      <w:r w:rsidRPr="00603338">
        <w:rPr>
          <w:rFonts w:ascii="Times New Roman" w:hAnsi="Times New Roman"/>
          <w:sz w:val="27"/>
          <w:szCs w:val="27"/>
          <w:lang w:eastAsia="ru-RU"/>
        </w:rPr>
        <w:t>рганизацию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EF6E8F" w:rsidRPr="00603338" w:rsidP="00EF6E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3338">
        <w:rPr>
          <w:rFonts w:ascii="Times New Roman" w:hAnsi="Times New Roman"/>
          <w:sz w:val="27"/>
          <w:szCs w:val="27"/>
          <w:lang w:eastAsia="ru-RU"/>
        </w:rPr>
        <w:t>Документ, с</w:t>
      </w:r>
      <w:r w:rsidRPr="00603338">
        <w:rPr>
          <w:rFonts w:ascii="Times New Roman" w:hAnsi="Times New Roman"/>
          <w:sz w:val="27"/>
          <w:szCs w:val="27"/>
          <w:lang w:eastAsia="ru-RU"/>
        </w:rPr>
        <w:t>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</w:t>
      </w:r>
      <w:r w:rsidRPr="00603338">
        <w:rPr>
          <w:rFonts w:ascii="Times New Roman" w:hAnsi="Times New Roman"/>
          <w:sz w:val="27"/>
          <w:szCs w:val="27"/>
          <w:lang w:eastAsia="ru-RU"/>
        </w:rPr>
        <w:t>ублики Крым по адресу: пгт. Красногвардейское, ул. Титова, д.60.</w:t>
      </w:r>
    </w:p>
    <w:p w:rsidR="00EF6E8F" w:rsidRPr="00603338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3338">
        <w:rPr>
          <w:rFonts w:ascii="Times New Roman" w:hAnsi="Times New Roman"/>
          <w:sz w:val="27"/>
          <w:szCs w:val="27"/>
          <w:lang w:eastAsia="ru-RU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</w:t>
      </w:r>
      <w:r w:rsidRPr="00603338">
        <w:rPr>
          <w:rFonts w:ascii="Times New Roman" w:hAnsi="Times New Roman"/>
          <w:sz w:val="27"/>
          <w:szCs w:val="27"/>
          <w:lang w:eastAsia="ru-RU"/>
        </w:rPr>
        <w:t>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EF6E8F" w:rsidRPr="00603338" w:rsidP="00EF6E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ч. 1.1 ст. 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месту жительства. При наличии водительск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 xml:space="preserve">ого удостоверения на право управления </w:t>
      </w:r>
      <w:r w:rsidRPr="00603338">
        <w:rPr>
          <w:rFonts w:ascii="Times New Roman" w:eastAsia="Times New Roman" w:hAnsi="Times New Roman"/>
          <w:b/>
          <w:sz w:val="27"/>
          <w:szCs w:val="27"/>
          <w:lang w:eastAsia="ru-RU"/>
        </w:rPr>
        <w:t>трактором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</w:t>
      </w:r>
      <w:r w:rsidRPr="00603338">
        <w:rPr>
          <w:rFonts w:ascii="Times New Roman" w:eastAsia="Times New Roman" w:hAnsi="Times New Roman"/>
          <w:sz w:val="27"/>
          <w:szCs w:val="27"/>
          <w:lang w:eastAsia="ru-RU"/>
        </w:rPr>
        <w:t>ым, г. Симферополь, ул. Кечкеметская, д. 198), в те же сроки.</w:t>
      </w:r>
    </w:p>
    <w:p w:rsidR="00EF6E8F" w:rsidRPr="00603338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3338">
        <w:rPr>
          <w:rFonts w:ascii="Times New Roman" w:hAnsi="Times New Roman"/>
          <w:sz w:val="27"/>
          <w:szCs w:val="27"/>
          <w:lang w:eastAsia="ru-RU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</w:t>
      </w:r>
      <w:r w:rsidRPr="00603338">
        <w:rPr>
          <w:rFonts w:ascii="Times New Roman" w:hAnsi="Times New Roman"/>
          <w:sz w:val="27"/>
          <w:szCs w:val="27"/>
          <w:lang w:eastAsia="ru-RU"/>
        </w:rPr>
        <w:t xml:space="preserve">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EF6E8F" w:rsidRPr="00603338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3338">
        <w:rPr>
          <w:rFonts w:ascii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</w:t>
      </w:r>
      <w:r w:rsidRPr="00603338">
        <w:rPr>
          <w:rFonts w:ascii="Times New Roman" w:hAnsi="Times New Roman"/>
          <w:sz w:val="27"/>
          <w:szCs w:val="27"/>
          <w:lang w:eastAsia="ru-RU"/>
        </w:rPr>
        <w:t>ки Крым через мирового судью судебного участка № 54 Красногвардейского судебного района Республики Крым в течение 10 дней со дня получения его копии.</w:t>
      </w:r>
    </w:p>
    <w:p w:rsidR="00EF6E8F" w:rsidRPr="00603338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EF6E8F" w:rsidRPr="00603338" w:rsidP="00EF6E8F">
      <w:pPr>
        <w:spacing w:after="0" w:line="240" w:lineRule="auto"/>
        <w:contextualSpacing/>
        <w:rPr>
          <w:sz w:val="27"/>
          <w:szCs w:val="27"/>
        </w:rPr>
      </w:pPr>
      <w:r w:rsidRPr="00603338">
        <w:rPr>
          <w:rFonts w:ascii="Times New Roman" w:hAnsi="Times New Roman"/>
          <w:sz w:val="27"/>
          <w:szCs w:val="27"/>
          <w:lang w:eastAsia="ru-RU"/>
        </w:rPr>
        <w:t xml:space="preserve">           Мировой судья                                                                        И.В. Чернецкая</w:t>
      </w:r>
    </w:p>
    <w:p w:rsidR="00EF6E8F" w:rsidRPr="00603338" w:rsidP="00EF6E8F">
      <w:pPr>
        <w:rPr>
          <w:sz w:val="27"/>
          <w:szCs w:val="27"/>
        </w:rPr>
      </w:pPr>
    </w:p>
    <w:p w:rsidR="007E6870" w:rsidRPr="00603338">
      <w:pPr>
        <w:rPr>
          <w:sz w:val="27"/>
          <w:szCs w:val="27"/>
        </w:rPr>
      </w:pPr>
    </w:p>
    <w:sectPr w:rsidSect="00B4663D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5C"/>
    <w:rsid w:val="00030B1F"/>
    <w:rsid w:val="000E3DFA"/>
    <w:rsid w:val="00274E21"/>
    <w:rsid w:val="002C16A5"/>
    <w:rsid w:val="002C1B6F"/>
    <w:rsid w:val="004100AE"/>
    <w:rsid w:val="00427208"/>
    <w:rsid w:val="0059566B"/>
    <w:rsid w:val="00603338"/>
    <w:rsid w:val="00610D72"/>
    <w:rsid w:val="006946B6"/>
    <w:rsid w:val="007E6870"/>
    <w:rsid w:val="00875DB7"/>
    <w:rsid w:val="00A00E24"/>
    <w:rsid w:val="00A50C98"/>
    <w:rsid w:val="00B4663D"/>
    <w:rsid w:val="00C8045C"/>
    <w:rsid w:val="00CA7011"/>
    <w:rsid w:val="00D07631"/>
    <w:rsid w:val="00E80F64"/>
    <w:rsid w:val="00EF6E8F"/>
    <w:rsid w:val="00F445E2"/>
    <w:rsid w:val="00F71B03"/>
    <w:rsid w:val="00F855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E8F"/>
    <w:rPr>
      <w:color w:val="0000FF"/>
      <w:u w:val="single"/>
    </w:rPr>
  </w:style>
  <w:style w:type="paragraph" w:styleId="NoSpacing">
    <w:name w:val="No Spacing"/>
    <w:qFormat/>
    <w:rsid w:val="00EF6E8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0E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E3D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C3CBFCC6C86EE1E0BD207483153F057941C67882910AAD68F2BF7233B72037FDA51D9610923F97EBCA90BB23125BD3BD118202772B8C3AAV933L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0C3CBFCC6C86EE1E0BD207483153F057941962872815AAD68F2BF7233B72037FDA51D9610920FA78B3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8453C-1FBB-4768-A4E4-E31521C2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