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252C2D" w:rsidP="004B43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="00132F4A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Pr="00252C2D"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252C2D" w:rsidR="00BA67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46F3A" w:rsidRPr="00252C2D" w:rsidP="0090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91MS0055-01-2025-0006</w:t>
      </w:r>
      <w:r w:rsidR="00132F4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2F4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90616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0616A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апреля</w:t>
      </w:r>
      <w:r w:rsidRPr="00252C2D" w:rsidR="00C4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C2D" w:rsidR="006C4B57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4B4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пгт.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Красногвардейское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</w:rPr>
        <w:t>М</w:t>
      </w:r>
      <w:r w:rsidRPr="00252C2D" w:rsidR="003A12A9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</w:t>
      </w:r>
      <w:r w:rsidRPr="00252C2D">
        <w:rPr>
          <w:rFonts w:ascii="Times New Roman" w:hAnsi="Times New Roman" w:cs="Times New Roman"/>
          <w:sz w:val="24"/>
          <w:szCs w:val="24"/>
        </w:rPr>
        <w:t xml:space="preserve">№55 </w:t>
      </w:r>
      <w:r w:rsidRPr="00252C2D" w:rsidR="003A12A9">
        <w:rPr>
          <w:rFonts w:ascii="Times New Roman" w:hAnsi="Times New Roman" w:cs="Times New Roman"/>
          <w:sz w:val="24"/>
          <w:szCs w:val="24"/>
        </w:rPr>
        <w:t>Красногвардейского судебного района</w:t>
      </w:r>
      <w:r w:rsidRPr="00252C2D">
        <w:rPr>
          <w:rFonts w:ascii="Times New Roman" w:hAnsi="Times New Roman" w:cs="Times New Roman"/>
          <w:sz w:val="24"/>
          <w:szCs w:val="24"/>
        </w:rPr>
        <w:t xml:space="preserve"> Республики Крым </w:t>
      </w:r>
      <w:r w:rsidRPr="00252C2D">
        <w:rPr>
          <w:rFonts w:ascii="Times New Roman" w:hAnsi="Times New Roman" w:cs="Times New Roman"/>
          <w:sz w:val="24"/>
          <w:szCs w:val="24"/>
        </w:rPr>
        <w:t>Белова Ю.Г</w:t>
      </w:r>
      <w:r w:rsidRPr="00252C2D" w:rsidR="003A12A9">
        <w:rPr>
          <w:rFonts w:ascii="Times New Roman" w:hAnsi="Times New Roman" w:cs="Times New Roman"/>
          <w:sz w:val="24"/>
          <w:szCs w:val="24"/>
        </w:rPr>
        <w:t>.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дело об административном правонарушении, предусмотренном ст. 6.1.1 КоАП РФ, в отношении</w:t>
      </w:r>
      <w:r w:rsidRPr="00252C2D" w:rsidR="00304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E48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 w:rsidRPr="00252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</w:t>
      </w:r>
      <w:r w:rsidRPr="00252C2D" w:rsidR="006C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646F3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F3A" w:rsidRPr="00252C2D" w:rsidP="0090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90616A" w:rsidRPr="00252C2D" w:rsidP="0090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6A83" w:rsidRPr="004A6A83" w:rsidP="00800A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в должности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находящегося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И ВРЕМЯ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организатором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на территории стади</w:t>
      </w:r>
      <w:r w:rsidR="001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="001F36B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расположенного по адресу</w:t>
      </w:r>
      <w:r w:rsidRPr="001F36B2" w:rsidR="001F36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F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спортивного соревнования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командами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включенного в календарный план 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на 2025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допустил нарушение правил безопасности обеспечения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меропрятий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уведомил отдел МВД России по </w:t>
      </w:r>
      <w:r w:rsidR="001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Красногвардейскому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соревнования в срок не позднее 10 дней до их начала, 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провел официальное спортивное соревнование,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самым нарушил требования п. 14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РФ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18.04.2014 г. N 353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Об утверждении Правил обеспечения безопасности при проведении официальных спортивных соревнований», тем самым совершил 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</w:t>
      </w:r>
      <w:r w:rsidR="0080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предусмотренное ч.1 ст. 20.32 КоАП РФ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6A83" w:rsidP="004A6A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признал вину в совершении административного правонарушения, в содеянном раскаялся</w:t>
      </w:r>
      <w:r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пояснил, что не успели уведомить МВД, а по правилам переносить матч было нельзя, отметил, что нарушение </w:t>
      </w:r>
      <w:r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к сведению и в последующем будут своевременно уведомлять</w:t>
      </w:r>
      <w:r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проводимых спортивных соревнованиях</w:t>
      </w:r>
      <w:r w:rsidRPr="004A6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FED" w:rsidP="00B6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сследовав материалы дела, </w:t>
      </w:r>
      <w:r w:rsidRPr="00252C2D" w:rsidR="00B25569">
        <w:rPr>
          <w:rFonts w:ascii="Times New Roman" w:hAnsi="Times New Roman" w:cs="Times New Roman"/>
          <w:sz w:val="24"/>
          <w:szCs w:val="24"/>
          <w:lang w:eastAsia="ru-RU"/>
        </w:rPr>
        <w:t xml:space="preserve">выслушав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содержится состав административного правонарушения, предусмотренного </w:t>
      </w:r>
      <w:r w:rsidR="0070679C">
        <w:rPr>
          <w:rFonts w:ascii="Times New Roman" w:hAnsi="Times New Roman" w:cs="Times New Roman"/>
          <w:sz w:val="24"/>
          <w:szCs w:val="24"/>
          <w:lang w:eastAsia="ru-RU"/>
        </w:rPr>
        <w:t xml:space="preserve">ч.1 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>ст</w:t>
      </w:r>
      <w:r w:rsidR="0070679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36B2">
        <w:rPr>
          <w:rFonts w:ascii="Times New Roman" w:hAnsi="Times New Roman" w:cs="Times New Roman"/>
          <w:sz w:val="24"/>
          <w:szCs w:val="24"/>
          <w:lang w:eastAsia="ru-RU"/>
        </w:rPr>
        <w:t>20.32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C05B72" w:rsidRPr="00C05B72" w:rsidP="00C05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5B72">
        <w:rPr>
          <w:rFonts w:ascii="Times New Roman" w:hAnsi="Times New Roman" w:cs="Times New Roman"/>
          <w:sz w:val="24"/>
          <w:szCs w:val="24"/>
          <w:lang w:eastAsia="ru-RU"/>
        </w:rPr>
        <w:t>В соответствии с ч. 1 ст. 20.32 Кодекса Российской Федерации об административных правонарушениях Нарушение организатором официального спортивного соревнования или собственниками,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спорта, сведения о котором отсутствуют во Всероссийском реестре объектов спорта, для проведения физкультурных мероприятий и спортивных мероприятий, включенных в Единый календарный план межрегиональных, всероссийских и международных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>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влечет наложение административного штрафа на должностных лиц в размере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или административное приостановление деятельности на срок до девяноста суток;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 на юридических лиц - от ста тысяч до трехсот тысяч рублей или административное приостановление деятельности на срок до девяноста суток. </w:t>
      </w:r>
    </w:p>
    <w:p w:rsidR="0070679C" w:rsidP="00C05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ч. 1 ст. 20 Федерального закона от 04.12.2007 N 329-ФЗ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О физической культуре </w:t>
      </w:r>
      <w:r>
        <w:rPr>
          <w:rFonts w:ascii="Times New Roman" w:hAnsi="Times New Roman" w:cs="Times New Roman"/>
          <w:sz w:val="24"/>
          <w:szCs w:val="24"/>
          <w:lang w:eastAsia="ru-RU"/>
        </w:rPr>
        <w:t>и спорте в Российской Федерации»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мер общественного порядка и общественной безопасности при проведении официальных спортивных 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>соревнований осуществляется за счет средств организаторов официальных спортивных соревнований и (или) собственников, пользователей объектов спорта в соответствии с положениями (регламентами) об официальных спортивных соревнованиях и (или) договорами, заключенными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организаторами таких соревнований и собственниками, пользователями объектов спорта, если иное не предусмотрено законодательством Российской Федерации. Права и обязанности организаторов официальных спортивных соревнований, собственников,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законом, а также правилами обеспечения безопасности при проведении официальных спортивных соревнований. </w:t>
      </w:r>
    </w:p>
    <w:p w:rsidR="00C05B72" w:rsidRPr="00C05B72" w:rsidP="00C05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соревнований, собственники, пользователи объектов спорта в соответствии с законодательством Российской Федерации (ч. 1.9 указанной статьи). </w:t>
      </w:r>
    </w:p>
    <w:p w:rsidR="00C05B72" w:rsidP="00C05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Согласно с п. п. «а, в»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 п. 19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N 353, организатор соревнования обязан разрабатывать и утверждать план мероприятий в срок не позднее 10 дней до начала соревнований;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ановленном Федеральным законом «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 xml:space="preserve">О физической культуре </w:t>
      </w:r>
      <w:r>
        <w:rPr>
          <w:rFonts w:ascii="Times New Roman" w:hAnsi="Times New Roman" w:cs="Times New Roman"/>
          <w:sz w:val="24"/>
          <w:szCs w:val="24"/>
          <w:lang w:eastAsia="ru-RU"/>
        </w:rPr>
        <w:t>и спорте в Российской Федерации»</w:t>
      </w:r>
      <w:r w:rsidRPr="00C05B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05B72" w:rsidRPr="00C05B72" w:rsidP="00C05B72">
      <w:pPr>
        <w:pStyle w:val="ConsPlusNormal"/>
        <w:ind w:firstLine="540"/>
        <w:jc w:val="both"/>
      </w:pPr>
      <w:r>
        <w:t xml:space="preserve">Из материалов дела следует, что директором </w:t>
      </w:r>
      <w:r w:rsidR="001C7F6C">
        <w:t xml:space="preserve">НАИМЕНОВАНИЕ ОРГАНИЗАЦИИ </w:t>
      </w:r>
      <w:r>
        <w:t xml:space="preserve">является </w:t>
      </w:r>
      <w:r w:rsidR="001C7F6C">
        <w:rPr>
          <w:rFonts w:eastAsia="Times New Roman"/>
          <w:szCs w:val="24"/>
        </w:rPr>
        <w:t>ФИО</w:t>
      </w:r>
      <w:r w:rsidR="001C7F6C">
        <w:rPr>
          <w:rFonts w:eastAsia="Times New Roman"/>
          <w:szCs w:val="24"/>
        </w:rPr>
        <w:t xml:space="preserve"> </w:t>
      </w:r>
      <w:r>
        <w:t>в обязанности которого входит создание условий и обеспечение соблюдения правил техники безопасности. При проведении спорт</w:t>
      </w:r>
      <w:r w:rsidR="001C7F6C">
        <w:t xml:space="preserve">ивного мероприятия на стадионе НАЗВАНИЕ </w:t>
      </w:r>
      <w:r>
        <w:rPr>
          <w:rFonts w:eastAsia="Times New Roman"/>
          <w:szCs w:val="24"/>
        </w:rPr>
        <w:t xml:space="preserve">расположенного по </w:t>
      </w:r>
      <w:r>
        <w:rPr>
          <w:rFonts w:eastAsia="Times New Roman"/>
          <w:szCs w:val="24"/>
        </w:rPr>
        <w:t>адресу</w:t>
      </w:r>
      <w:r w:rsidRPr="001F36B2">
        <w:rPr>
          <w:rFonts w:eastAsia="Times New Roman"/>
          <w:szCs w:val="24"/>
        </w:rPr>
        <w:t>:</w:t>
      </w:r>
      <w:r w:rsidR="001C7F6C">
        <w:rPr>
          <w:rFonts w:eastAsia="Times New Roman"/>
          <w:szCs w:val="24"/>
        </w:rPr>
        <w:t>А</w:t>
      </w:r>
      <w:r w:rsidR="001C7F6C">
        <w:rPr>
          <w:rFonts w:eastAsia="Times New Roman"/>
          <w:szCs w:val="24"/>
        </w:rPr>
        <w:t>ДРЕС</w:t>
      </w:r>
      <w:r>
        <w:rPr>
          <w:rFonts w:eastAsia="Times New Roman"/>
          <w:szCs w:val="24"/>
        </w:rPr>
        <w:t>,</w:t>
      </w:r>
      <w:r>
        <w:t xml:space="preserve"> </w:t>
      </w:r>
      <w:r w:rsidR="001C7F6C">
        <w:rPr>
          <w:rFonts w:eastAsia="Times New Roman"/>
          <w:szCs w:val="24"/>
        </w:rPr>
        <w:t xml:space="preserve">ФИО </w:t>
      </w:r>
      <w:r>
        <w:t>ненадлежащим образом были организованы меры безопасности, а именно</w:t>
      </w:r>
      <w:r w:rsidR="0070679C">
        <w:t>:</w:t>
      </w:r>
      <w:r>
        <w:t xml:space="preserve"> в установленный срок, не позднее 10 дней до начала спортивных соревнований, должным образом не уведомил Отдел МВД России по Красногвардейскому району о месте, дате и сроке проведения соревнований и не согласовал план проведения соревнования. </w:t>
      </w:r>
    </w:p>
    <w:p w:rsidR="00AC32F4" w:rsidRPr="00252C2D" w:rsidP="004D3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68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="001C7F6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AE3B68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70679C">
        <w:rPr>
          <w:rFonts w:ascii="Times New Roman" w:hAnsi="Times New Roman" w:cs="Times New Roman"/>
          <w:sz w:val="24"/>
          <w:szCs w:val="24"/>
          <w:lang w:eastAsia="ru-RU"/>
        </w:rPr>
        <w:t xml:space="preserve">ч.1 </w:t>
      </w:r>
      <w:r w:rsidRPr="00AE3B68">
        <w:rPr>
          <w:rFonts w:ascii="Times New Roman" w:hAnsi="Times New Roman" w:cs="Times New Roman"/>
          <w:sz w:val="24"/>
          <w:szCs w:val="24"/>
          <w:lang w:eastAsia="ru-RU"/>
        </w:rPr>
        <w:t xml:space="preserve">ст. </w:t>
      </w:r>
      <w:r w:rsidRPr="00AE3B68" w:rsidR="001F36B2">
        <w:rPr>
          <w:rFonts w:ascii="Times New Roman" w:hAnsi="Times New Roman" w:cs="Times New Roman"/>
          <w:sz w:val="24"/>
          <w:szCs w:val="24"/>
          <w:lang w:eastAsia="ru-RU"/>
        </w:rPr>
        <w:t>20.32</w:t>
      </w:r>
      <w:r w:rsidRPr="00AE3B68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РФ, подтверждается письменными доказательствами, имеющимися в материалах дела: </w:t>
      </w:r>
      <w:r w:rsidRPr="00AE3B68" w:rsidR="00F2431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3B68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AE3B68" w:rsidR="004D326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8201 № </w:t>
      </w:r>
      <w:r w:rsidRPr="00AE3B68" w:rsidR="00AE3B6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356090</w:t>
      </w:r>
      <w:r w:rsidRPr="00AE3B68" w:rsidR="004D326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AE3B68" w:rsidR="00AE3B6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07.04</w:t>
      </w:r>
      <w:r w:rsidRPr="00AE3B68" w:rsidR="005F350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.2025</w:t>
      </w:r>
      <w:r w:rsidRPr="00AE3B68" w:rsidR="004D326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AE3B68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.; </w:t>
      </w:r>
      <w:r w:rsidRPr="00AE3B68" w:rsidR="004D32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3B68" w:rsidR="00F2431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3B68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письменными объяснениями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AE3B68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E3B68" w:rsidR="005F3506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AE3B68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  <w:r w:rsidRPr="00AE3B68" w:rsidR="00D86A4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AE3B68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E3B68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 г.;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B68" w:rsidR="0070679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письменными объяснениями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AE3B68"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E3B68"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 г.;</w:t>
      </w:r>
      <w:r w:rsidR="00706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о безвозмездном пользовании спортивным объектом 26.03.2025 г.,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изкоторого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несёт ответственность за нарушение правил и мер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безопасноит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и проведении спортивны мероприятия на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терртории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объекта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(п.3.1 договора)</w:t>
      </w:r>
      <w:r w:rsidRPr="00AE3B68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21614"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мероприятий по 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обспечению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и общественной безопасности при проведении футбольного 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матчка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фотоматериал</w:t>
      </w:r>
      <w:r w:rsidR="00821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E3B68"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копией расписания матчей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проводымих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стадионе 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="001C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Pr="00AE3B68" w:rsidR="00CE52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показаниями </w:t>
      </w:r>
      <w:r w:rsidR="001C7F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AE3B68" w:rsidR="00CE52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данные</w:t>
      </w:r>
      <w:r w:rsidRPr="00AE3B68" w:rsidR="00D86A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им в ходе судебного заседания.</w:t>
      </w:r>
    </w:p>
    <w:p w:rsidR="00821614" w:rsidP="00821614">
      <w:pPr>
        <w:pStyle w:val="ConsPlusNormal"/>
        <w:ind w:firstLine="540"/>
        <w:jc w:val="both"/>
      </w:pPr>
      <w:r>
        <w:t xml:space="preserve">Оснований не доверять указанным доказательствам у мирового судьи не имеется, поскольку они согласуются между собой и дополняют друг друга. </w:t>
      </w:r>
    </w:p>
    <w:p w:rsidR="00821614" w:rsidP="00821614">
      <w:pPr>
        <w:pStyle w:val="ConsPlusNormal"/>
        <w:ind w:firstLine="540"/>
        <w:jc w:val="both"/>
      </w:pPr>
      <w:r>
        <w:t xml:space="preserve">Вина </w:t>
      </w:r>
      <w:r w:rsidR="001C7F6C">
        <w:rPr>
          <w:rFonts w:eastAsia="Times New Roman"/>
          <w:color w:val="FF0000"/>
          <w:szCs w:val="24"/>
        </w:rPr>
        <w:t xml:space="preserve">ФИО </w:t>
      </w:r>
      <w:r>
        <w:t xml:space="preserve">в совершении административного правонарушения доказана и подтверждается совокупностью вышеуказанных доказательств. </w:t>
      </w:r>
    </w:p>
    <w:p w:rsidR="00821614" w:rsidRPr="00252C2D" w:rsidP="00821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821614" w:rsidP="00821614">
      <w:pPr>
        <w:pStyle w:val="ConsPlusNormal"/>
        <w:ind w:firstLine="540"/>
        <w:jc w:val="both"/>
      </w:pPr>
      <w:r>
        <w:t xml:space="preserve">Исследовав материалы дела, мировой судья приходит к выводу о виновности </w:t>
      </w:r>
      <w:r w:rsidR="001C7F6C">
        <w:rPr>
          <w:rFonts w:eastAsia="Times New Roman"/>
          <w:color w:val="FF0000"/>
          <w:szCs w:val="24"/>
        </w:rPr>
        <w:t xml:space="preserve">ФИО </w:t>
      </w:r>
      <w:r>
        <w:t xml:space="preserve">в совершении административного правонарушения, ответственность за которое предусмотрена ч. 1 ст. 20.32 КоАП РФ. </w:t>
      </w:r>
    </w:p>
    <w:p w:rsidR="00821614" w:rsidP="00821614">
      <w:pPr>
        <w:pStyle w:val="ConsPlusNormal"/>
        <w:ind w:firstLine="540"/>
        <w:jc w:val="both"/>
      </w:pPr>
      <w:r>
        <w:t xml:space="preserve">В силу статьи 2.4 КоАП РФ должностное лицо подлежит административной </w:t>
      </w:r>
      <w:r>
        <w:t xml:space="preserve">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21614" w:rsidP="00821614">
      <w:pPr>
        <w:pStyle w:val="ConsPlusNormal"/>
        <w:ind w:firstLine="540"/>
        <w:jc w:val="both"/>
      </w:pPr>
      <w:r>
        <w:t xml:space="preserve">Действия </w:t>
      </w:r>
      <w:r w:rsidR="001C7F6C">
        <w:rPr>
          <w:rFonts w:eastAsia="Times New Roman"/>
          <w:color w:val="FF0000"/>
          <w:szCs w:val="24"/>
        </w:rPr>
        <w:t xml:space="preserve">ФИО </w:t>
      </w:r>
      <w:r>
        <w:t>мировой судья квалифицирует по ч. 1 ст. 20.32 КоАП РФ, как нарушение организатором официального спортивного соревнования правил обеспечения безопасности при проведении официальных спортивных соревнований либо использование объекта спорта, сведения о котором отсутствуют во Всероссийском реестре объектов спорта, для проведения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</w:r>
      <w:r>
        <w:t xml:space="preserve">, </w:t>
      </w:r>
      <w:r>
        <w:t>календарные</w:t>
      </w:r>
      <w:r>
        <w:t xml:space="preserve"> планы физкультурных мероприятий и спортивных мероприятий субъектов Российской Федерации.</w:t>
      </w:r>
    </w:p>
    <w:p w:rsidR="003A34BD" w:rsidRPr="00252C2D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821614" w:rsidRPr="00821614" w:rsidP="00821614">
      <w:pPr>
        <w:pStyle w:val="ConsPlusNormal"/>
        <w:ind w:firstLine="540"/>
        <w:jc w:val="both"/>
        <w:rPr>
          <w:rFonts w:eastAsia="Times New Roman"/>
          <w:szCs w:val="24"/>
        </w:rPr>
      </w:pPr>
      <w:r w:rsidRPr="00821614">
        <w:rPr>
          <w:rFonts w:eastAsia="Times New Roman"/>
          <w:szCs w:val="24"/>
        </w:rPr>
        <w:t xml:space="preserve">Обстоятельством, смягчающим административную ответственность </w:t>
      </w:r>
      <w:r w:rsidR="001C7F6C">
        <w:rPr>
          <w:rFonts w:eastAsia="Times New Roman"/>
          <w:color w:val="FF0000"/>
          <w:szCs w:val="24"/>
        </w:rPr>
        <w:t xml:space="preserve">ФИО </w:t>
      </w:r>
      <w:r w:rsidRPr="00821614">
        <w:rPr>
          <w:rFonts w:eastAsia="Times New Roman"/>
          <w:szCs w:val="24"/>
        </w:rPr>
        <w:t xml:space="preserve">является признание вины и раскаяние в </w:t>
      </w:r>
      <w:r w:rsidRPr="00821614">
        <w:rPr>
          <w:rFonts w:eastAsia="Times New Roman"/>
          <w:szCs w:val="24"/>
        </w:rPr>
        <w:t>содеянном</w:t>
      </w:r>
      <w:r w:rsidRPr="00821614">
        <w:rPr>
          <w:rFonts w:eastAsia="Times New Roman"/>
          <w:szCs w:val="24"/>
        </w:rPr>
        <w:t>.</w:t>
      </w:r>
    </w:p>
    <w:p w:rsidR="00821614" w:rsidRPr="00821614" w:rsidP="00821614">
      <w:pPr>
        <w:pStyle w:val="ConsPlusNormal"/>
        <w:ind w:firstLine="540"/>
        <w:jc w:val="both"/>
        <w:rPr>
          <w:rFonts w:eastAsia="Times New Roman"/>
          <w:szCs w:val="24"/>
        </w:rPr>
      </w:pPr>
      <w:r w:rsidRPr="00821614">
        <w:rPr>
          <w:rFonts w:eastAsia="Times New Roman"/>
          <w:szCs w:val="24"/>
        </w:rPr>
        <w:t xml:space="preserve">Обстоятельств, отягчающих административную ответственность, не установлено. </w:t>
      </w:r>
    </w:p>
    <w:p w:rsidR="00821614" w:rsidP="00821614">
      <w:pPr>
        <w:pStyle w:val="ConsPlusNormal"/>
        <w:ind w:firstLine="540"/>
        <w:jc w:val="both"/>
        <w:rPr>
          <w:rFonts w:eastAsia="Times New Roman"/>
          <w:szCs w:val="24"/>
        </w:rPr>
      </w:pPr>
      <w:r w:rsidRPr="00821614">
        <w:rPr>
          <w:rFonts w:eastAsia="Times New Roman"/>
          <w:szCs w:val="24"/>
        </w:rPr>
        <w:t xml:space="preserve">На основании вышеизложенного, суд приходит к выводу о назначении </w:t>
      </w:r>
      <w:r w:rsidR="001C7F6C">
        <w:rPr>
          <w:rFonts w:eastAsia="Times New Roman"/>
          <w:color w:val="FF0000"/>
          <w:szCs w:val="24"/>
        </w:rPr>
        <w:t xml:space="preserve">ФИО </w:t>
      </w:r>
      <w:r w:rsidRPr="00821614">
        <w:rPr>
          <w:rFonts w:eastAsia="Times New Roman"/>
          <w:szCs w:val="24"/>
        </w:rPr>
        <w:t xml:space="preserve">наказание в виде штрафа. </w:t>
      </w:r>
    </w:p>
    <w:p w:rsidR="00821614" w:rsidP="00821614">
      <w:pPr>
        <w:pStyle w:val="ConsPlusNormal"/>
        <w:ind w:firstLine="540"/>
        <w:jc w:val="both"/>
      </w:pPr>
      <w:r>
        <w:t xml:space="preserve">Согласно статье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 </w:t>
      </w:r>
    </w:p>
    <w:p w:rsidR="00C05B72" w:rsidP="00821614">
      <w:pPr>
        <w:pStyle w:val="ConsPlusNormal"/>
        <w:ind w:firstLine="540"/>
        <w:jc w:val="both"/>
      </w:pPr>
      <w:r>
        <w:t xml:space="preserve"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РФ). </w:t>
      </w:r>
    </w:p>
    <w:p w:rsidR="00C05B72" w:rsidP="00C05B72">
      <w:pPr>
        <w:pStyle w:val="ConsPlusNormal"/>
        <w:ind w:firstLine="540"/>
        <w:jc w:val="both"/>
      </w:pPr>
      <w:r>
        <w:t>Вместе с тем, частью 2 статьи 3.4 КоАП РФ определено,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t xml:space="preserve"> </w:t>
      </w:r>
      <w:r>
        <w:t>отсутствии</w:t>
      </w:r>
      <w:r>
        <w:t xml:space="preserve"> имущественного ущерба. </w:t>
      </w:r>
    </w:p>
    <w:p w:rsidR="00C05B72" w:rsidP="00C05B72">
      <w:pPr>
        <w:pStyle w:val="ConsPlusNormal"/>
        <w:ind w:firstLine="540"/>
        <w:jc w:val="both"/>
      </w:pPr>
      <w:r>
        <w:t>В соответствии со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этого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t xml:space="preserve"> при наличии обстоятельств, предусмотренных частью 2 статьи 3.4 КоАП РФ, за исключением случаев, предусмотренных статьями 13.15, 13.37, 14.31 - 14.33, 14.56, 15.21, 15.27.3, 15.30, 19.3, 19.4.3, 19.5, 19.5.1, 19.6, 19.8 - 19.8.2, 19.23, частями 2 и 3 статьи 19.27, статьями 19.28, 19.29, 19.30, 19.33, 19.34, 20.3, частью 2 статьи 20.28 настоящего Кодекса. </w:t>
      </w:r>
    </w:p>
    <w:p w:rsidR="00C05B72" w:rsidP="00C05B72">
      <w:pPr>
        <w:pStyle w:val="ConsPlusNormal"/>
        <w:ind w:firstLine="540"/>
        <w:jc w:val="both"/>
      </w:pPr>
      <w:r>
        <w:t>С учетом формулировки ч. 1 ст. 4.1.1 КоАП РФ, вопрос о наличии оснований для замены административного наказания в виде административного штрафа на предупреждение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ходатайство.</w:t>
      </w:r>
    </w:p>
    <w:p w:rsidR="00C05B72" w:rsidRPr="00C05B72" w:rsidP="00C0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C0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имеется соответствующая выписка, при этом ч. 1 ст. 20.32 КоАП РФ не входит в перечень административных правонарушений, перечисленных в ч. 2 ст. 4.1.1 КоАП РФ, при совершении которых административное наказание в виде административного штрафа не подлежит замене на предупреждение. </w:t>
      </w:r>
    </w:p>
    <w:p w:rsidR="003A34BD" w:rsidRPr="00252C2D" w:rsidP="00C0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представленного дела об административном правонарушении не содержат сведений о том, что должностное лицо ранее привлекалось к административной ответственности. Кроме этого, рассматриваемым правонарушением не был причинен вред, и </w:t>
      </w:r>
      <w:r w:rsidRPr="00C05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возникла угроза причинения жизни и здоровья объектам животного и растительного мира, окружающей среде, объектам культурного наследия (памятникам истории и культуры) народов РФ, безопасности государства, угрозы ЧС природного и техногенного характера, а также имущественного ущерба</w:t>
      </w:r>
    </w:p>
    <w:p w:rsidR="005F35A9" w:rsidRPr="00252C2D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A34BD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судья считает необходимым </w:t>
      </w:r>
      <w:r w:rsidRPr="00C05B72" w:rsidR="00C05B72">
        <w:rPr>
          <w:rFonts w:ascii="Times New Roman" w:eastAsia="Times New Roman" w:hAnsi="Times New Roman"/>
          <w:sz w:val="24"/>
          <w:szCs w:val="24"/>
          <w:lang w:eastAsia="ru-RU"/>
        </w:rPr>
        <w:t>применить в данном случае положения ч. 1 ст. 4.1.1 КоАП РФ</w:t>
      </w:r>
      <w:r w:rsidR="00C05B72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наказание в виде предупреждения</w:t>
      </w:r>
      <w:r w:rsidR="001F36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26.11, 29.9, 29.10 КоАП РФ, суд</w:t>
      </w:r>
      <w:r w:rsidRPr="00252C2D" w:rsidR="00E823B9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</w:p>
    <w:p w:rsidR="0090616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0616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14E5" w:rsidRPr="00252C2D" w:rsidP="001F3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 w:rsidRPr="001F36B2" w:rsidR="001F3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252C2D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Pr="00252C2D"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52C2D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="0026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 </w:t>
      </w:r>
      <w:r w:rsidRPr="00252C2D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1F36B2">
        <w:rPr>
          <w:rFonts w:ascii="Times New Roman" w:eastAsia="Times New Roman" w:hAnsi="Times New Roman" w:cs="Times New Roman"/>
          <w:sz w:val="24"/>
          <w:szCs w:val="24"/>
          <w:lang w:eastAsia="ru-RU"/>
        </w:rPr>
        <w:t>20.32</w:t>
      </w:r>
      <w:r w:rsidRPr="00252C2D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</w:t>
      </w:r>
      <w:r w:rsidRPr="00AE3B68"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административное наказание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="00AE3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предупреждения.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копии постановления.</w:t>
      </w:r>
    </w:p>
    <w:p w:rsidR="007F2899" w:rsidRPr="00252C2D" w:rsidP="004B43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</w:rPr>
        <w:t>Мировойсудья</w:t>
      </w:r>
      <w:r w:rsidRPr="00252C2D">
        <w:rPr>
          <w:rFonts w:ascii="Times New Roman" w:hAnsi="Times New Roman" w:cs="Times New Roman"/>
          <w:sz w:val="24"/>
          <w:szCs w:val="24"/>
        </w:rPr>
        <w:t xml:space="preserve">   </w:t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031A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C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2C2D" w:rsidR="009C3E1E">
        <w:rPr>
          <w:rFonts w:ascii="Times New Roman" w:hAnsi="Times New Roman" w:cs="Times New Roman"/>
          <w:sz w:val="24"/>
          <w:szCs w:val="24"/>
        </w:rPr>
        <w:t>Ю.Г.Белова</w:t>
      </w:r>
    </w:p>
    <w:sectPr w:rsidSect="00C05B72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31A91"/>
    <w:rsid w:val="000714E5"/>
    <w:rsid w:val="000907FF"/>
    <w:rsid w:val="000D521B"/>
    <w:rsid w:val="001043BD"/>
    <w:rsid w:val="00104EDD"/>
    <w:rsid w:val="00111A2A"/>
    <w:rsid w:val="0012362E"/>
    <w:rsid w:val="00132F4A"/>
    <w:rsid w:val="001A1EEF"/>
    <w:rsid w:val="001B5ABC"/>
    <w:rsid w:val="001C7F6C"/>
    <w:rsid w:val="001D36C3"/>
    <w:rsid w:val="001F2BFE"/>
    <w:rsid w:val="001F36B2"/>
    <w:rsid w:val="002527AA"/>
    <w:rsid w:val="00252C2D"/>
    <w:rsid w:val="00263596"/>
    <w:rsid w:val="002811A9"/>
    <w:rsid w:val="002A1E48"/>
    <w:rsid w:val="002B7440"/>
    <w:rsid w:val="002C6AD6"/>
    <w:rsid w:val="002F7FAC"/>
    <w:rsid w:val="003040AB"/>
    <w:rsid w:val="003229C3"/>
    <w:rsid w:val="00322D88"/>
    <w:rsid w:val="00346E54"/>
    <w:rsid w:val="003531FF"/>
    <w:rsid w:val="003673B7"/>
    <w:rsid w:val="00374729"/>
    <w:rsid w:val="003915FE"/>
    <w:rsid w:val="003A12A9"/>
    <w:rsid w:val="003A34BD"/>
    <w:rsid w:val="003B70F7"/>
    <w:rsid w:val="003B7AAD"/>
    <w:rsid w:val="00423296"/>
    <w:rsid w:val="004509B0"/>
    <w:rsid w:val="00454487"/>
    <w:rsid w:val="004A6A83"/>
    <w:rsid w:val="004B4347"/>
    <w:rsid w:val="004D3264"/>
    <w:rsid w:val="004D525F"/>
    <w:rsid w:val="004D54EA"/>
    <w:rsid w:val="005668CD"/>
    <w:rsid w:val="00585F89"/>
    <w:rsid w:val="0058683E"/>
    <w:rsid w:val="00593F4D"/>
    <w:rsid w:val="005A0902"/>
    <w:rsid w:val="005B55E0"/>
    <w:rsid w:val="005E2FEA"/>
    <w:rsid w:val="005F3506"/>
    <w:rsid w:val="005F35A9"/>
    <w:rsid w:val="0060197B"/>
    <w:rsid w:val="00646F3A"/>
    <w:rsid w:val="00661CD2"/>
    <w:rsid w:val="006633AC"/>
    <w:rsid w:val="00683233"/>
    <w:rsid w:val="006C4B57"/>
    <w:rsid w:val="006D2DD3"/>
    <w:rsid w:val="0070679C"/>
    <w:rsid w:val="007171EC"/>
    <w:rsid w:val="00750249"/>
    <w:rsid w:val="00790704"/>
    <w:rsid w:val="00791B92"/>
    <w:rsid w:val="007F2899"/>
    <w:rsid w:val="00800A08"/>
    <w:rsid w:val="00820D86"/>
    <w:rsid w:val="00821614"/>
    <w:rsid w:val="00827404"/>
    <w:rsid w:val="008512E7"/>
    <w:rsid w:val="00867724"/>
    <w:rsid w:val="008B08AD"/>
    <w:rsid w:val="008B6BB3"/>
    <w:rsid w:val="0090616A"/>
    <w:rsid w:val="009126B9"/>
    <w:rsid w:val="009172BC"/>
    <w:rsid w:val="0093405D"/>
    <w:rsid w:val="00934A36"/>
    <w:rsid w:val="0095428B"/>
    <w:rsid w:val="009A528C"/>
    <w:rsid w:val="009C3E1E"/>
    <w:rsid w:val="009E1AD5"/>
    <w:rsid w:val="009E51BA"/>
    <w:rsid w:val="009F1FED"/>
    <w:rsid w:val="00A248E1"/>
    <w:rsid w:val="00A4303B"/>
    <w:rsid w:val="00AC32F4"/>
    <w:rsid w:val="00AE3B68"/>
    <w:rsid w:val="00B25569"/>
    <w:rsid w:val="00B33D50"/>
    <w:rsid w:val="00B42351"/>
    <w:rsid w:val="00B623D4"/>
    <w:rsid w:val="00BA67EC"/>
    <w:rsid w:val="00C05412"/>
    <w:rsid w:val="00C05B72"/>
    <w:rsid w:val="00C07790"/>
    <w:rsid w:val="00C166C7"/>
    <w:rsid w:val="00C40155"/>
    <w:rsid w:val="00C547B6"/>
    <w:rsid w:val="00CB514C"/>
    <w:rsid w:val="00CE52D1"/>
    <w:rsid w:val="00D17080"/>
    <w:rsid w:val="00D234B0"/>
    <w:rsid w:val="00D75818"/>
    <w:rsid w:val="00D86A4D"/>
    <w:rsid w:val="00DB314C"/>
    <w:rsid w:val="00DF67D9"/>
    <w:rsid w:val="00E0369B"/>
    <w:rsid w:val="00E04DA0"/>
    <w:rsid w:val="00E21065"/>
    <w:rsid w:val="00E220A1"/>
    <w:rsid w:val="00E331FB"/>
    <w:rsid w:val="00E40B49"/>
    <w:rsid w:val="00E41AC8"/>
    <w:rsid w:val="00E823B9"/>
    <w:rsid w:val="00E9565F"/>
    <w:rsid w:val="00E95979"/>
    <w:rsid w:val="00EA580D"/>
    <w:rsid w:val="00EE23D4"/>
    <w:rsid w:val="00EE42A8"/>
    <w:rsid w:val="00F0525C"/>
    <w:rsid w:val="00F24311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5B72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