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5-55-194/2017</w:t>
      </w:r>
    </w:p>
    <w:p w:rsidR="00A77B3E">
      <w:r>
        <w:t>ПОСТАНОВЛЕНИЕ</w:t>
      </w:r>
    </w:p>
    <w:p w:rsidR="00A77B3E"/>
    <w:p w:rsidR="00A77B3E">
      <w:r>
        <w:t xml:space="preserve">дата                        </w:t>
        <w:tab/>
        <w:tab/>
        <w:tab/>
        <w:t>адрес</w:t>
      </w:r>
    </w:p>
    <w:p w:rsidR="00A77B3E"/>
    <w:p w:rsidR="00A77B3E">
      <w:r>
        <w:tab/>
        <w:t>Исполняющий обязанности мирового судьи судебного участка № 55 Красногвардейского судебного района адрес мировой судья судебного участка № 54 Красногвардейского судебного района адрес фио, рассмотрев дело об административном правонарушении в отношении:</w:t>
      </w:r>
    </w:p>
    <w:p w:rsidR="00A77B3E">
      <w:r>
        <w:t>фио, паспортные данные УССР, официально не не трудоустроенного, женатого, имеющего на иждивении двоих несовершеннолетних детей, проживающего по адресу: адрес, адрес, зарегистрированного по адресу: адрес, адрес, по ст. 10.5.1 КоАП РФ,</w:t>
      </w:r>
    </w:p>
    <w:p w:rsidR="00A77B3E">
      <w:r>
        <w:t>установил:</w:t>
      </w:r>
    </w:p>
    <w:p w:rsidR="00A77B3E"/>
    <w:p w:rsidR="00A77B3E">
      <w:r>
        <w:tab/>
        <w:t xml:space="preserve">дата в время, в ходе обыска было выявлено, что фио по месту своего жительства, а именно по адресу: адрес, адрес, незаконно выращивал растения в количестве 9 кустов, содержащие наркотические средства,  которые согласно заключению экспертизы №1\1832 от дата, выполненного экспертно-криминалистическим центром МВД по адрес, являются коноплей, содержащей наркотические средства.  </w:t>
      </w:r>
    </w:p>
    <w:p w:rsidR="00A77B3E">
      <w:r>
        <w:t>В судебном заседании фио вину в совершенном правонарушении признал полностью, раскаялся.</w:t>
      </w:r>
    </w:p>
    <w:p w:rsidR="00A77B3E">
      <w:r>
        <w:t>Действия фио правильно квалифицированы по ст. 10.5.1 КоАП РФ, как незаконное культивирование растений, содержащих наркотические средства или психотропные вещества либо их прекурсоры, если это действие не содержит уголовно наказуемого деяния.</w:t>
      </w:r>
    </w:p>
    <w:p w:rsidR="00A77B3E">
      <w:r>
        <w:t xml:space="preserve">Виновность лица, привлекаемого к административной ответственности, подтверждается протоколом об административном правонарушении серии РК № 160434 от дата, постановлением о выделении материалов уголовного дела, копией постановления о производстве обыска, копией протокола обыска (выемки), фототаблицей, объяснениями фио, фио, рапортами сотрудников полиции, заключением эксперта № 1/1832, проведенного с дата по дата.  </w:t>
      </w:r>
    </w:p>
    <w:p w:rsidR="00A77B3E">
      <w:r>
        <w:t xml:space="preserve">Протокол об административном правонарушении, составленный в отношении фио соответствует требованиям ст. 28.2 КоАП РФ. </w:t>
      </w:r>
    </w:p>
    <w:p w:rsidR="00A77B3E">
      <w: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A77B3E">
      <w:r>
        <w:t>Согласно статье 26.1 Кодекса Российской Федерации об административных правонарушениях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 и иные обстоятельства, имеющие значение для правильного разрешения дела.</w:t>
      </w:r>
    </w:p>
    <w:p w:rsidR="00A77B3E">
      <w:r>
        <w:t xml:space="preserve">Таким образом, мировой судья считает подтвержденным факт совершения фио правонарушения, предусмотренного ст. 10.5.1 КоАП РФ. </w:t>
      </w:r>
    </w:p>
    <w:p w:rsidR="00A77B3E">
      <w:r>
        <w:t>При таких обстоятельствах суд признает фио виновным в совершении административного правонарушения, предусмотренного  ст. 10.5.1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 положение лица. Обстоятельств смягчающих и отягчающих административную ответственность не установлено.</w:t>
      </w:r>
    </w:p>
    <w:p w:rsidR="00A77B3E">
      <w:r>
        <w:t>Суд считает, что цель административного наказания может быть достигнута назначением наказания в виде административного штрафа.</w:t>
      </w:r>
    </w:p>
    <w:p w:rsidR="00A77B3E">
      <w:r>
        <w:t xml:space="preserve">Учитывая характер совершенного правонарушения, личность фио, мировой судья полагает необходимым назначить административное наказание в виде штрафа в размере сумма </w:t>
      </w:r>
    </w:p>
    <w:p w:rsidR="00A77B3E">
      <w:r>
        <w:tab/>
        <w:t>Руководствуясь ст.ст. 10.5.1, 29.9, 29.10 КоАП РФ, судья</w:t>
      </w:r>
    </w:p>
    <w:p w:rsidR="00A77B3E"/>
    <w:p w:rsidR="00A77B3E">
      <w:r>
        <w:t>постановил:</w:t>
      </w:r>
    </w:p>
    <w:p w:rsidR="00A77B3E"/>
    <w:p w:rsidR="00A77B3E">
      <w:r>
        <w:t xml:space="preserve">Признать фио, паспортные данные, виновным в совершении административного правонарушения, предусмотренного ст. 10.5.1 КоАП РФ и подвергнуть административному наказанию в виде наложения административного штрафа в размере сумма. </w:t>
      </w:r>
    </w:p>
    <w:p w:rsidR="00A77B3E">
      <w:r>
        <w:t xml:space="preserve">Штраф подлежит перечислению на счет получателя платежа 40101810335100010001, БИК телефон, получатель ОМВД России по адрес,  КБК 18811612000016000140, ИНН телефон, КПП телефон, ОКТМО телефон (УИН 18880491170001604346). </w:t>
      </w:r>
    </w:p>
    <w:p w:rsidR="00A77B3E">
      <w:r>
        <w:t xml:space="preserve">Вещественные доказательства – растения и части растения конопли, опечатанные печатью № 45, находящиеся на хранении в камере хранения вещественных доказательств (квитанция № 004003), уничтожить.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сумма прописью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адрес через мирового судью судебного участка     № 55 Красногвардейского судебного района адрес в течение 10 суток со дня получения копии постановления.</w:t>
      </w:r>
    </w:p>
    <w:p w:rsidR="00A77B3E"/>
    <w:p w:rsidR="00A77B3E">
      <w:r>
        <w:t>фио судья</w:t>
        <w:tab/>
        <w:tab/>
        <w:tab/>
        <w:tab/>
        <w:tab/>
        <w:tab/>
        <w:t xml:space="preserve">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