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85A" w:rsidRPr="00064648" w:rsidP="00F5685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5-5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B127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42155" w:rsidR="00FB6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/202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:rsidR="00FB6EF7" w:rsidRPr="00325292" w:rsidP="00F5685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91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325292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</w:t>
      </w:r>
      <w:r w:rsidRPr="00942155" w:rsidR="00A64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-01-202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-00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112</w:t>
      </w:r>
      <w:r w:rsidR="00B127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 w:rsidR="00A64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127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821873" w:rsidRPr="00325292" w:rsidP="00F56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5685A" w:rsidRPr="00942155" w:rsidP="00F56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F74677" w:rsidRPr="00942155" w:rsidP="00F746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5685A" w:rsidRPr="00942155" w:rsidP="00C40D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     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E07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942155" w:rsidR="00FB6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942155" w:rsidR="00C4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пгт. Красногвардейское</w:t>
      </w:r>
    </w:p>
    <w:p w:rsidR="00F5685A" w:rsidRPr="00942155" w:rsidP="00F56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685A" w:rsidRPr="00154C30" w:rsidP="00821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Мировой судья судебного участка № 5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Белова Ю.Г.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рассмотрев дело об административном правонарушении в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отношении: </w:t>
      </w:r>
    </w:p>
    <w:p w:rsidR="00F5685A" w:rsidRPr="00942155" w:rsidP="008218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должностного лица – </w:t>
      </w:r>
      <w:r w:rsidR="00064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НАЗВАНИЕ ОРГАНИЗАЦИИ ФИО ПАСПОРТНЫЕ ДАННЫЕ АДРЕС</w:t>
      </w:r>
    </w:p>
    <w:p w:rsidR="00F5685A" w:rsidRPr="00942155" w:rsidP="00F56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УСТАНОВИЛ:</w:t>
      </w:r>
    </w:p>
    <w:p w:rsidR="007C0BD7" w:rsidRPr="00942155" w:rsidP="00DA60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54C30" w:rsidR="005177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редседатель </w:t>
      </w:r>
      <w:r w:rsidR="00064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НАЗВАНИЕ ОРГАНИЗАЦИ</w:t>
      </w:r>
      <w:r w:rsidR="00064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6F6B8C" w:rsidR="006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6F6B8C" w:rsidR="006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6B8C" w:rsidR="006F6B8C">
        <w:rPr>
          <w:rFonts w:ascii="Times New Roman" w:eastAsia="Times New Roman" w:hAnsi="Times New Roman" w:cs="Times New Roman"/>
          <w:sz w:val="24"/>
          <w:szCs w:val="24"/>
        </w:rPr>
        <w:t xml:space="preserve">главы администрации </w:t>
      </w:r>
      <w:r w:rsidR="00064648">
        <w:rPr>
          <w:rFonts w:ascii="Times New Roman" w:eastAsia="Times New Roman" w:hAnsi="Times New Roman" w:cs="Times New Roman"/>
          <w:sz w:val="24"/>
          <w:szCs w:val="24"/>
        </w:rPr>
        <w:t xml:space="preserve">НАЗВАНИЕ ОРГАНИЗАЦИИ ФИО 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нарушил</w:t>
      </w:r>
      <w:r w:rsidRPr="00942155" w:rsidR="00F56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6B8C" w:rsidR="00F56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</w:t>
      </w:r>
      <w:r w:rsidRPr="006F6B8C" w:rsidR="00FB6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действующего законодательства, а именно</w:t>
      </w:r>
      <w:r w:rsidRPr="006F6B8C" w:rsidR="003D76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 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направил 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</w:rPr>
        <w:t>копию решения №1-43/10 от 01.04.2025, а также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постановления администрации сельского поселения</w:t>
      </w:r>
      <w:r w:rsidRPr="006F6B8C" w:rsidR="00E51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6F6B8C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 и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6F6B8C" w:rsidR="006F6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6F6B8C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6F6B8C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6F6B8C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6F6B8C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6F6B8C" w:rsidR="00E51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Министерство юстиции Республики Крым для включения</w:t>
      </w:r>
      <w:r w:rsidRPr="00942155" w:rsidR="00E51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Регистр муниципальных нормативных правовых актов Республики Крым, тем самым создал препятствие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осуществления деятельности государственного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 Министерства юстиции Республики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Крым по систематизации и формированию нормативной базы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685A" w:rsidRPr="00942155" w:rsidP="003D76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Бездействие </w:t>
      </w:r>
      <w:r w:rsidR="00064648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0646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выразившееся в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представлении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 в государственный орган, представление которой предусмотрено законом и необходимо для осуществления этим органом его деятельности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образует состав административного правонарушения,</w:t>
      </w:r>
      <w:r w:rsidRPr="00942155" w:rsidR="007E7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ответственность за которое предусмотрена ст.19.7 КоАП РФ.</w:t>
      </w:r>
    </w:p>
    <w:p w:rsidR="00740504" w:rsidRPr="00154C30" w:rsidP="00942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судебное заседание </w:t>
      </w:r>
      <w:r w:rsidR="0006464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явил</w:t>
      </w:r>
      <w:r w:rsidRPr="00942155" w:rsidR="00231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 дате и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времени судебного заседания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надлежащим образом, </w:t>
      </w:r>
      <w:r w:rsidRPr="00154C30" w:rsid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предоставил ходатайство о рассмотрении дела без его участия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54C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517E" w:rsidRPr="00154C30" w:rsidP="0094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C30">
        <w:rPr>
          <w:rFonts w:ascii="Times New Roman" w:hAnsi="Times New Roman" w:cs="Times New Roman"/>
          <w:sz w:val="24"/>
          <w:szCs w:val="24"/>
        </w:rPr>
        <w:t xml:space="preserve">Помощник прокурора Красногвардейского района Республики Крым </w:t>
      </w:r>
      <w:r w:rsidR="0006464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154C30">
        <w:rPr>
          <w:rFonts w:ascii="Times New Roman" w:hAnsi="Times New Roman" w:cs="Times New Roman"/>
          <w:sz w:val="24"/>
          <w:szCs w:val="24"/>
        </w:rPr>
        <w:t>не возражал против рассмотрения дела без участия лица, привлекаемого к административной ответственности, постановление о привлечении должностного лица к административной ответственности поддержал.</w:t>
      </w:r>
    </w:p>
    <w:p w:rsidR="007C0BD7" w:rsidRPr="00942155" w:rsidP="0094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C30">
        <w:rPr>
          <w:rFonts w:ascii="Times New Roman" w:hAnsi="Times New Roman" w:cs="Times New Roman"/>
          <w:sz w:val="24"/>
          <w:szCs w:val="24"/>
        </w:rPr>
        <w:t>В соответствии с ч. 2 ст. 25.1 КоАП РФ в случаях, если имеются</w:t>
      </w:r>
      <w:r w:rsidRPr="00942155">
        <w:rPr>
          <w:rFonts w:ascii="Times New Roman" w:hAnsi="Times New Roman" w:cs="Times New Roman"/>
          <w:sz w:val="24"/>
          <w:szCs w:val="24"/>
        </w:rPr>
        <w:t xml:space="preserve">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7C0BD7" w:rsidRPr="00942155" w:rsidP="0094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155">
        <w:rPr>
          <w:rFonts w:ascii="Times New Roman" w:hAnsi="Times New Roman" w:cs="Times New Roman"/>
          <w:sz w:val="24"/>
          <w:szCs w:val="24"/>
        </w:rPr>
        <w:t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7C0BD7" w:rsidRPr="00942155" w:rsidP="0094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155">
        <w:rPr>
          <w:rFonts w:ascii="Times New Roman" w:hAnsi="Times New Roman" w:cs="Times New Roman"/>
          <w:sz w:val="24"/>
          <w:szCs w:val="24"/>
        </w:rPr>
        <w:t xml:space="preserve">В связи </w:t>
      </w:r>
      <w:r w:rsidRPr="00942155">
        <w:rPr>
          <w:rFonts w:ascii="Times New Roman" w:hAnsi="Times New Roman" w:cs="Times New Roman"/>
          <w:sz w:val="24"/>
          <w:szCs w:val="24"/>
        </w:rPr>
        <w:t>с</w:t>
      </w:r>
      <w:r w:rsidRPr="00942155">
        <w:rPr>
          <w:rFonts w:ascii="Times New Roman" w:hAnsi="Times New Roman" w:cs="Times New Roman"/>
          <w:sz w:val="24"/>
          <w:szCs w:val="24"/>
        </w:rPr>
        <w:t xml:space="preserve"> </w:t>
      </w:r>
      <w:r w:rsidRPr="00942155">
        <w:rPr>
          <w:rFonts w:ascii="Times New Roman" w:hAnsi="Times New Roman" w:cs="Times New Roman"/>
          <w:sz w:val="24"/>
          <w:szCs w:val="24"/>
        </w:rPr>
        <w:t>изложенным</w:t>
      </w:r>
      <w:r w:rsidRPr="00942155">
        <w:rPr>
          <w:rFonts w:ascii="Times New Roman" w:hAnsi="Times New Roman" w:cs="Times New Roman"/>
          <w:sz w:val="24"/>
          <w:szCs w:val="24"/>
        </w:rPr>
        <w:t xml:space="preserve">, судья полагает возможным рассмотреть данное дело в отсутствие </w:t>
      </w:r>
      <w:r w:rsidRPr="00942155" w:rsidR="007C517E">
        <w:rPr>
          <w:rFonts w:ascii="Times New Roman" w:hAnsi="Times New Roman" w:cs="Times New Roman"/>
          <w:sz w:val="24"/>
          <w:szCs w:val="24"/>
        </w:rPr>
        <w:t>лица, привлекаемого к административной ответственности</w:t>
      </w:r>
      <w:r w:rsidRPr="00942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155" w:rsidRPr="00942155" w:rsidP="009421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155">
        <w:rPr>
          <w:rFonts w:ascii="Times New Roman" w:hAnsi="Times New Roman" w:cs="Times New Roman"/>
          <w:sz w:val="24"/>
          <w:szCs w:val="24"/>
        </w:rPr>
        <w:t xml:space="preserve">Судья, выслушав помощника </w:t>
      </w:r>
      <w:r w:rsidRPr="00942155">
        <w:rPr>
          <w:rFonts w:ascii="Times New Roman" w:hAnsi="Times New Roman" w:cs="Times New Roman"/>
          <w:color w:val="FF0000"/>
          <w:sz w:val="24"/>
          <w:szCs w:val="24"/>
        </w:rPr>
        <w:t xml:space="preserve">прокурора Красногвардейского района Республики Крым </w:t>
      </w:r>
      <w:r w:rsidRPr="0094215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064648">
        <w:rPr>
          <w:rFonts w:ascii="Times New Roman" w:hAnsi="Times New Roman" w:cs="Times New Roman"/>
          <w:color w:val="FF0000"/>
          <w:sz w:val="24"/>
          <w:szCs w:val="24"/>
        </w:rPr>
        <w:t>Ф</w:t>
      </w:r>
      <w:r w:rsidR="00064648">
        <w:rPr>
          <w:rFonts w:ascii="Times New Roman" w:hAnsi="Times New Roman" w:cs="Times New Roman"/>
          <w:color w:val="FF0000"/>
          <w:sz w:val="24"/>
          <w:szCs w:val="24"/>
        </w:rPr>
        <w:t xml:space="preserve">ИО </w:t>
      </w:r>
      <w:r w:rsidRPr="00942155">
        <w:rPr>
          <w:rFonts w:ascii="Times New Roman" w:hAnsi="Times New Roman" w:cs="Times New Roman"/>
          <w:sz w:val="24"/>
          <w:szCs w:val="24"/>
        </w:rPr>
        <w:t xml:space="preserve">исследовав в совокупности материалы дела об административном правонарушении, приходит к следующему выводу. </w:t>
      </w:r>
    </w:p>
    <w:p w:rsidR="00A83DD8" w:rsidRPr="00942155" w:rsidP="009421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соответствии с ч. 1 ст. 43.1 Федерального закона от 06.10.2003 № 131-Ф3 «Об общих принципах организации местного самоуправления в Российской Федерации» муниципальные нормативные правовые акты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 </w:t>
      </w:r>
    </w:p>
    <w:p w:rsidR="00A83DD8" w:rsidRPr="00942155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Согласно ч. 1 ст. 4 Закона Республики Крым от 19.01.2015 № 70-ЗРК «О регистре муниципальных нормативных правовых актов Республики Крым» (далее по тексту - Закон Республики Крым от 19.01.2015 № 70-ЗРК), организация и ведение Регистра осуществляются </w:t>
      </w:r>
      <w:r w:rsidRPr="00942155">
        <w:rPr>
          <w:rFonts w:ascii="Times New Roman" w:eastAsia="Calibri" w:hAnsi="Times New Roman" w:cs="Times New Roman"/>
          <w:sz w:val="24"/>
          <w:szCs w:val="24"/>
        </w:rPr>
        <w:t>уполномоченным Советом министров Республики Крым исполнительным органом государственной власти Республики Крым.</w:t>
      </w:r>
    </w:p>
    <w:p w:rsidR="00A83DD8" w:rsidRPr="00942155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>При этом</w:t>
      </w:r>
      <w:r w:rsidRPr="00942155">
        <w:rPr>
          <w:rFonts w:ascii="Times New Roman" w:eastAsia="Calibri" w:hAnsi="Times New Roman" w:cs="Times New Roman"/>
          <w:sz w:val="24"/>
          <w:szCs w:val="24"/>
        </w:rPr>
        <w:t>,</w:t>
      </w: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 согласно ст. 6 Закона Республики Крым от 19.01.2015 № 70-ЗРК, обязанность представления копий муниципальных нормативных правовых актов в течени</w:t>
      </w:r>
      <w:r w:rsidRPr="00942155" w:rsidR="00AC7A12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942155">
        <w:rPr>
          <w:rFonts w:ascii="Times New Roman" w:eastAsia="Calibri" w:hAnsi="Times New Roman" w:cs="Times New Roman"/>
          <w:sz w:val="24"/>
          <w:szCs w:val="24"/>
        </w:rPr>
        <w:t>15 дней со дня их принятия в уполномоченный орган для включения в регистр возложена на лицо,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актов.</w:t>
      </w:r>
    </w:p>
    <w:p w:rsidR="00A83DD8" w:rsidRPr="00942155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>Представляемые копии муниципальных правовых актов на бумажном носителе заверяются подписью руководителя органа местного самоуправления, должностного лица местного самоуправления или уполномоченного им лица и скрепляются печатью. Представляемые копии муниципальных правовых актов на бумажном носителе, состоящие из нескольких листов, прошиваются, листы нумеруются и на обороте последнего листа заверяются подписью руководителя органа местного самоуправления, должностного лица местного самоуправления или уполномоченного им лица и скрепляются печатью.</w:t>
      </w:r>
    </w:p>
    <w:p w:rsidR="00A83DD8" w:rsidRPr="00DF7587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Постановлением Совета министров Республики Крым от 27.06.2014 № 158 утверждено </w:t>
      </w:r>
      <w:r w:rsidRPr="00DF7587">
        <w:rPr>
          <w:rFonts w:ascii="Times New Roman" w:eastAsia="Calibri" w:hAnsi="Times New Roman" w:cs="Times New Roman"/>
          <w:sz w:val="24"/>
          <w:szCs w:val="24"/>
        </w:rPr>
        <w:t xml:space="preserve">Положение о Министерстве юстиции Республики Крым, на </w:t>
      </w:r>
      <w:r w:rsidRPr="00DF7587">
        <w:rPr>
          <w:rFonts w:ascii="Times New Roman" w:eastAsia="Times New Roman" w:hAnsi="Times New Roman" w:cs="Times New Roman"/>
          <w:sz w:val="24"/>
          <w:szCs w:val="24"/>
        </w:rPr>
        <w:t>которое согласно п. 1.1 возложены полномочия по организации и ведению Регистра муниципальных нормативных правовых актов Республики Крым.</w:t>
      </w:r>
    </w:p>
    <w:p w:rsidR="00B46A94" w:rsidRP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Установлено, что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01.01.2025 по 01.04.2025 органами муниципального образования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Марьяновское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сельское поселение принято 13 нормативных правовых актов.</w:t>
      </w:r>
    </w:p>
    <w:p w:rsidR="00B46A94" w:rsidRP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Однако, в нарушение вышеуказанных требований законодательства копия решения №1-43/10 от 01.04.2025, а также копии 2 постановлений №25 от 28.03.2025, №26 от 28.03.2025 в Министерство юстиции Республики Крым для включения в Регистр направлены только 18.04.2025, т.е. с нарушением установленного законодательством срока. </w:t>
      </w:r>
    </w:p>
    <w:p w:rsidR="00B46A94" w:rsidRP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Факт не своевременного направления копии решения №1-43/10 от 01.04.2025, а также копий 2 постановлений №25 от 28.03.2025, №26 от 28.03.2025 подтверждается актом осмотра портала pravo.minjust.ru от 02.06.2025, ответом администрации Марьяновского сельского поселения от 29.04.2025 № 338/02-29 на требование прокуратуры района от 18.04.2025 № Исорг-20350014-1349-25/-20350014, сопроводительными письмами администрации Марьяновского сельского поселения.</w:t>
      </w:r>
    </w:p>
    <w:p w:rsidR="00B46A94" w:rsidRP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Обязанность по предоставлению муниципальных нормативных правовых актов согласно ч. 11 ст. 65 Устава муниципального образования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Марьяновское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сельское поселение Красногвардейского района Республики Крым, утвержденного решением Марьяновского сельского совета от 17.11.2014 № 2-19/IV, возложена на председателя Марьяновского сельского совета.</w:t>
      </w:r>
    </w:p>
    <w:p w:rsidR="00B46A94" w:rsidRP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ст. 3 Устава муниципального образования «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Марьяновское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сельское поселение Красногвардейского района Республики Крым» председателем Марьяновского сельского совета является глава администрации Марьяновского сельского поселения.  </w:t>
      </w:r>
    </w:p>
    <w:p w:rsidR="00B46A94" w:rsidRP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решением Марьяновского сельского совета Красногвардейского района от 19.09.2024 № 1-1/1 председателем Марьяновского сельского совета – главой администрации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Марьяновского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сельского поселения избран</w:t>
      </w:r>
      <w:r w:rsidR="000646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ФИО</w:t>
      </w:r>
      <w:r w:rsidR="000646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46A94" w:rsidP="00B46A9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Таким образом, </w:t>
      </w:r>
      <w:r w:rsidR="000646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нарушил обязательные требования действующего законодательства, тем самым создал препятствия для осуществления 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деятельности государственного органа Министерства юстиции Республики</w:t>
      </w:r>
      <w:r w:rsidRP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Крым по систематизации и формированию нормативной базы.</w:t>
      </w:r>
    </w:p>
    <w:p w:rsidR="00A83DD8" w:rsidRPr="00942155" w:rsidP="00B46A94">
      <w:pPr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2.4 Кодекса Российской Федерации об административных правонарушениях (далее — КоАП РФ)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94215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2" name="Picture 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46749" name="Picture 40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155">
        <w:rPr>
          <w:rFonts w:ascii="Times New Roman" w:eastAsia="Times New Roman" w:hAnsi="Times New Roman" w:cs="Times New Roman"/>
          <w:sz w:val="24"/>
          <w:szCs w:val="24"/>
        </w:rPr>
        <w:t>ненадлежащим исполнением своих служебных обязанностей.</w:t>
      </w:r>
    </w:p>
    <w:p w:rsidR="00A83DD8" w:rsidRPr="00942155" w:rsidP="00A83DD8">
      <w:pPr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9F2">
        <w:rPr>
          <w:rFonts w:ascii="Times New Roman" w:eastAsia="Times New Roman" w:hAnsi="Times New Roman" w:cs="Times New Roman"/>
          <w:sz w:val="24"/>
          <w:szCs w:val="24"/>
        </w:rPr>
        <w:t xml:space="preserve">При таких обстоятельствах в действиях председателя </w:t>
      </w:r>
      <w:r w:rsidRPr="00B46A94" w:rsidR="00B46A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Марьяновского сельского совета Красногвардейского района - главы администрации Марьяновского сельского поселения Красногвардейского района Республики Крым </w:t>
      </w:r>
      <w:r w:rsidR="000646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ФИО </w:t>
      </w:r>
      <w:r w:rsidRPr="000759F2">
        <w:rPr>
          <w:rFonts w:ascii="Times New Roman" w:eastAsia="Times New Roman" w:hAnsi="Times New Roman" w:cs="Times New Roman"/>
          <w:sz w:val="24"/>
          <w:szCs w:val="24"/>
        </w:rPr>
        <w:t>содержится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9F2">
        <w:rPr>
          <w:rFonts w:ascii="Times New Roman" w:eastAsia="Times New Roman" w:hAnsi="Times New Roman" w:cs="Times New Roman"/>
          <w:sz w:val="24"/>
          <w:szCs w:val="24"/>
        </w:rPr>
        <w:t xml:space="preserve">ст. 19.7 Кодекса Российской Федерации об административных правонарушениях, а именно несвоевременное представление информации в </w:t>
      </w:r>
      <w:r w:rsidRPr="000759F2">
        <w:rPr>
          <w:rFonts w:ascii="Times New Roman" w:eastAsia="Times New Roman" w:hAnsi="Times New Roman" w:cs="Times New Roman"/>
          <w:sz w:val="24"/>
          <w:szCs w:val="24"/>
        </w:rPr>
        <w:t>государственный орган, представление которой предусмотрено законом и необходимо для осуществления этим органом его законной деятельности.</w:t>
      </w:r>
    </w:p>
    <w:p w:rsidR="00B24934" w:rsidRPr="00B24934" w:rsidP="000C2E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155">
        <w:rPr>
          <w:rFonts w:ascii="Times New Roman" w:eastAsia="Times New Roman" w:hAnsi="Times New Roman" w:cs="Times New Roman"/>
          <w:sz w:val="24"/>
          <w:szCs w:val="24"/>
        </w:rPr>
        <w:t xml:space="preserve">Вина председателя </w:t>
      </w:r>
      <w:r w:rsidRPr="00B46A94" w:rsidR="00B46A9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Марьяновского сельского совета Красногвардейского района - главы администрации Марьяновского сельского поселения Красногвардейского района Республики Крым </w:t>
      </w:r>
      <w:r w:rsidR="000646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ФИО 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19.7 КоАП РФ, подтверждается письменными доказательствами, имеющимися в материалах дела: </w:t>
      </w:r>
      <w:r w:rsidRPr="00942155" w:rsidR="007C517E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="000759F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759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59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актом осмотра портала </w:t>
      </w:r>
      <w:hyperlink r:id="rId5" w:history="1"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pravo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minjust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0759F2"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0759F2"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0759F2"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Pr="00B46A94" w:rsid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ответом администрации </w:t>
      </w:r>
      <w:r w:rsidRPr="00B46A94" w:rsid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Марьяновского</w:t>
      </w:r>
      <w:r w:rsidRPr="00B46A94" w:rsid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сельского поселения от 29.04.2025 № 338/02-29 на требование прокуратуры района от 18.04.2025 № Исорг-20350014-1349-25/-20350014, сопроводительными письмами администрации </w:t>
      </w:r>
      <w:r w:rsidRPr="00B46A94" w:rsid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Марьяновского</w:t>
      </w:r>
      <w:r w:rsidRPr="00B46A94" w:rsidR="00B46A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сельского поселения</w:t>
      </w:r>
      <w:r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 w:rsidR="000646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11.06.2025.</w:t>
      </w:r>
    </w:p>
    <w:p w:rsidR="00F5685A" w:rsidRPr="00942155" w:rsidP="00F56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положений части 1 статьи 4.5 Кодекса Российской Федерации об административных правонарушениях,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сборах.</w:t>
      </w:r>
    </w:p>
    <w:p w:rsidR="00F5685A" w:rsidRPr="00942155" w:rsidP="00B24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E07D17" w:rsidP="00F568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 в совокупности все доказательства по делу, мировой судья приходит выводу о том, что факт совершения </w:t>
      </w:r>
      <w:r w:rsidRPr="00942155" w:rsidR="00514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должностным лицом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правонарушения, предусмотренного</w:t>
      </w:r>
      <w:r w:rsidR="00B24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Pr="0094215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ст. 19.7 КоАП РФ</w:t>
        </w:r>
      </w:hyperlink>
      <w:r w:rsidR="00B24934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нашел свое подтверждение в судебном заседании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685A" w:rsidRPr="00E07D17" w:rsidP="00F568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ействия </w:t>
      </w:r>
      <w:r w:rsidR="000646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цирует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B24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Pr="0094215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ст. 19.7 КоАП РФ</w:t>
        </w:r>
      </w:hyperlink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07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</w:t>
      </w:r>
      <w:r w:rsidRPr="00E07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07D1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непредставление </w:t>
      </w:r>
      <w:r w:rsidRPr="00E07D1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государственный орган информации, представление которой предусмотрено законом и необходимо для осуществления этим органом его законной деятельности</w:t>
      </w:r>
      <w:r w:rsidRPr="00E07D1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B4355" w:rsidRPr="00942155" w:rsidP="004B4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FD64C2" w:rsidRPr="00942155" w:rsidP="00FD6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для освобождения </w:t>
      </w:r>
      <w:r w:rsidR="000646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ФИО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административной ответственности</w:t>
      </w:r>
      <w:r w:rsidR="00E07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</w:t>
      </w:r>
      <w:r w:rsidRPr="00942155" w:rsidR="007366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ьей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FD64C2" w:rsidRPr="00942155" w:rsidP="003853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Обстоятельств, </w:t>
      </w:r>
      <w:r w:rsidR="00E07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смягчающих и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отягчающих административную ответственность - не установлено.</w:t>
      </w:r>
    </w:p>
    <w:p w:rsidR="00FD64C2" w:rsidRPr="00942155" w:rsidP="00FD6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определении размера наказания, мировой судья учитывает характер совершенного правонарушения, обстоятельства его совершения, степень общественной опасности, имущественное и финансовое положение </w:t>
      </w:r>
      <w:r w:rsidR="000646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ФИО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отягчающих вину обстоятельств, считает возможным назначить наказание в виде </w:t>
      </w:r>
      <w:r w:rsidRPr="00942155" w:rsidR="00514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64C2" w:rsidRPr="00942155" w:rsidP="00FD6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изложенного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руководствуясь ст. ст.</w:t>
      </w: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2.9, 4.1,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29.9- 29.10, 19.7 КоАП РФ,</w:t>
      </w:r>
    </w:p>
    <w:p w:rsidR="00FD64C2" w:rsidRPr="00942155" w:rsidP="00FD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ПОСТАНОВИЛ:</w:t>
      </w:r>
    </w:p>
    <w:p w:rsidR="00FD64C2" w:rsidRPr="00942155" w:rsidP="00514E27">
      <w:pPr>
        <w:shd w:val="clear" w:color="auto" w:fill="FFFFFF"/>
        <w:spacing w:after="0" w:line="24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942155" w:rsidR="00F74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редседателя</w:t>
      </w:r>
      <w:r w:rsidR="00064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НАЗВАНИЕ ОРГАНИЗАЦИИ ФИО ДАТА РОЖДЕНИЯ</w:t>
      </w:r>
      <w:r w:rsidRPr="00942155" w:rsidR="00F74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Pr="0094215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ст. 19.7 КоАП РФ</w:t>
        </w:r>
      </w:hyperlink>
      <w:r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942155" w:rsidR="00F74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ему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административное наказание в </w:t>
      </w:r>
      <w:r w:rsidRPr="00942155" w:rsidR="00514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Pr="00942155">
        <w:rPr>
          <w:rFonts w:ascii="Times New Roman" w:hAnsi="Times New Roman" w:cs="Times New Roman"/>
          <w:sz w:val="24"/>
          <w:szCs w:val="24"/>
        </w:rPr>
        <w:t>.</w:t>
      </w:r>
    </w:p>
    <w:p w:rsidR="00E07D17" w:rsidP="00E07D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A4244A">
        <w:rPr>
          <w:i/>
          <w:sz w:val="26"/>
          <w:szCs w:val="26"/>
        </w:rPr>
        <w:t>дней</w:t>
      </w:r>
      <w:r>
        <w:rPr>
          <w:i/>
          <w:sz w:val="26"/>
          <w:szCs w:val="26"/>
        </w:rPr>
        <w:t xml:space="preserve"> со дня получения его копии.</w:t>
      </w:r>
    </w:p>
    <w:p w:rsidR="00E07D17" w:rsidP="00E07D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07D17" w:rsidP="00E0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Ю.Г. Белова</w:t>
      </w:r>
    </w:p>
    <w:sectPr w:rsidSect="00B46A94">
      <w:pgSz w:w="11906" w:h="16838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A6"/>
    <w:rsid w:val="00064648"/>
    <w:rsid w:val="000759F2"/>
    <w:rsid w:val="000C2E59"/>
    <w:rsid w:val="00121C54"/>
    <w:rsid w:val="0015250E"/>
    <w:rsid w:val="00154C30"/>
    <w:rsid w:val="001A1157"/>
    <w:rsid w:val="001C2504"/>
    <w:rsid w:val="001E5B49"/>
    <w:rsid w:val="002020DC"/>
    <w:rsid w:val="0021435A"/>
    <w:rsid w:val="00231005"/>
    <w:rsid w:val="002B20A6"/>
    <w:rsid w:val="00325292"/>
    <w:rsid w:val="00374212"/>
    <w:rsid w:val="00385355"/>
    <w:rsid w:val="003D76A7"/>
    <w:rsid w:val="004410A2"/>
    <w:rsid w:val="004421CA"/>
    <w:rsid w:val="00464018"/>
    <w:rsid w:val="0049344D"/>
    <w:rsid w:val="004B4355"/>
    <w:rsid w:val="004E418C"/>
    <w:rsid w:val="00514E27"/>
    <w:rsid w:val="0051779D"/>
    <w:rsid w:val="00670752"/>
    <w:rsid w:val="006B6FEA"/>
    <w:rsid w:val="006F6B8C"/>
    <w:rsid w:val="00736645"/>
    <w:rsid w:val="00740504"/>
    <w:rsid w:val="007C0BD7"/>
    <w:rsid w:val="007C517E"/>
    <w:rsid w:val="007E7BD9"/>
    <w:rsid w:val="00821873"/>
    <w:rsid w:val="00825D10"/>
    <w:rsid w:val="00942155"/>
    <w:rsid w:val="009F775F"/>
    <w:rsid w:val="00A4244A"/>
    <w:rsid w:val="00A641BD"/>
    <w:rsid w:val="00A83DD8"/>
    <w:rsid w:val="00AC7A12"/>
    <w:rsid w:val="00B053A9"/>
    <w:rsid w:val="00B12791"/>
    <w:rsid w:val="00B24934"/>
    <w:rsid w:val="00B4512B"/>
    <w:rsid w:val="00B46A94"/>
    <w:rsid w:val="00BA321C"/>
    <w:rsid w:val="00C40D94"/>
    <w:rsid w:val="00C96299"/>
    <w:rsid w:val="00CD6228"/>
    <w:rsid w:val="00DA4418"/>
    <w:rsid w:val="00DA6052"/>
    <w:rsid w:val="00DF7587"/>
    <w:rsid w:val="00E07D17"/>
    <w:rsid w:val="00E51A6B"/>
    <w:rsid w:val="00EA5311"/>
    <w:rsid w:val="00EB4B84"/>
    <w:rsid w:val="00EB622F"/>
    <w:rsid w:val="00EF19A6"/>
    <w:rsid w:val="00F5685A"/>
    <w:rsid w:val="00F74677"/>
    <w:rsid w:val="00FB6EF7"/>
    <w:rsid w:val="00FD64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5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5685A"/>
  </w:style>
  <w:style w:type="paragraph" w:styleId="BalloonText">
    <w:name w:val="Balloon Text"/>
    <w:basedOn w:val="Normal"/>
    <w:link w:val="a"/>
    <w:uiPriority w:val="99"/>
    <w:semiHidden/>
    <w:unhideWhenUsed/>
    <w:rsid w:val="00C4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0D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64C2"/>
    <w:rPr>
      <w:b/>
      <w:bCs/>
    </w:rPr>
  </w:style>
  <w:style w:type="paragraph" w:customStyle="1" w:styleId="s1">
    <w:name w:val="s_1"/>
    <w:basedOn w:val="Normal"/>
    <w:rsid w:val="00E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pravo.minjust.ru" TargetMode="External" /><Relationship Id="rId6" Type="http://schemas.openxmlformats.org/officeDocument/2006/relationships/hyperlink" Target="https://rospravosudie.com/law/%D0%A1%D1%82%D0%B0%D1%82%D1%8C%D1%8F_19.7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