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№5-55-209/2017</w:t>
      </w:r>
    </w:p>
    <w:p w:rsidR="00A77B3E">
      <w:r>
        <w:t>ПОСТАНОВЛЕНИЕ</w:t>
      </w:r>
    </w:p>
    <w:p w:rsidR="00A77B3E"/>
    <w:p w:rsidR="00A77B3E">
      <w:r>
        <w:t xml:space="preserve">05 октября 2017 года                                                         пгт.Красногвардейское                                                                                     </w:t>
      </w:r>
    </w:p>
    <w:p w:rsidR="00A77B3E"/>
    <w:p w:rsidR="00A77B3E">
      <w:r>
        <w:t>Мировой судья судебного участка №55 Красногвардейского судебного района Республики Крым фио,</w:t>
      </w:r>
    </w:p>
    <w:p w:rsidR="00A77B3E">
      <w:r>
        <w:t>рассмотрев в судебном заседании в помещении судебного участка №55 Красногвардейского судебного района Республики Крым дело об административном правонарушении, предусмотренном ст.15.33.2 КоАП РФ, в отношении руководителя ликвидационной комиссии наименование организации фио проживающего по адресу: адрес, юридический адрес организации: адрес,</w:t>
      </w:r>
    </w:p>
    <w:p w:rsidR="00A77B3E"/>
    <w:p w:rsidR="00A77B3E">
      <w:r>
        <w:t>установил:</w:t>
      </w:r>
    </w:p>
    <w:p w:rsidR="00A77B3E"/>
    <w:p w:rsidR="00A77B3E">
      <w:r>
        <w:t>24.04.2017 г. руководитель ликвидационной комиссии наименование организации фио предоставил отчет по застрахованным лицам (СЗВ-М) за февраль 2017 года позже установленного законодательством срока, а именно 24.04.2017 года.</w:t>
      </w:r>
    </w:p>
    <w:p w:rsidR="00A77B3E">
      <w:r>
        <w:t>На рассмотрение дела фио не явился, извещен судом надлежащим образом.Как следует из отчета об отслеживании отправлений, направленная судебная повестка вручена адресату. Ходатайств об отложении рассмотрения дела мировому судье от фио не поступало</w:t>
      </w:r>
    </w:p>
    <w:p w:rsidR="00A77B3E">
      <w: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A77B3E">
      <w:r>
        <w:t xml:space="preserve">В связи с изложенным судья полагает возможным рассмотреть данное дело в отсутствие фио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A77B3E">
      <w:r>
        <w:t xml:space="preserve">Судья, исследовав в совокупности материалы дела об административном правонарушении, приходит к выводу о том, что вина фио в совершении административного правонарушения, предусмотренного ст.15.33.2 КоАП РФ, доказана и нашла свое подтверждение в ходе производства по делу об административном правонарушении. </w:t>
      </w:r>
    </w:p>
    <w:p w:rsidR="00A77B3E">
      <w:r>
        <w:t>В силуст. 15.33.2 КоАП РФ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 влечет наложение административного штрафа на должностных лиц в размере от трехсот до пятисот рублей.</w:t>
      </w:r>
    </w:p>
    <w:p w:rsidR="00A77B3E">
      <w:r>
        <w:t>Согласно п.1, п. 2.2 ст.11 Федеральный закон от 01.04.1996 N 27-ФЗ  "Об индивидуальном (персонифицированном) учете в системе обязательного пенсионного страхования" страхователь ежемесячно не позднее 15-го числа месяца, следующего за отчетным периодом - месяцем, представляет сведения о каждом работающем у него застрахованном лице.</w:t>
      </w:r>
    </w:p>
    <w:p w:rsidR="00A77B3E">
      <w:r>
        <w:t xml:space="preserve">Срок предоставления сведений за февраль 2017 года о каждом работающем застрахованном лице – 15.03.2017 г. </w:t>
      </w:r>
    </w:p>
    <w:p w:rsidR="00A77B3E">
      <w:r>
        <w:t>На основании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Совершившие административные правонарушения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(примечание к ст. 2.4 КоАП РФ).</w:t>
      </w:r>
    </w:p>
    <w:p w:rsidR="00A77B3E">
      <w:r>
        <w:t>Из материалов дела усматривается, что фио является субъектом ответственности по ст. 15.33.2 КоАП РФ, поскольку согласно выписке из единого государственного реестра юридических лиц по состоянию 20.12.2016 года является руководителем ликвидационной комиссии наименование организации.</w:t>
      </w:r>
    </w:p>
    <w:p w:rsidR="00A77B3E">
      <w:r>
        <w:t>Таким образом, вина руководителя ликвидационной комиссии наименование организации фио в совершении административного правонарушения, ответственность за которое предусмотрена ст. 15.33.2 КоАП РФ, подтверждается совокупностью собранных по делу доказательств, а именно выпиской из единого государственного реестра юридических лиц, формой СЗВ–М.</w:t>
      </w:r>
    </w:p>
    <w:p w:rsidR="00A77B3E">
      <w:r>
        <w:t>Протокол об административном правонарушении составлен в соответствии со ст. 28.2 КоАП РФ, в нем отражены все сведения, необходимые для разрешения дела.</w:t>
      </w:r>
    </w:p>
    <w:p w:rsidR="00A77B3E">
      <w:r>
        <w:t>Представленные по делу доказательства являются допустимыми и достаточными для установления вины руководителя ликвидационной комиссии наименование организации фио в совершении административного правонарушения, предусмотренного  ст.15.33.2 КоАП РФ.</w:t>
      </w:r>
    </w:p>
    <w:p w:rsidR="00A77B3E">
      <w:r>
        <w:t xml:space="preserve">Таким образом, судья полагает, что вина руководителя ликвидационной комиссии наименование организации фио  в совершении административного правонарушения, предусмотренного ст.15.33.2 КоАП РФ, доказана и нашла свое подтверждение в ходе производства по делу об административном правонарушении. </w:t>
      </w:r>
    </w:p>
    <w:p w:rsidR="00A77B3E">
      <w:r>
        <w:t xml:space="preserve"> Действия руководителя ликвидационной комиссии наименование организации фио правильно квалифицированы по ст.15.33.2 КоАП РФ, т.к. он нарушил установленные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A77B3E">
      <w:r>
        <w:t xml:space="preserve">Обстоятельством, смягчающим административную ответственность руководителя ликвидационной комиссии наименование организации фио, в соответствии со ст. 4.2 КоАП РФ, мировым судьей не установлено.   </w:t>
      </w:r>
    </w:p>
    <w:p w:rsidR="00A77B3E">
      <w:r>
        <w:t xml:space="preserve">Обстоятельств, отягчающих административную ответственность </w:t>
      </w:r>
    </w:p>
    <w:p w:rsidR="00A77B3E">
      <w:r>
        <w:t xml:space="preserve">руководителя ликвидационной комиссии наименование организации фио, в соответствии со ст.4.3  КоАП РФ, мировым судьей не установлено.   </w:t>
      </w:r>
    </w:p>
    <w:p w:rsidR="00A77B3E">
      <w: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A77B3E">
      <w:r>
        <w:t>На основании изложенного, и руководствуясь ст. ст. 15.33.2,  29.10 КоАП РФ, мировой судья</w:t>
      </w:r>
    </w:p>
    <w:p w:rsidR="00A77B3E">
      <w:r>
        <w:t>постановил:</w:t>
      </w:r>
    </w:p>
    <w:p w:rsidR="00A77B3E"/>
    <w:p w:rsidR="00A77B3E">
      <w:r>
        <w:t>руководителя ликвидационной комиссии наименование организации фио признать виновным в совершении административного правонарушения, предусмотренного ст.15.33.2 КоАП РФ, и назначить наказание в виде штрафа в размере сумма.</w:t>
      </w:r>
    </w:p>
    <w:p w:rsidR="00A77B3E">
      <w:r>
        <w:tab/>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Штраф подлежит перечислению на счет получателя платежа 40101810335100010001, БИК 43510001, получатель УФК по Республике Крым (ГУ-отделение пенсионного фонда РФ по Республике Крым) КБК 39211620010066000140, ИНН 7706808265, КПП 910201001, ОКТМО 35000000.</w:t>
      </w:r>
    </w:p>
    <w:p w:rsidR="00A77B3E">
      <w:r>
        <w:t>Копию документа, свидетельствующего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№55 Красногвардейского судебного района Республики Крым по адресу: пгт.Красногвардейское, ул.Чкалова, д.8.</w:t>
      </w:r>
    </w:p>
    <w:p w:rsidR="00A77B3E">
      <w:r>
        <w:t>Также разъяснить лицу, привлеченному к административной ответственности, что в соответствии с требованиями части 1 ст. 20.25 КоАП РФ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A77B3E"/>
    <w:p w:rsidR="00A77B3E">
      <w:r>
        <w:t>Постановление может быть обжаловано в Красногвардейский районный суд Республики Крым через мирового судью судебного участка №55 Красногвардейского судебного района Республики Крым в течение 10 суток со дня получения его копии.</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