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№5-55-211/2017</w:t>
      </w:r>
    </w:p>
    <w:p w:rsidR="00A77B3E">
      <w:r>
        <w:t>ПОСТАНОВЛЕНИЕ</w:t>
      </w:r>
    </w:p>
    <w:p w:rsidR="00A77B3E"/>
    <w:p w:rsidR="00A77B3E">
      <w:r>
        <w:t xml:space="preserve">09 октября 2017 года                                                         пгт.Красногвардейское </w:t>
      </w:r>
    </w:p>
    <w:p w:rsidR="00A77B3E">
      <w:r>
        <w:t xml:space="preserve"> </w:t>
      </w:r>
    </w:p>
    <w:p w:rsidR="00A77B3E">
      <w:r>
        <w:t>Мировой судья судебного участка №55 Красногвардейского судебного района Республики Крым фио,</w:t>
      </w:r>
    </w:p>
    <w:p w:rsidR="00A77B3E">
      <w:r>
        <w:t xml:space="preserve">рассмотрев в судебном заседании в помещении судебного участка №55 Красногвардейского судебного района Республики Крым дело об административном правонарушении, предусмотренном ч.1 ст.19.5 КоАП РФ, в отношении должностного лица директора наименование организации фио зарегистрированной и проживающей по адресу: адрес, юридический адрес организации: адрес Дивизии, д.8, </w:t>
      </w:r>
    </w:p>
    <w:p w:rsidR="00A77B3E">
      <w:r>
        <w:t>установил:</w:t>
      </w:r>
    </w:p>
    <w:p w:rsidR="00A77B3E">
      <w:r>
        <w:t xml:space="preserve">фио, являясь должностным лицом директором наименование организации, не выполнила в срок предписание Территориального отдела по адрес Межрегионального управления Роспотребнадзора по Республике Крым и г.Севастополю  . </w:t>
      </w:r>
    </w:p>
    <w:p w:rsidR="00A77B3E">
      <w:r>
        <w:t xml:space="preserve">В ходе рассмотрения дела фио вину в совершенном правонарушении признала полностью, раскаялась. </w:t>
      </w:r>
    </w:p>
    <w:p w:rsidR="00A77B3E">
      <w:r>
        <w:t xml:space="preserve">Судья, выслушав фио, исследовав в совокупности материалы дела об административном правонарушении, приходит к выводу о том, что вина фио в совершении административного правонарушения, предусмотренного ч.1 ст.19.5 КоАП РФ, доказана и нашла свое подтверждение в ходе производства по делу об административном правонарушении. </w:t>
      </w:r>
    </w:p>
    <w:p w:rsidR="00A77B3E">
      <w:r>
        <w:t>В соответствии с частью 1 статьи 19.5 Кодекса Российской Федерации об административных правонарушениях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A77B3E">
      <w:r>
        <w:t>Как следует из протокола об административном правонарушении 14.09.2017г. наименование организации было вынесено предписание по устранению нарушений санитарного законодательства. 13.09.2017г. проведена новая проверка, по результатам которого установлено, что предписание вынесенное 28.03.2017 устранено не в полном объеме. Согласно административного протокола от 14.09.2017 не устранено требование предписания относительно оборудования туалетов для мальчиков и девочек кабинами с дверями  и обеспечения горячим водоснабжением туалетов для старшеклассников.</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(примечание к ст. 2.4 КоАП РФ).</w:t>
      </w:r>
    </w:p>
    <w:p w:rsidR="00A77B3E">
      <w:r>
        <w:t>Из материалов дела усматривается, что фио является субъектом ответственности по ч. 1 ст. 19.5 КоАП РФ.</w:t>
      </w:r>
    </w:p>
    <w:p w:rsidR="00A77B3E">
      <w:r>
        <w:t>Таким образом, вина должностного лица директора наименование организации фио в совершении административного правонарушения, ответственность за которое предусмотрена ч.1 ст. 19.5 КоАП РФ, подтверждается совокупностью собранных по делу доказательств, а именно копией предписания от 28.03.2016, копией акта проверки органом государственного контроля (надзора ) №15-00124 от 14.09.2017 г., копией предписания от 28.03.2017 г..</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фио в совершении административного правонарушения, предусмотренного ч.1 ст.19.5 КоАП РФ.</w:t>
      </w:r>
    </w:p>
    <w:p w:rsidR="00A77B3E">
      <w:r>
        <w:t xml:space="preserve">Таким образом, судья полагает, что вина фио в совершении административного правонарушения, предусмотренного ч.1 ст.19.5 КоАП РФ, доказана и нашла свое подтверждение в ходе производства по делу об административном правонарушении. </w:t>
      </w:r>
    </w:p>
    <w:p w:rsidR="00A77B3E">
      <w:r>
        <w:t xml:space="preserve"> Действия фио правильно квалифицированы по ч.1 ст.19.5 КоАП РФ.</w:t>
      </w:r>
    </w:p>
    <w:p w:rsidR="00A77B3E">
      <w:r>
        <w:t>Обстоятельством, смягчающим административную ответственность фио, в соответствии со ст. 4.2 КоАП РФ мировой судья признает раскаяние лица.</w:t>
      </w:r>
    </w:p>
    <w:p w:rsidR="00A77B3E">
      <w:r>
        <w:t xml:space="preserve">Обстоятельств, отягчающих административную ответственность фио, в соответствии со ст.4.3  КоАП РФ,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ст. 19.5 ч. 1,  29.10 КоАП РФ, мировой судья</w:t>
      </w:r>
    </w:p>
    <w:p w:rsidR="00A77B3E">
      <w:r>
        <w:t>постановил:</w:t>
      </w:r>
    </w:p>
    <w:p w:rsidR="00A77B3E">
      <w:r>
        <w:t>должностное лицо директора наименование организации фио признать виновной в совершении административного правонарушения, предусмотренного ч.1 ст.19.5 КоАП РФ, и назначить ей наказание в виде штрафа в размере сумма.</w:t>
      </w:r>
    </w:p>
    <w:p w:rsidR="00A77B3E">
      <w:r>
        <w:tab/>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Штраф подлежит перечислению на счет получателя платежа 40101810335100010001, КБК 14111607000016000140, ОКТМО 35620000, получатель УФК по Республике Крым (Межрегиональное управление Роспотребнадзора по Республике Крым и городу Севастополю л/с04751А92080) ИНН 7707832944, КПП 910201001, БИК 04351001, УИН 14104820726800001148, ЕИП 0100000000003914972596643. </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Республики Крым по адресу: пгт.Красногвардейское, ул.Чкалова, д.8.</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