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5-55-292/2017</w:t>
      </w:r>
    </w:p>
    <w:p w:rsidR="00A77B3E">
      <w:r>
        <w:t>ПОСТАНОВЛЕНИЕ</w:t>
      </w:r>
    </w:p>
    <w:p w:rsidR="00A77B3E"/>
    <w:p w:rsidR="00A77B3E">
      <w:r>
        <w:t>01 декабря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55 Красногвардейского судебного района Республики Крым Просолов В.В., рассмотрев дело об административном правонарушении в отношении:</w:t>
      </w:r>
    </w:p>
    <w:p w:rsidR="00A77B3E">
      <w:r>
        <w:t xml:space="preserve">Володина Дмитрия Юрьевича, паспортные данные, зарегистрированного по адресу: адрес, </w:t>
      </w:r>
    </w:p>
    <w:p w:rsidR="00A77B3E">
      <w:r>
        <w:t>установил:</w:t>
      </w:r>
    </w:p>
    <w:p w:rsidR="00A77B3E">
      <w:r>
        <w:t>Володин Д.Ю. не уплатил административный штраф в размере 3000,00 руб., наложенный постановлением №ГС/2017№000323 от 20.07.2017г., в срок, предусмотренный ст. 32.2 КоАП, чем нарушил положения ч. 1 ст. 20.25 КоАП.</w:t>
      </w:r>
    </w:p>
    <w:p w:rsidR="00A77B3E">
      <w:r>
        <w:t>В судебном заседании Володин Д.Ю. вину признал, раскаялся.</w:t>
      </w:r>
    </w:p>
    <w:p w:rsidR="00A77B3E">
      <w:r>
        <w:t>Суд, выслушав Володина Д.Ю., исследовав материалы дела об административном правонарушении, приходит к выводу о виновности Володина Д.Ю. в совершении административного правонарушения, предусмотренного ч. 1 ст. 20.25 КоАП Российской Федерации.</w:t>
      </w:r>
    </w:p>
    <w:p w:rsidR="00A77B3E">
      <w:r>
        <w:t>Вина Володина Д.Ю. 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№ГС/2016 №000331 от 27.11.2017 года, копией  постановления №ГС/2017№000323 от 20.07.2017г. о наложении административного штрафа в размере 3000,00 руб.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Володину Д.Ю.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Володина Д.Ю. в совершении административного правонарушения, предусмотренного ч. 1 ст. 20.25 КоАП РФ.</w:t>
      </w:r>
    </w:p>
    <w:p w:rsidR="00A77B3E">
      <w:r>
        <w:t xml:space="preserve">Таким образом, судья полагает, что вина Володина Д.Ю.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Володина Д.Ю. правильно квалифицированы по ч. 1 ст. 20.25 КоАП РФ, как неуплата административного штрафа в срок, предусмотренный настоящим КоАП РФ.</w:t>
      </w:r>
    </w:p>
    <w:p w:rsidR="00A77B3E">
      <w:r>
        <w:t xml:space="preserve">В соответствии с ч.2 ст.4.1 КоАП РФ, учитывая характер совершенного административного правонарушения, личность виновного, смягчающее административную ответственность обстоятельство, а именно раскаяние, отсутствие обстоятельств, которые отягчают административную ответственность Володина Д.Ю. за совершенное правонарушение, судья считает необходимым подвергнуть административному наказанию в пределах санкции ч. 1 ст. 20.25 КоАП РФ в виде административного штрафа в размере 6000 рублей. </w:t>
      </w:r>
    </w:p>
    <w:p w:rsidR="00A77B3E">
      <w:r>
        <w:t xml:space="preserve">Руководствуясь статьями 4.1, 20.25, 26.1, 26.2, 26.11, 29.9, 29.10 КоАП РФ, </w:t>
      </w:r>
    </w:p>
    <w:p w:rsidR="00A77B3E"/>
    <w:p w:rsidR="00A77B3E">
      <w:r>
        <w:t>постановил:</w:t>
      </w:r>
    </w:p>
    <w:p w:rsidR="00A77B3E"/>
    <w:p w:rsidR="00A77B3E">
      <w:r>
        <w:t>Володина Дмитрия Юрьевича, паспортные данные, признать виновным в совершении административного правонарушения, предусмотренного ч. 1 ст. 20.25 КоАП Российской Федерации, и назначить ему наказание в виде административного штрафа в размере 6000 рублей.</w:t>
      </w:r>
    </w:p>
    <w:p w:rsidR="00A77B3E">
      <w:r>
        <w:t xml:space="preserve">Штраф подлежит перечислению на счет получателя платежа 40101810167110000001, БИК 046711001, получатель УФК по г.Севастополю (Крымское МУГАДН), ИНН 9102005290, КПП 910201001, ОКТМО 67000000, КБК: 10611643000016000140. 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№55 Красногвардейского судебного района Республики Крым по адресу: пгт.Красногвардейское, ул.Чкалова, д.8.</w:t>
      </w:r>
    </w:p>
    <w:p w:rsidR="00A77B3E">
      <w:r>
        <w:t>Также разъяснить лицу, привлеченному к административной ответственности, что в соответствии с требованиями части 1 ст. 20.25 КРФ об АП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>В.В.Просолов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