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5</w:t>
      </w:r>
    </w:p>
    <w:p w:rsidR="00A77B3E"/>
    <w:p w:rsidR="00A77B3E">
      <w:r>
        <w:t xml:space="preserve">                                                                                               №5-55-297/2017</w:t>
      </w:r>
    </w:p>
    <w:p w:rsidR="00A77B3E">
      <w:r>
        <w:t>ПОСТАНОВЛЕНИЕ</w:t>
      </w:r>
    </w:p>
    <w:p w:rsidR="00A77B3E"/>
    <w:p w:rsidR="00A77B3E">
      <w:r>
        <w:t>21 декабря 2017 года                                                      пгт.Красногвардейское</w:t>
      </w:r>
    </w:p>
    <w:p w:rsidR="00A77B3E">
      <w:r>
        <w:t xml:space="preserve"> </w:t>
      </w:r>
    </w:p>
    <w:p w:rsidR="00A77B3E">
      <w:r>
        <w:t>Мировой судья  судебного участка №55 Красногвардейского судебного района Просолов В.В.,</w:t>
      </w:r>
    </w:p>
    <w:p w:rsidR="00A77B3E">
      <w:r>
        <w:t>рассмотрев в судебном заседании в помещении судебного участка №55 Красногвардейского судебного района Республики Крым дело об административном правонарушении, предусмотренном ч.1 ст.15.6 КоАП РФ, в отношении руководителя Общества с ограниченной ответственностью «Альт-Эра» Бабашова Артура Леонидовича, паспортные данные, зарегистрированного по адресу адрес, юридический адрес организации: адрес,</w:t>
      </w:r>
    </w:p>
    <w:p w:rsidR="00A77B3E"/>
    <w:p w:rsidR="00A77B3E">
      <w:r>
        <w:t>установил:</w:t>
      </w:r>
    </w:p>
    <w:p w:rsidR="00A77B3E">
      <w:r>
        <w:t xml:space="preserve">Бабашов А.Л. являясь руководителем Общества с ограниченной ответственностью «Альт-Эра», не в полном объеме представил в налоговые органы, оформленных в установленном порядке документов и (или) иных сведений, необходимых для осуществления налогового контроля. </w:t>
      </w:r>
    </w:p>
    <w:p w:rsidR="00A77B3E">
      <w:r>
        <w:t>Для рассмотрения дела об административном правонарушении Бабашов А.Л.  не явился, извещался судом о времени и дне слушания дела по адресу, указанному в протоколе об административном правонарушении. Ходатайств об отложении рассмотрения дела мировому судье не поступало.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 xml:space="preserve"> В связи с изложенным судья полагает возможным рассмотреть данное дело в отсутствие Бабашова А.Л.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A77B3E">
      <w:r>
        <w:t xml:space="preserve">Судья, исследовав в совокупности материалы дела об административном правонарушении, приходит к выводу о том, что вина руководителя Общества с ограниченной ответственностью «Альт-Эра» Бабашова А.Л. в совершении административного правонарушения, предусмотренного ч.1 ст.15.6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Согласно протокола об административном правонарушении №1592 от 27.11.2017 года в связи с проведением МИФ НС России №1 по Республике Крым выездной налоговой проверки ООО «АЛЬТ-ЭРА»,  на основании ст.93 НК РФ в адрес ООО «АЛЬТ- ЭРА» направлено требование о представлении документов (информации) от 22.06.2017 г. №1209:</w:t>
      </w:r>
    </w:p>
    <w:p w:rsidR="00A77B3E">
      <w:r>
        <w:t>- Информация с письменными пояснениями и подтверждающими документами к договору заключенному  с ООО Аверстрой . .. ИНН 3665086892 №01/08-15  УП от 01.08.2015 на оказание услуг по производству асфальтобетонной смеси из материалов заказчика</w:t>
      </w:r>
    </w:p>
    <w:p w:rsidR="00A77B3E">
      <w:r>
        <w:t>- Информация с письменными пояснениями и подтверждающими документами к договору заключенному с ООО «Стройпоставка», ИНН: 7723443818 №27-10 от 27.10.2016 на оказание услуг по производству асфальтобетонной смеси из материалов заказчика</w:t>
      </w:r>
    </w:p>
    <w:p w:rsidR="00A77B3E">
      <w:r>
        <w:t>- Информация с письменными пояснениями и подтверждающими документами к договору заключенному с ООО «Стройсервис», ИНН: 7717720372  №24-10 от 24.10.2016 на оказание услуг по производству асфальтобетонной смеси из материалов заказчика</w:t>
      </w:r>
    </w:p>
    <w:p w:rsidR="00A77B3E">
      <w:r>
        <w:t>- Акт приема-передачи сырья от 12.09.2015 и 30.09.2015 по договору с ООО «Аверсстрой», ИНН: 3665086892 №01/08-15 УП от 01.08.2015 на оказание услуг по производству асфальтобетонной смеси из материалов заказчика</w:t>
      </w:r>
    </w:p>
    <w:p w:rsidR="00A77B3E">
      <w:r>
        <w:t>- Акт приема-передачи сырья с ООО «Стройпоставка», ИНН: 7723443818, №27-10 от 27.10.2016 на оказание услуг по производству асфальтобетонной смеси из материалов заказчика</w:t>
      </w:r>
    </w:p>
    <w:p w:rsidR="00A77B3E">
      <w:r>
        <w:t>- Акт приема-передачи сырья с ООО «Стройсервис», ИНН: 7717720372, №24-10 от 24.10.2016 на оказание услуг по производству асфальтобетонной смеси из материалов заказчика</w:t>
      </w:r>
    </w:p>
    <w:p w:rsidR="00A77B3E">
      <w:r>
        <w:t>- Накладные на передачу готовой продукции в места хранения согласно договоров на оказание услуг по производству асфальтобетонной смеси из материалов заказчика №01/08-15 УП от 01.08.2015, №27-10 от 27.10.2016 и №24-10 от 24.10.2016</w:t>
      </w:r>
    </w:p>
    <w:p w:rsidR="00A77B3E">
      <w:r>
        <w:t>- Реестр документов «Отчет производства за смену» за 2015г. и 2016г..</w:t>
      </w:r>
    </w:p>
    <w:p w:rsidR="00A77B3E">
      <w:r>
        <w:t>- Акты по предоставлению услуги по переработке асфальто-бетонной смеси: №7 от30.09.2015, №!2 от 30.11.2015, №17 от 31.12.2015 и№18 от 31.12.2015, заключенные с ООО «Аверсстрой»; №14 от 03.12.2016, заключенные с ООО «Стройпоставка»; №15 от 30.12.2016, заключенные с ООО «Стройсервис»</w:t>
      </w:r>
    </w:p>
    <w:p w:rsidR="00A77B3E">
      <w:r>
        <w:t>- Акты передачи давальческого сырья: приложения №3, №4 и №5 к договору №01/08-15 УП от 01.08.2015, заключенного с ООО «Аверсстрой»</w:t>
      </w:r>
    </w:p>
    <w:p w:rsidR="00A77B3E">
      <w:r>
        <w:t>- Акт взаимного расчёта между ООО «Альт Эра» и ООО «Аверсстрой»: №3 от 30.09.2015, №6 от 31.12.2015 и №9 от 31.12.2015</w:t>
      </w:r>
    </w:p>
    <w:p w:rsidR="00A77B3E">
      <w:r>
        <w:t>- Товарная накладная на отпуск материала в адрес ООО «Аверсстрой»: №8 от 30.09.2015 и №15 от 30.12.2015</w:t>
      </w:r>
    </w:p>
    <w:p w:rsidR="00A77B3E">
      <w:r>
        <w:t>- Ежемесячные отчеты по форме М-19 «О движении товарно-материальных ценностей» по всем договорам субподряда, заключенными с ООО «Аверсстрой», ООО «Стройпоставка» и ООО «Стройсервис»</w:t>
      </w:r>
    </w:p>
    <w:p w:rsidR="00A77B3E">
      <w:r>
        <w:t>- Ежемесячные требование-накладная по форме М-11 по всем договорам субподряда, заключенными с ООО «Аверсстрой», ООО «Стройпоставка» и ООО «Стройсервис»</w:t>
      </w:r>
    </w:p>
    <w:p w:rsidR="00A77B3E">
      <w:r>
        <w:t>Требование получено лично руководителем ООО «Альт-Эра» 22.06.2017г.</w:t>
      </w:r>
    </w:p>
    <w:p w:rsidR="00A77B3E">
      <w:r>
        <w:t>Согласно п.3 ст. 93 НК РФ документы, которые были истребованы в ходе налоговой проверки, представляются налогоплательщиком в течение 10 дней со дня получения соответствующего требования.</w:t>
      </w:r>
    </w:p>
    <w:p w:rsidR="00A77B3E">
      <w:r>
        <w:t>В соответствии со ст. 6.1 НК РФ течение срока начинается на следующий день после календарной даты или наступления события (совершения действия), которым определено его начало.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выходным и (или) нерабочим праздничным днем.</w:t>
      </w:r>
    </w:p>
    <w:p w:rsidR="00A77B3E">
      <w:r>
        <w:t>ООО «Альт-Эра» в нарушение положений п.п.6 п.1 ст.23, п. 3 ст. 93 НК РФ не в полном объеме представило в установленный срок истребованные документы по требованию о предоставлении документов (информации) №1209 от 22.06.2017г.</w:t>
      </w:r>
    </w:p>
    <w:p w:rsidR="00A77B3E">
      <w:r>
        <w:t>Фактически налогоплательщиком не предоставлены следующие документы:</w:t>
      </w:r>
    </w:p>
    <w:p w:rsidR="00A77B3E">
      <w:r>
        <w:t>- Копия договора №01/08-15 УП от 01.08.2015 г. с ООО «Аверсстрой»;</w:t>
      </w:r>
    </w:p>
    <w:p w:rsidR="00A77B3E">
      <w:r>
        <w:t>- Копия договора 3Г927-10 от 27.10.2016 г. с  ООО «Стройпоставка»;</w:t>
      </w:r>
    </w:p>
    <w:p w:rsidR="00A77B3E">
      <w:r>
        <w:t>- Копия договора №24-10 от 24.10.2016 г. с ООО «Стройсервис;</w:t>
      </w:r>
    </w:p>
    <w:p w:rsidR="00A77B3E">
      <w:r>
        <w:t>- Копия актов приема передачи сырья  от 12.09.2015 г., 30.09.2015 г. с ООО «Аверсстрой» ;</w:t>
      </w:r>
    </w:p>
    <w:p w:rsidR="00A77B3E">
      <w:r>
        <w:t>- Копия актов приема передачи сырья  от 27.12.2016 г. с ООО «Сройпоставка»</w:t>
      </w:r>
    </w:p>
    <w:p w:rsidR="00A77B3E">
      <w:r>
        <w:t xml:space="preserve"> - Копия актов приема передачи сырья  от 30.12.2016 г. с ООО «Сройсервис»</w:t>
      </w:r>
    </w:p>
    <w:p w:rsidR="00A77B3E">
      <w:r>
        <w:t>- Копия накладных на передачу готовой продукции в места хранения согласно договора на оказание услуг по производству асфальтобетонной смеси из материалов указанных в договорах №01/08-15 УП от 01.08.2015 г. и  №3Г927-10 от 27.10.2016 г.</w:t>
      </w:r>
    </w:p>
    <w:p w:rsidR="00A77B3E">
      <w:r>
        <w:t xml:space="preserve">- Копия реестра отчета производства за смену за 2015 г. </w:t>
      </w:r>
    </w:p>
    <w:p w:rsidR="00A77B3E">
      <w:r>
        <w:t xml:space="preserve">- Копия актов по предоставлению услуг по переработке асфальтобетонной смеси  М-7 от 30.09.2015 года № 12 от 30.11.2015, М217 от 31.12.2015 года № 18 от 31.12.2015 года заключенный с ООО «Аверстрой»; №14 от 03.12.2016 года  заключенный с ООО «Стройпоставка3 15 от 30.12.2016 г. заключенный с ООО «Стройсервис». </w:t>
      </w:r>
    </w:p>
    <w:p w:rsidR="00A77B3E">
      <w:r>
        <w:t>- Копия акта передачи давальческого сырья – приложение  М3, н24; договор №01/08-15 УП 01.08.2015 года заключенный с ООО «Аверстрой»</w:t>
      </w:r>
    </w:p>
    <w:p w:rsidR="00A77B3E">
      <w:r>
        <w:t xml:space="preserve">- Копия актов взаимозачета между ООО «Альт-Эра» и ООО «Аверсстрой» №6 от 31.12.2015 года </w:t>
      </w:r>
    </w:p>
    <w:p w:rsidR="00A77B3E">
      <w:r>
        <w:t>- Копия товарных накладных на отпуск материальна в адрес  ООО «Аверсстрой».</w:t>
      </w:r>
    </w:p>
    <w:p w:rsidR="00A77B3E">
      <w:r>
        <w:t>- Договора финансового лизинга со всеми дополнениями и приложениями М20806/15 от 08.06.2015 года, № 2207-1/15 от 22.07.2015 года №0804/16 от 08.04.2016 года; 3-250/16 от 25.04.2016 года; Х1205/16 от 12.05.2016 года; М.290611 от 29.06.2016г; №2411/16 от 24.11.2016 года</w:t>
      </w:r>
    </w:p>
    <w:p w:rsidR="00A77B3E">
      <w:r>
        <w:t xml:space="preserve">- Накладные на внутреннее перемещение ТМЦ, транспортировку которых в период с 01.07.2015 года по 30.09.2015 года осуществляло ООО «Смарт Строй» </w:t>
      </w:r>
    </w:p>
    <w:p w:rsidR="00A77B3E"/>
    <w:p w:rsidR="00A77B3E">
      <w:r>
        <w:t>Кроме того ООО «Альт-Эра» в нарушение п.п.6 п.1 ст.23, п.3 ст.93 НК РФ не представлены следующие документы:</w:t>
      </w:r>
    </w:p>
    <w:p w:rsidR="00A77B3E">
      <w:r>
        <w:t>- Ежемесячные отчеты по форме М-19 «О движении товарно-материальных ценностей по всем договорам субподряда, заключенными с организациями: ООО «Аверсстрой», ООО «Стройпоставка», ООО «Стройсервис».</w:t>
      </w:r>
    </w:p>
    <w:p w:rsidR="00A77B3E">
      <w:r>
        <w:t>- Ежемесячные требование –накладная по форме М-11 по всем договрам субподряда заключенными с организациями: ООО «Аверсстрой»,  ООО «Стройпоставка», ООО «Стройсервис».</w:t>
      </w:r>
    </w:p>
    <w:p w:rsidR="00A77B3E">
      <w:r>
        <w:t>-Путевые листы, выписанные на грузовые автомобили по форме №ЭСМ-2</w:t>
      </w:r>
    </w:p>
    <w:p w:rsidR="00A77B3E">
      <w:r>
        <w:t>-акты освидетельствования скрытых работ и промежуточной приемки отвесных конструкций, составленные за объекты ремонта и строительства дорого в соответствии со всеми договорами субподряда с заключенными организациями: ООО «Аверсстрой»,  ООО «Стройпоставка», ООО «Стройсервис».</w:t>
      </w:r>
    </w:p>
    <w:p w:rsidR="00A77B3E">
      <w:r>
        <w:t>Указанный факт подтверждается данными информационного ресурса СЭД Регион - извещением о получении электронного документа от 03.10.2017</w:t>
      </w:r>
    </w:p>
    <w:p w:rsidR="00A77B3E">
      <w:r>
        <w:t>В соответствии с абз.2 п.3 ст. 93 НК РФ в случае, если истребуемые документы (информация) не могут быть представлены в указанный срок, налоговый орган вправе продлить срок предоставления документов по письменному уведомлению лица.</w:t>
      </w:r>
    </w:p>
    <w:p w:rsidR="00A77B3E">
      <w:r>
        <w:t>В указанный срок налогоплательщик документы, затребованные налоговым органом, не представил, письменного уведомления о невозможности исполнения требования в установленный срок и ходатайства о продлении срока предоставления документов не направил.</w:t>
      </w:r>
    </w:p>
    <w:p w:rsidR="00A77B3E">
      <w:r>
        <w:t>В нарушение п.п.6 п.1 ст.23, п.3 ст.93 НК РФ ООО «Альт-Эра» не исполнило свою обязанность по представлению сведений и документов в установленный срок.</w:t>
      </w:r>
    </w:p>
    <w:p w:rsidR="00A77B3E">
      <w:r>
        <w:t>На основании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Совершившие административные правонарушения в связи с выполнением организационно 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 (примечание к ст. 2.4 КоАП РФ).</w:t>
      </w:r>
    </w:p>
    <w:p w:rsidR="00A77B3E">
      <w:r>
        <w:t>Из материалов дела усматривается, что Бабашов А.Л. является субъектом ответственности по  ч.1 ст. 15.6 КоАП РФ.</w:t>
      </w:r>
    </w:p>
    <w:p w:rsidR="00A77B3E">
      <w:r>
        <w:t>Таким образом, вина руководителя ООО «Альт-Эра» Бабашова А.Л. в совершении административного правонарушения, ответственность за которое предусмотрена  ч.1 ст. 15.6  КоАП РФ, подтверждается совокупностью собранных по делу доказательств, а именно актом об обнаружении фактов, свидетельствующих о предусмотренных Налоговым кодексом РФ  налоговых правонарушениях(за исключением налоговых правонарушений, дела о выявлении которых рассматриваются в порядке, установленном ст. 101 НК РФ) № 30 от 22.11.2017 года, требованием 1209 о предоставлении документов от 22.06.2017г. исх. 1209, сведениями из базы данных СЭД «Регион», извещением о получении электронного документа.</w:t>
      </w:r>
    </w:p>
    <w:p w:rsidR="00A77B3E">
      <w: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</w:t>
      </w:r>
    </w:p>
    <w:p w:rsidR="00A77B3E">
      <w:r>
        <w:t>Представленные по делу доказательства являются допустимыми и достаточными для установления вины Бабашова А.Л. в совершении административного правонарушения, предусмотренного   ч.1 ст.15.6 КоАП РФ.</w:t>
      </w:r>
    </w:p>
    <w:p w:rsidR="00A77B3E">
      <w:r>
        <w:t xml:space="preserve">Таким образом, судья полагает, что вина Бабашова А.Л. в совершении административного правонарушения, предусмотренного  ч.1 ст.15.6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Бабашова А.Л. правильно квалифицированы по  ч.1 ст.15.6 КоАП РФ.</w:t>
      </w:r>
    </w:p>
    <w:p w:rsidR="00A77B3E">
      <w:r>
        <w:t>Обстоятельств, смягчающих административную ответственность</w:t>
      </w:r>
    </w:p>
    <w:p w:rsidR="00A77B3E">
      <w:r>
        <w:t>Бабашова А.Л., в соответствии со ст. 4.2 КоАП РФ, мировым судьей не установлено.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Бабашова А.Л., в соответствии со ст.4.3  КоАП РФ, мировым судьей не установлено.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>На основании изложенного, и руководствуясь ст. ч.1 ст.15.6 ч. 1,  29.10 КоАП РФ, мировой судья</w:t>
      </w:r>
    </w:p>
    <w:p w:rsidR="00A77B3E">
      <w:r>
        <w:t>постановил:</w:t>
      </w:r>
    </w:p>
    <w:p w:rsidR="00A77B3E">
      <w:r>
        <w:t>руководителя Общества с ограниченной ответственностью «Альт-Эра» Бабашова Артура Леонидовича,паспортные данные признать виновным в совершении административного правонарушения, предусмотренного  ч.1 ст.15.6 КоАП РФ, и назначить ему наказание в виде штрафа в размере 300 рублей.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Штраф подлежит перечислению на счет получателя платежа 40101810335100010001, КБК 18211603030016000140, ОКТМО 35620401, получатель УФК по Республике Крым (Межрайонная ИФНС России №1) ИНН 9105000029, КПП 910501001. Наименование банка: Отделение по Республике Крым ЦБ РФ открытый УФК по РК,  БИК 043510001.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ул.Чкалова, д.8.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В.В.Просолов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