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697386DF">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32</w:t>
      </w:r>
      <w:r w:rsidR="008D5026">
        <w:rPr>
          <w:rFonts w:ascii="Times New Roman" w:hAnsi="Times New Roman" w:cs="Times New Roman"/>
          <w:color w:val="000000"/>
          <w:sz w:val="24"/>
          <w:szCs w:val="24"/>
        </w:rPr>
        <w:t>5</w:t>
      </w:r>
      <w:r w:rsidRPr="00907805" w:rsidR="003701E1">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p>
    <w:p w:rsidR="002C6CAE" w:rsidRPr="00907805" w:rsidP="002C6CAE" w14:paraId="5EFBF96E" w14:textId="2A9109AF">
      <w:pPr>
        <w:tabs>
          <w:tab w:val="left" w:pos="7920"/>
        </w:tabs>
        <w:spacing w:after="0" w:line="240" w:lineRule="auto"/>
        <w:jc w:val="right"/>
        <w:rPr>
          <w:rFonts w:ascii="Times New Roman" w:hAnsi="Times New Roman" w:cs="Times New Roman"/>
          <w:color w:val="000000"/>
          <w:sz w:val="24"/>
          <w:szCs w:val="24"/>
        </w:rPr>
      </w:pPr>
      <w:r w:rsidRPr="008D5026">
        <w:rPr>
          <w:rFonts w:ascii="Times New Roman" w:hAnsi="Times New Roman" w:cs="Times New Roman"/>
          <w:bCs/>
          <w:sz w:val="24"/>
          <w:szCs w:val="24"/>
        </w:rPr>
        <w:t>91MS0055-01-2024-001331-42</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72B4D272">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1</w:t>
      </w:r>
      <w:r w:rsidR="0059753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сентября</w:t>
      </w:r>
      <w:r w:rsidRPr="00907805" w:rsidR="00FA5CF3">
        <w:rPr>
          <w:rFonts w:ascii="Times New Roman" w:hAnsi="Times New Roman" w:cs="Times New Roman"/>
          <w:color w:val="000000"/>
          <w:sz w:val="24"/>
          <w:szCs w:val="24"/>
        </w:rPr>
        <w:t xml:space="preserve"> 202</w:t>
      </w:r>
      <w:r w:rsidRPr="00907805" w:rsidR="00516529">
        <w:rPr>
          <w:rFonts w:ascii="Times New Roman" w:hAnsi="Times New Roman" w:cs="Times New Roman"/>
          <w:color w:val="000000"/>
          <w:sz w:val="24"/>
          <w:szCs w:val="24"/>
        </w:rPr>
        <w:t>4</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w:t>
      </w:r>
      <w:r w:rsidRPr="00907805">
        <w:rPr>
          <w:rFonts w:ascii="Times New Roman" w:hAnsi="Times New Roman" w:cs="Times New Roman"/>
          <w:color w:val="000000"/>
          <w:sz w:val="24"/>
          <w:szCs w:val="24"/>
        </w:rPr>
        <w:t>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516529" w14:paraId="1516B6CC" w14:textId="24068276">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ДОЛЖНОСТЬ НАИМЕНОВАНИЕ ОРГАНИЗАЦИИ</w:t>
      </w:r>
      <w:r>
        <w:rPr>
          <w:rFonts w:ascii="Times New Roman" w:hAnsi="Times New Roman" w:cs="Times New Roman"/>
          <w:color w:val="000000"/>
          <w:sz w:val="24"/>
          <w:szCs w:val="24"/>
        </w:rPr>
        <w:t>1</w:t>
      </w:r>
      <w:r w:rsidRPr="00907805" w:rsidR="00ED36A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 ДАТА РОЖДЕНИЯ,</w:t>
      </w:r>
      <w:r w:rsidRPr="00907805" w:rsidR="00C51672">
        <w:rPr>
          <w:rFonts w:ascii="Times New Roman" w:hAnsi="Times New Roman" w:cs="Times New Roman"/>
          <w:color w:val="FF0000"/>
          <w:sz w:val="24"/>
          <w:szCs w:val="24"/>
        </w:rPr>
        <w:t xml:space="preserve"> </w:t>
      </w:r>
      <w:r>
        <w:rPr>
          <w:rFonts w:ascii="Times New Roman" w:hAnsi="Times New Roman" w:cs="Times New Roman"/>
          <w:color w:val="FF0000"/>
          <w:sz w:val="24"/>
          <w:szCs w:val="24"/>
        </w:rPr>
        <w:t>ПАСПОРТНЫЕ ДАННЫЕ</w:t>
      </w:r>
      <w:r w:rsidR="00AA1A98">
        <w:rPr>
          <w:rFonts w:ascii="Times New Roman" w:hAnsi="Times New Roman" w:cs="Times New Roman"/>
          <w:color w:val="FF0000"/>
          <w:sz w:val="24"/>
          <w:szCs w:val="24"/>
        </w:rPr>
        <w:t>.</w:t>
      </w:r>
      <w:r w:rsidR="003D6CF8">
        <w:rPr>
          <w:rFonts w:ascii="Times New Roman" w:hAnsi="Times New Roman" w:cs="Times New Roman"/>
          <w:color w:val="FF0000"/>
          <w:sz w:val="24"/>
          <w:szCs w:val="24"/>
        </w:rPr>
        <w:t>,</w:t>
      </w:r>
      <w:r w:rsidRPr="00907805" w:rsidR="00896F91">
        <w:rPr>
          <w:rFonts w:ascii="Times New Roman" w:hAnsi="Times New Roman" w:cs="Times New Roman"/>
          <w:color w:val="FF0000"/>
          <w:sz w:val="24"/>
          <w:szCs w:val="24"/>
        </w:rPr>
        <w:t xml:space="preserve"> </w:t>
      </w:r>
      <w:r w:rsidRPr="00907805" w:rsidR="00582A5C">
        <w:rPr>
          <w:rFonts w:ascii="Times New Roman" w:hAnsi="Times New Roman" w:cs="Times New Roman"/>
          <w:color w:val="FF0000"/>
          <w:sz w:val="24"/>
          <w:szCs w:val="24"/>
        </w:rPr>
        <w:t xml:space="preserve">зарегистрированного и </w:t>
      </w:r>
      <w:r w:rsidRPr="00907805" w:rsidR="00BF4095">
        <w:rPr>
          <w:rFonts w:ascii="Times New Roman" w:hAnsi="Times New Roman" w:cs="Times New Roman"/>
          <w:color w:val="FF0000"/>
          <w:sz w:val="24"/>
          <w:szCs w:val="24"/>
        </w:rPr>
        <w:t>проживающ</w:t>
      </w:r>
      <w:r w:rsidRPr="00907805" w:rsidR="00C00D74">
        <w:rPr>
          <w:rFonts w:ascii="Times New Roman" w:hAnsi="Times New Roman" w:cs="Times New Roman"/>
          <w:color w:val="FF0000"/>
          <w:sz w:val="24"/>
          <w:szCs w:val="24"/>
        </w:rPr>
        <w:t>его</w:t>
      </w:r>
      <w:r w:rsidRPr="00907805" w:rsidR="00BF4095">
        <w:rPr>
          <w:rFonts w:ascii="Times New Roman" w:hAnsi="Times New Roman" w:cs="Times New Roman"/>
          <w:color w:val="FF0000"/>
          <w:sz w:val="24"/>
          <w:szCs w:val="24"/>
        </w:rPr>
        <w:t xml:space="preserve"> по адресу: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Pr="00907805" w:rsidR="000E23E1">
        <w:rPr>
          <w:rFonts w:ascii="Times New Roman" w:hAnsi="Times New Roman" w:cs="Times New Roman"/>
          <w:color w:val="FF0000"/>
          <w:sz w:val="24"/>
          <w:szCs w:val="24"/>
        </w:rPr>
        <w:t>,</w:t>
      </w:r>
      <w:r w:rsidRPr="00907805" w:rsidR="003F60ED">
        <w:rPr>
          <w:rFonts w:ascii="Times New Roman" w:hAnsi="Times New Roman" w:cs="Times New Roman"/>
          <w:color w:val="FF0000"/>
          <w:sz w:val="24"/>
          <w:szCs w:val="24"/>
        </w:rPr>
        <w:t xml:space="preserve"> </w:t>
      </w:r>
      <w:r w:rsidRPr="00907805" w:rsidR="00FD5B48">
        <w:rPr>
          <w:rFonts w:ascii="Times New Roman" w:hAnsi="Times New Roman" w:cs="Times New Roman"/>
          <w:color w:val="FF0000"/>
          <w:sz w:val="24"/>
          <w:szCs w:val="24"/>
        </w:rPr>
        <w:t>юридический адрес организации:</w:t>
      </w:r>
      <w:r w:rsidR="00C6198F">
        <w:rPr>
          <w:rFonts w:ascii="Times New Roman" w:hAnsi="Times New Roman" w:cs="Times New Roman"/>
          <w:color w:val="FF0000"/>
          <w:sz w:val="24"/>
          <w:szCs w:val="24"/>
        </w:rPr>
        <w:t xml:space="preserve"> </w:t>
      </w:r>
      <w:r>
        <w:rPr>
          <w:rFonts w:ascii="Times New Roman" w:hAnsi="Times New Roman" w:cs="Times New Roman"/>
          <w:color w:val="FF0000"/>
          <w:sz w:val="24"/>
          <w:szCs w:val="24"/>
        </w:rPr>
        <w:t>АДРЕС</w:t>
      </w:r>
      <w:r>
        <w:rPr>
          <w:rFonts w:ascii="Times New Roman" w:hAnsi="Times New Roman" w:cs="Times New Roman"/>
          <w:color w:val="FF0000"/>
          <w:sz w:val="24"/>
          <w:szCs w:val="24"/>
        </w:rPr>
        <w:t>2</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907805" w:rsidRPr="00907805" w:rsidP="00907805" w14:paraId="4930E84B" w14:textId="62EAD89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являясь </w:t>
      </w:r>
      <w:r>
        <w:rPr>
          <w:rFonts w:ascii="Times New Roman" w:hAnsi="Times New Roman" w:cs="Times New Roman"/>
          <w:color w:val="000000"/>
          <w:sz w:val="24"/>
          <w:szCs w:val="24"/>
        </w:rPr>
        <w:t>ДОЛЖНОСТЬ НАИМЕНОВАНИЕ ОРГАНИЗАЦИИ1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w:t>
      </w:r>
      <w:r w:rsidRPr="00907805">
        <w:rPr>
          <w:rFonts w:ascii="Times New Roman" w:eastAsia="Calibri" w:hAnsi="Times New Roman" w:cs="Times New Roman"/>
          <w:color w:val="000000"/>
          <w:sz w:val="24"/>
          <w:szCs w:val="24"/>
        </w:rPr>
        <w:t xml:space="preserve">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Pr>
          <w:rFonts w:ascii="Times New Roman" w:eastAsia="Calibri" w:hAnsi="Times New Roman" w:cs="Times New Roman"/>
          <w:color w:val="00B0F0"/>
          <w:sz w:val="24"/>
          <w:szCs w:val="24"/>
        </w:rPr>
        <w:t>202</w:t>
      </w:r>
      <w:r w:rsidR="008D5026">
        <w:rPr>
          <w:rFonts w:ascii="Times New Roman" w:eastAsia="Calibri" w:hAnsi="Times New Roman" w:cs="Times New Roman"/>
          <w:color w:val="00B0F0"/>
          <w:sz w:val="24"/>
          <w:szCs w:val="24"/>
        </w:rPr>
        <w:t>3</w:t>
      </w:r>
      <w:r w:rsidRPr="00907805">
        <w:rPr>
          <w:rFonts w:ascii="Times New Roman" w:eastAsia="Calibri" w:hAnsi="Times New Roman" w:cs="Times New Roman"/>
          <w:color w:val="000000"/>
          <w:sz w:val="24"/>
          <w:szCs w:val="24"/>
        </w:rPr>
        <w:t xml:space="preserve"> год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sidR="008D5026">
        <w:rPr>
          <w:rFonts w:ascii="Times New Roman" w:eastAsia="Calibri" w:hAnsi="Times New Roman" w:cs="Times New Roman"/>
          <w:color w:val="00B050"/>
          <w:sz w:val="24"/>
          <w:szCs w:val="24"/>
        </w:rPr>
        <w:t>01</w:t>
      </w:r>
      <w:r w:rsidRPr="00907805">
        <w:rPr>
          <w:rFonts w:ascii="Times New Roman" w:eastAsia="Calibri" w:hAnsi="Times New Roman" w:cs="Times New Roman"/>
          <w:color w:val="00B050"/>
          <w:sz w:val="24"/>
          <w:szCs w:val="24"/>
        </w:rPr>
        <w:t>.202</w:t>
      </w:r>
      <w:r>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Pr>
          <w:rFonts w:ascii="Times New Roman" w:eastAsia="Calibri" w:hAnsi="Times New Roman" w:cs="Times New Roman"/>
          <w:color w:val="000000"/>
          <w:sz w:val="24"/>
          <w:szCs w:val="24"/>
        </w:rPr>
        <w:t>16</w:t>
      </w:r>
      <w:r w:rsidR="00A079F4">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05</w:t>
      </w:r>
      <w:r w:rsidRPr="00907805">
        <w:rPr>
          <w:rFonts w:ascii="Times New Roman" w:eastAsia="Calibri" w:hAnsi="Times New Roman" w:cs="Times New Roman"/>
          <w:color w:val="FF0000"/>
          <w:sz w:val="24"/>
          <w:szCs w:val="24"/>
        </w:rPr>
        <w:t>.202</w:t>
      </w:r>
      <w:r>
        <w:rPr>
          <w:rFonts w:ascii="Times New Roman" w:eastAsia="Calibri" w:hAnsi="Times New Roman" w:cs="Times New Roman"/>
          <w:color w:val="FF000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05EB9031">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907805">
        <w:rPr>
          <w:rFonts w:ascii="Times New Roman" w:eastAsia="Calibri" w:hAnsi="Times New Roman" w:cs="Times New Roman"/>
          <w:color w:val="00B0F0"/>
          <w:sz w:val="24"/>
          <w:szCs w:val="24"/>
        </w:rPr>
        <w:t>26.</w:t>
      </w:r>
      <w:r w:rsidR="008D5026">
        <w:rPr>
          <w:rFonts w:ascii="Times New Roman" w:eastAsia="Calibri" w:hAnsi="Times New Roman" w:cs="Times New Roman"/>
          <w:color w:val="00B0F0"/>
          <w:sz w:val="24"/>
          <w:szCs w:val="24"/>
        </w:rPr>
        <w:t>01</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335B4479" w14:textId="59AFF7C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Pr>
          <w:rFonts w:ascii="Times New Roman" w:eastAsia="Calibri" w:hAnsi="Times New Roman" w:cs="Times New Roman"/>
          <w:color w:val="000000"/>
          <w:sz w:val="24"/>
          <w:szCs w:val="24"/>
        </w:rPr>
        <w:t>АДРЕС</w:t>
      </w:r>
      <w:r>
        <w:rPr>
          <w:rFonts w:ascii="Times New Roman" w:eastAsia="Calibri" w:hAnsi="Times New Roman" w:cs="Times New Roman"/>
          <w:color w:val="000000"/>
          <w:sz w:val="24"/>
          <w:szCs w:val="24"/>
        </w:rPr>
        <w:t>2</w:t>
      </w:r>
      <w:r w:rsidRPr="00907805">
        <w:rPr>
          <w:rFonts w:ascii="Times New Roman" w:eastAsia="Calibri" w:hAnsi="Times New Roman" w:cs="Times New Roman"/>
          <w:color w:val="000000"/>
          <w:sz w:val="24"/>
          <w:szCs w:val="24"/>
        </w:rPr>
        <w:t xml:space="preserve">. </w:t>
      </w:r>
    </w:p>
    <w:p w:rsidR="00907805" w:rsidRPr="00907805" w:rsidP="00907805" w14:paraId="4F5E9F50" w14:textId="31D1FF6A">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color w:val="000000"/>
          <w:sz w:val="24"/>
          <w:szCs w:val="24"/>
          <w:lang w:eastAsia="ru-RU"/>
        </w:rPr>
        <w:t>не явился, о времени и месте рассмотрения дела извещен судом надлежащим образом. Ходатайств об отложении рассмотрения дела в суд не поступало.</w:t>
      </w:r>
    </w:p>
    <w:p w:rsidR="00907805" w:rsidRPr="00907805" w:rsidP="00907805" w14:paraId="7C12933B" w14:textId="202C4FCB">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 xml:space="preserve">к выводу о том, что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w:t>
      </w:r>
      <w:r w:rsidRPr="00907805">
        <w:rPr>
          <w:rFonts w:ascii="Times New Roman" w:eastAsia="Calibri" w:hAnsi="Times New Roman" w:cs="Times New Roman"/>
          <w:color w:val="000000"/>
          <w:sz w:val="24"/>
          <w:szCs w:val="24"/>
        </w:rPr>
        <w:t xml:space="preserve"> в ходе производства по делу об административном правонарушении. </w:t>
      </w:r>
    </w:p>
    <w:p w:rsidR="00907805" w:rsidRPr="00907805" w:rsidP="00907805" w14:paraId="6FA73019" w14:textId="0E2ECE40">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8D5026">
        <w:rPr>
          <w:rFonts w:ascii="Times New Roman" w:eastAsia="Calibri" w:hAnsi="Times New Roman" w:cs="Times New Roman"/>
          <w:color w:val="7030A0"/>
          <w:sz w:val="24"/>
          <w:szCs w:val="24"/>
        </w:rPr>
        <w:t>469150</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436F4F">
        <w:rPr>
          <w:rFonts w:ascii="Times New Roman" w:eastAsia="Times New Roman" w:hAnsi="Times New Roman" w:cs="Times New Roman"/>
          <w:color w:val="7030A0"/>
          <w:sz w:val="24"/>
          <w:szCs w:val="24"/>
          <w:lang w:eastAsia="ru-RU"/>
        </w:rPr>
        <w:t>06</w:t>
      </w:r>
      <w:r w:rsidR="00A079F4">
        <w:rPr>
          <w:rFonts w:ascii="Times New Roman" w:eastAsia="Calibri" w:hAnsi="Times New Roman" w:cs="Times New Roman"/>
          <w:color w:val="7030A0"/>
          <w:sz w:val="24"/>
          <w:szCs w:val="24"/>
        </w:rPr>
        <w:t>.0</w:t>
      </w:r>
      <w:r w:rsidR="00436F4F">
        <w:rPr>
          <w:rFonts w:ascii="Times New Roman" w:eastAsia="Calibri" w:hAnsi="Times New Roman" w:cs="Times New Roman"/>
          <w:color w:val="7030A0"/>
          <w:sz w:val="24"/>
          <w:szCs w:val="24"/>
        </w:rPr>
        <w:t>8</w:t>
      </w:r>
      <w:r w:rsidR="00A079F4">
        <w:rPr>
          <w:rFonts w:ascii="Times New Roman" w:eastAsia="Calibri" w:hAnsi="Times New Roman" w:cs="Times New Roman"/>
          <w:color w:val="7030A0"/>
          <w:sz w:val="24"/>
          <w:szCs w:val="24"/>
        </w:rPr>
        <w:t>.2024</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00436F4F">
        <w:rPr>
          <w:rFonts w:ascii="Times New Roman" w:eastAsia="Calibri" w:hAnsi="Times New Roman" w:cs="Times New Roman"/>
          <w:color w:val="00B0F0"/>
          <w:sz w:val="24"/>
          <w:szCs w:val="24"/>
        </w:rPr>
        <w:t xml:space="preserve">Форма ЕФС-1 за </w:t>
      </w:r>
      <w:r w:rsidR="008D5026">
        <w:rPr>
          <w:rFonts w:ascii="Times New Roman" w:eastAsia="Calibri" w:hAnsi="Times New Roman" w:cs="Times New Roman"/>
          <w:color w:val="00B0F0"/>
          <w:sz w:val="24"/>
          <w:szCs w:val="24"/>
        </w:rPr>
        <w:t>2023</w:t>
      </w:r>
      <w:r w:rsidRPr="00907805" w:rsidR="008D5026">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 в форме электронного документа, </w:t>
      </w:r>
      <w:r w:rsidRPr="00907805">
        <w:rPr>
          <w:rFonts w:ascii="Times New Roman" w:eastAsia="Calibri" w:hAnsi="Times New Roman" w:cs="Times New Roman"/>
          <w:sz w:val="24"/>
          <w:szCs w:val="24"/>
        </w:rPr>
        <w:t>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w:t>
      </w:r>
      <w:r w:rsidRPr="00907805">
        <w:rPr>
          <w:rFonts w:ascii="Times New Roman" w:eastAsia="Calibri" w:hAnsi="Times New Roman" w:cs="Times New Roman"/>
          <w:sz w:val="24"/>
          <w:szCs w:val="24"/>
        </w:rPr>
        <w:t>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Согласно ст.24 Федерального закона от 24.07.1998 № 125-ФЗ (в редакции от 28.12.2016) предусмотрена обязанность ст</w:t>
      </w:r>
      <w:r w:rsidRPr="00907805">
        <w:rPr>
          <w:rFonts w:ascii="Times New Roman" w:eastAsia="Calibri" w:hAnsi="Times New Roman" w:cs="Times New Roman"/>
          <w:sz w:val="24"/>
          <w:szCs w:val="24"/>
        </w:rPr>
        <w:t xml:space="preserve">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w:t>
      </w:r>
      <w:r w:rsidRPr="00907805">
        <w:rPr>
          <w:rFonts w:ascii="Times New Roman" w:eastAsia="Calibri" w:hAnsi="Times New Roman" w:cs="Times New Roman"/>
          <w:sz w:val="24"/>
          <w:szCs w:val="24"/>
        </w:rPr>
        <w:t xml:space="preserve">отчетным периодом. </w:t>
      </w:r>
    </w:p>
    <w:p w:rsidR="00907805" w:rsidRPr="00907805" w:rsidP="00907805" w14:paraId="602E4F48" w14:textId="7ED68343">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Pr>
          <w:rFonts w:ascii="Times New Roman" w:eastAsia="Calibri" w:hAnsi="Times New Roman" w:cs="Times New Roman"/>
          <w:color w:val="00B0F0"/>
          <w:sz w:val="24"/>
          <w:szCs w:val="24"/>
        </w:rPr>
        <w:t>Формы ЕФС-1</w:t>
      </w:r>
      <w:r w:rsidR="008D5026">
        <w:rPr>
          <w:rFonts w:ascii="Times New Roman" w:eastAsia="Calibri" w:hAnsi="Times New Roman" w:cs="Times New Roman"/>
          <w:color w:val="00B0F0"/>
          <w:sz w:val="24"/>
          <w:szCs w:val="24"/>
        </w:rPr>
        <w:t xml:space="preserve"> за</w:t>
      </w:r>
      <w:r w:rsidRPr="00907805">
        <w:rPr>
          <w:rFonts w:ascii="Times New Roman" w:eastAsia="Calibri" w:hAnsi="Times New Roman" w:cs="Times New Roman"/>
          <w:color w:val="00B0F0"/>
          <w:sz w:val="24"/>
          <w:szCs w:val="24"/>
        </w:rPr>
        <w:t xml:space="preserve"> </w:t>
      </w:r>
      <w:r w:rsidR="00AA1A98">
        <w:rPr>
          <w:rFonts w:ascii="Times New Roman" w:eastAsia="Calibri" w:hAnsi="Times New Roman" w:cs="Times New Roman"/>
          <w:color w:val="00B0F0"/>
          <w:sz w:val="24"/>
          <w:szCs w:val="24"/>
        </w:rPr>
        <w:t>2023</w:t>
      </w:r>
      <w:r w:rsidR="008D5026">
        <w:rPr>
          <w:rFonts w:ascii="Times New Roman" w:eastAsia="Calibri" w:hAnsi="Times New Roman" w:cs="Times New Roman"/>
          <w:color w:val="00B0F0"/>
          <w:sz w:val="24"/>
          <w:szCs w:val="24"/>
        </w:rPr>
        <w:t xml:space="preserve">год </w:t>
      </w:r>
      <w:r w:rsidRPr="00907805" w:rsidR="008D5026">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в электронной форме не позднее </w:t>
      </w:r>
      <w:r w:rsidRPr="00907805">
        <w:rPr>
          <w:rFonts w:ascii="Times New Roman" w:eastAsia="Calibri" w:hAnsi="Times New Roman" w:cs="Times New Roman"/>
          <w:color w:val="00B050"/>
          <w:sz w:val="24"/>
          <w:szCs w:val="24"/>
        </w:rPr>
        <w:t>25.</w:t>
      </w:r>
      <w:r w:rsidR="00436F4F">
        <w:rPr>
          <w:rFonts w:ascii="Times New Roman" w:eastAsia="Calibri" w:hAnsi="Times New Roman" w:cs="Times New Roman"/>
          <w:color w:val="00B050"/>
          <w:sz w:val="24"/>
          <w:szCs w:val="24"/>
        </w:rPr>
        <w:t>0</w:t>
      </w:r>
      <w:r w:rsidR="008D5026">
        <w:rPr>
          <w:rFonts w:ascii="Times New Roman" w:eastAsia="Calibri" w:hAnsi="Times New Roman" w:cs="Times New Roman"/>
          <w:color w:val="00B050"/>
          <w:sz w:val="24"/>
          <w:szCs w:val="24"/>
        </w:rPr>
        <w:t>1</w:t>
      </w:r>
      <w:r w:rsidR="00436F4F">
        <w:rPr>
          <w:rFonts w:ascii="Times New Roman" w:eastAsia="Calibri" w:hAnsi="Times New Roman" w:cs="Times New Roman"/>
          <w:color w:val="00B050"/>
          <w:sz w:val="24"/>
          <w:szCs w:val="24"/>
        </w:rPr>
        <w:t>.2024</w:t>
      </w:r>
      <w:r w:rsidRPr="00907805">
        <w:rPr>
          <w:rFonts w:ascii="Times New Roman" w:eastAsia="Calibri" w:hAnsi="Times New Roman" w:cs="Times New Roman"/>
          <w:sz w:val="24"/>
          <w:szCs w:val="24"/>
        </w:rPr>
        <w:t xml:space="preserve"> года. Фактический расчет представлен </w:t>
      </w:r>
      <w:r w:rsidR="00A079F4">
        <w:rPr>
          <w:rFonts w:ascii="Times New Roman" w:eastAsia="Calibri" w:hAnsi="Times New Roman" w:cs="Times New Roman"/>
          <w:color w:val="FF0000"/>
          <w:sz w:val="24"/>
          <w:szCs w:val="24"/>
        </w:rPr>
        <w:t>16.</w:t>
      </w:r>
      <w:r w:rsidR="00436F4F">
        <w:rPr>
          <w:rFonts w:ascii="Times New Roman" w:eastAsia="Calibri" w:hAnsi="Times New Roman" w:cs="Times New Roman"/>
          <w:color w:val="FF0000"/>
          <w:sz w:val="24"/>
          <w:szCs w:val="24"/>
        </w:rPr>
        <w:t>05.2024</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примечанием к ст. 15.33 КоАП РФ административная ответственность, установленная в </w:t>
      </w:r>
      <w:r w:rsidRPr="00907805">
        <w:rPr>
          <w:rFonts w:ascii="Times New Roman" w:eastAsia="Calibri" w:hAnsi="Times New Roman" w:cs="Times New Roman"/>
          <w:sz w:val="24"/>
          <w:szCs w:val="24"/>
        </w:rPr>
        <w:t>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w:t>
      </w:r>
      <w:r w:rsidRPr="00907805">
        <w:rPr>
          <w:rFonts w:ascii="Times New Roman" w:eastAsia="Calibri" w:hAnsi="Times New Roman" w:cs="Times New Roman"/>
          <w:sz w:val="24"/>
          <w:szCs w:val="24"/>
        </w:rPr>
        <w:t>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w:t>
      </w:r>
      <w:r w:rsidRPr="00907805">
        <w:rPr>
          <w:rFonts w:ascii="Times New Roman" w:eastAsia="Calibri" w:hAnsi="Times New Roman" w:cs="Times New Roman"/>
          <w:sz w:val="24"/>
          <w:szCs w:val="24"/>
        </w:rPr>
        <w:t>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4A4008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sz w:val="24"/>
          <w:szCs w:val="24"/>
        </w:rPr>
        <w:t xml:space="preserve">, 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2FAFEADD">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в совершении административн</w:t>
      </w:r>
      <w:r w:rsidRPr="00907805">
        <w:rPr>
          <w:rFonts w:ascii="Times New Roman" w:eastAsia="Calibri" w:hAnsi="Times New Roman" w:cs="Times New Roman"/>
          <w:sz w:val="24"/>
          <w:szCs w:val="24"/>
        </w:rPr>
        <w:t>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8D5026">
        <w:rPr>
          <w:rFonts w:ascii="Times New Roman" w:eastAsia="Calibri" w:hAnsi="Times New Roman" w:cs="Times New Roman"/>
          <w:color w:val="7030A0"/>
          <w:sz w:val="24"/>
          <w:szCs w:val="24"/>
        </w:rPr>
        <w:t xml:space="preserve">469150 </w:t>
      </w:r>
      <w:r w:rsidRPr="00907805" w:rsidR="00436F4F">
        <w:rPr>
          <w:rFonts w:ascii="Times New Roman" w:eastAsia="Calibri" w:hAnsi="Times New Roman" w:cs="Times New Roman"/>
          <w:color w:val="7030A0"/>
          <w:sz w:val="24"/>
          <w:szCs w:val="24"/>
        </w:rPr>
        <w:t>от</w:t>
      </w:r>
      <w:r w:rsidR="00436F4F">
        <w:rPr>
          <w:rFonts w:ascii="Times New Roman" w:eastAsia="Times New Roman" w:hAnsi="Times New Roman" w:cs="Times New Roman"/>
          <w:color w:val="7030A0"/>
          <w:sz w:val="24"/>
          <w:szCs w:val="24"/>
          <w:lang w:eastAsia="ru-RU"/>
        </w:rPr>
        <w:t xml:space="preserve"> 06</w:t>
      </w:r>
      <w:r w:rsidR="00436F4F">
        <w:rPr>
          <w:rFonts w:ascii="Times New Roman" w:eastAsia="Calibri" w:hAnsi="Times New Roman" w:cs="Times New Roman"/>
          <w:color w:val="7030A0"/>
          <w:sz w:val="24"/>
          <w:szCs w:val="24"/>
        </w:rPr>
        <w:t>.08.2024</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 xml:space="preserve">Форма ЕФС-1) от </w:t>
      </w:r>
      <w:r w:rsidR="00A079F4">
        <w:rPr>
          <w:rFonts w:ascii="Times New Roman" w:eastAsia="Calibri" w:hAnsi="Times New Roman" w:cs="Times New Roman"/>
          <w:color w:val="00B0F0"/>
          <w:sz w:val="24"/>
          <w:szCs w:val="24"/>
        </w:rPr>
        <w:t>16.</w:t>
      </w:r>
      <w:r w:rsidR="00436F4F">
        <w:rPr>
          <w:rFonts w:ascii="Times New Roman" w:eastAsia="Calibri" w:hAnsi="Times New Roman" w:cs="Times New Roman"/>
          <w:color w:val="00B0F0"/>
          <w:sz w:val="24"/>
          <w:szCs w:val="24"/>
        </w:rPr>
        <w:t>05</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30E0788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допустимыми и достаточными для установления вины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23F82D8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w:t>
      </w:r>
      <w:r w:rsidRPr="00907805">
        <w:rPr>
          <w:rFonts w:ascii="Times New Roman" w:eastAsia="Times New Roman" w:hAnsi="Times New Roman" w:cs="Times New Roman"/>
          <w:sz w:val="24"/>
          <w:szCs w:val="24"/>
          <w:lang w:eastAsia="ru-RU"/>
        </w:rPr>
        <w:t>ает, что вина</w:t>
      </w:r>
      <w:r w:rsidRPr="00907805">
        <w:rPr>
          <w:rFonts w:ascii="Times New Roman" w:eastAsia="Calibri"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w:t>
      </w:r>
      <w:r w:rsidRPr="00907805">
        <w:rPr>
          <w:rFonts w:ascii="Times New Roman" w:eastAsia="Times New Roman" w:hAnsi="Times New Roman" w:cs="Times New Roman"/>
          <w:sz w:val="24"/>
          <w:szCs w:val="24"/>
          <w:lang w:eastAsia="ru-RU"/>
        </w:rPr>
        <w:t xml:space="preserve">ашла свое подтверждение в ходе производства по делу об административном правонарушении. </w:t>
      </w:r>
    </w:p>
    <w:p w:rsidR="00907805" w:rsidRPr="00907805" w:rsidP="00907805" w14:paraId="01722AD9" w14:textId="7FC2A579">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w:t>
      </w:r>
      <w:r w:rsidRPr="00907805">
        <w:rPr>
          <w:rFonts w:ascii="Times New Roman" w:eastAsia="Times New Roman" w:hAnsi="Times New Roman" w:cs="Times New Roman"/>
          <w:sz w:val="24"/>
          <w:szCs w:val="24"/>
          <w:lang w:eastAsia="ru-RU"/>
        </w:rPr>
        <w:t>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30D12E7D">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3BCF3D30">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w:t>
      </w:r>
      <w:r w:rsidRPr="00907805">
        <w:rPr>
          <w:rFonts w:ascii="Times New Roman" w:eastAsia="Calibri" w:hAnsi="Times New Roman" w:cs="Times New Roman"/>
          <w:sz w:val="24"/>
          <w:szCs w:val="24"/>
        </w:rPr>
        <w:t xml:space="preserve">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0C08CBB1">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2 ст.4.1 КоАП РФ, учитывая характер совершенного административного правонарушения, личность виновного, отсутс</w:t>
      </w:r>
      <w:r w:rsidRPr="00907805">
        <w:rPr>
          <w:rFonts w:ascii="Times New Roman" w:eastAsia="Calibri" w:hAnsi="Times New Roman" w:cs="Times New Roman"/>
          <w:sz w:val="24"/>
          <w:szCs w:val="24"/>
        </w:rPr>
        <w:t xml:space="preserve">твие обстоятельств, которые отягчают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w:t>
      </w:r>
      <w:r>
        <w:rPr>
          <w:rFonts w:ascii="Times New Roman" w:eastAsia="Calibri" w:hAnsi="Times New Roman" w:cs="Times New Roman"/>
          <w:sz w:val="24"/>
          <w:szCs w:val="24"/>
        </w:rPr>
        <w:t>СУММА</w:t>
      </w:r>
      <w:r w:rsidRPr="00907805">
        <w:rPr>
          <w:rFonts w:ascii="Times New Roman" w:eastAsia="Calibri" w:hAnsi="Times New Roman" w:cs="Times New Roman"/>
          <w:sz w:val="24"/>
          <w:szCs w:val="24"/>
        </w:rPr>
        <w:t xml:space="preserve">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1 ст. 4.1.1 КоАП </w:t>
      </w:r>
      <w:r w:rsidRPr="00907805">
        <w:rPr>
          <w:rFonts w:ascii="Times New Roman" w:eastAsia="Calibri" w:hAnsi="Times New Roman" w:cs="Times New Roman"/>
          <w:sz w:val="24"/>
          <w:szCs w:val="24"/>
        </w:rPr>
        <w:t>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w:t>
      </w:r>
      <w:r w:rsidRPr="00907805">
        <w:rPr>
          <w:rFonts w:ascii="Times New Roman" w:eastAsia="Calibri" w:hAnsi="Times New Roman" w:cs="Times New Roman"/>
          <w:sz w:val="24"/>
          <w:szCs w:val="24"/>
        </w:rPr>
        <w:t>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w:t>
      </w:r>
      <w:r w:rsidRPr="00907805">
        <w:rPr>
          <w:rFonts w:ascii="Times New Roman" w:eastAsia="Calibri" w:hAnsi="Times New Roman" w:cs="Times New Roman"/>
          <w:sz w:val="24"/>
          <w:szCs w:val="24"/>
        </w:rPr>
        <w:t>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w:t>
      </w:r>
      <w:r w:rsidRPr="00907805">
        <w:rPr>
          <w:rFonts w:ascii="Times New Roman" w:eastAsia="Calibri" w:hAnsi="Times New Roman" w:cs="Times New Roman"/>
          <w:sz w:val="24"/>
          <w:szCs w:val="24"/>
        </w:rPr>
        <w:t xml:space="preserve">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настоящего Федерального закона понимается деятельность контрольных (надзорных</w:t>
      </w:r>
      <w:r w:rsidRPr="00907805">
        <w:rPr>
          <w:rFonts w:ascii="Times New Roman" w:eastAsia="Calibri" w:hAnsi="Times New Roman" w:cs="Times New Roman"/>
          <w:sz w:val="24"/>
          <w:szCs w:val="24"/>
        </w:rPr>
        <w:t>)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w:t>
      </w:r>
      <w:r w:rsidRPr="00907805">
        <w:rPr>
          <w:rFonts w:ascii="Times New Roman" w:eastAsia="Calibri" w:hAnsi="Times New Roman" w:cs="Times New Roman"/>
          <w:sz w:val="24"/>
          <w:szCs w:val="24"/>
        </w:rPr>
        <w:t>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w:t>
      </w:r>
      <w:r w:rsidRPr="00907805">
        <w:rPr>
          <w:rFonts w:ascii="Times New Roman" w:eastAsia="Calibri" w:hAnsi="Times New Roman" w:cs="Times New Roman"/>
          <w:sz w:val="24"/>
          <w:szCs w:val="24"/>
        </w:rPr>
        <w:t>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w:t>
      </w:r>
      <w:r w:rsidRPr="00907805">
        <w:rPr>
          <w:rFonts w:ascii="Times New Roman" w:eastAsia="Calibri" w:hAnsi="Times New Roman" w:cs="Times New Roman"/>
          <w:sz w:val="24"/>
          <w:szCs w:val="24"/>
        </w:rPr>
        <w:t>стям, вызванного нарушениями обязательных требований.</w:t>
      </w:r>
    </w:p>
    <w:p w:rsidR="00907805" w:rsidRPr="00907805" w:rsidP="00907805" w14:paraId="14E16EDD" w14:textId="390C0A38">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совершено впервые, данное правонарушение выявлено в ходе осуществления государственного контроля (надзора) в сфере индивидуального (персонифициро</w:t>
      </w:r>
      <w:r w:rsidRPr="00907805">
        <w:rPr>
          <w:rFonts w:ascii="Times New Roman" w:eastAsia="Calibri" w:hAnsi="Times New Roman" w:cs="Times New Roman"/>
          <w:sz w:val="24"/>
          <w:szCs w:val="24"/>
        </w:rPr>
        <w:t xml:space="preserve">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Pr>
          <w:rFonts w:ascii="Times New Roman" w:hAnsi="Times New Roman" w:cs="Times New Roman"/>
          <w:color w:val="FF0000"/>
          <w:sz w:val="24"/>
          <w:szCs w:val="24"/>
        </w:rPr>
        <w:t>ФИО1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штраф подлежит замене на</w:t>
      </w:r>
      <w:r w:rsidRPr="00907805">
        <w:rPr>
          <w:rFonts w:ascii="Times New Roman" w:eastAsia="Calibri" w:hAnsi="Times New Roman" w:cs="Times New Roman"/>
          <w:sz w:val="24"/>
          <w:szCs w:val="24"/>
        </w:rPr>
        <w:t xml:space="preserve">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w:t>
      </w:r>
      <w:r w:rsidRPr="00907805">
        <w:rPr>
          <w:rFonts w:ascii="Times New Roman" w:eastAsia="Calibri" w:hAnsi="Times New Roman" w:cs="Times New Roman"/>
          <w:sz w:val="24"/>
          <w:szCs w:val="24"/>
        </w:rPr>
        <w:t>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0B6193A5">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A079F4">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ДОЛЖНОСТЬ НАИМЕНОВАНИЕ ОРГАНИЗАЦИИ</w:t>
      </w:r>
      <w:r>
        <w:rPr>
          <w:rFonts w:ascii="Times New Roman" w:hAnsi="Times New Roman" w:cs="Times New Roman"/>
          <w:color w:val="000000"/>
          <w:sz w:val="24"/>
          <w:szCs w:val="24"/>
        </w:rPr>
        <w:t>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 ДАТА РОЖДЕНИЯ</w:t>
      </w:r>
      <w:r w:rsidRPr="00907805" w:rsidR="00A079F4">
        <w:rPr>
          <w:rFonts w:ascii="Times New Roman" w:hAnsi="Times New Roman" w:cs="Times New Roman"/>
          <w:color w:val="FF0000"/>
          <w:sz w:val="24"/>
          <w:szCs w:val="24"/>
        </w:rPr>
        <w:t>,</w:t>
      </w:r>
      <w:r w:rsidRPr="00907805">
        <w:rPr>
          <w:rFonts w:ascii="Times New Roman" w:eastAsia="Calibri" w:hAnsi="Times New Roman" w:cs="Times New Roman"/>
          <w:sz w:val="24"/>
          <w:szCs w:val="24"/>
        </w:rPr>
        <w:t xml:space="preserve"> 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предусмотренного ч.2 ст.15.33 КоАП РФ, и объявить </w:t>
      </w:r>
      <w:r w:rsidRPr="00907805">
        <w:rPr>
          <w:rFonts w:ascii="Times New Roman" w:eastAsia="Calibri" w:hAnsi="Times New Roman" w:cs="Times New Roman"/>
          <w:color w:val="FF0000"/>
          <w:sz w:val="24"/>
          <w:szCs w:val="24"/>
        </w:rPr>
        <w:t>ему</w:t>
      </w:r>
      <w:r w:rsidRPr="00907805">
        <w:rPr>
          <w:rFonts w:ascii="Times New Roman" w:eastAsia="Calibri" w:hAnsi="Times New Roman" w:cs="Times New Roman"/>
          <w:sz w:val="24"/>
          <w:szCs w:val="24"/>
        </w:rPr>
        <w:t xml:space="preserve"> предупреждение.</w:t>
      </w:r>
    </w:p>
    <w:p w:rsidR="00907805" w:rsidRPr="00907805" w:rsidP="00907805" w14:paraId="6294F7CB" w14:textId="77777777">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w:t>
      </w:r>
      <w:r w:rsidRPr="00907805">
        <w:rPr>
          <w:rFonts w:ascii="Times New Roman" w:eastAsia="Times New Roman" w:hAnsi="Times New Roman" w:cs="Times New Roman"/>
          <w:i/>
          <w:sz w:val="24"/>
          <w:szCs w:val="24"/>
          <w:lang w:eastAsia="ru-RU"/>
        </w:rPr>
        <w:t>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w:t>
      </w:r>
      <w:r w:rsidRPr="00907805">
        <w:rPr>
          <w:rFonts w:ascii="Times New Roman" w:eastAsia="Times New Roman" w:hAnsi="Times New Roman" w:cs="Times New Roman"/>
          <w:sz w:val="24"/>
          <w:szCs w:val="24"/>
          <w:lang w:eastAsia="ru-RU"/>
        </w:rPr>
        <w:t xml:space="preserve">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86A00"/>
    <w:rsid w:val="001A1A24"/>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1811"/>
    <w:rsid w:val="00794CF2"/>
    <w:rsid w:val="007A59FC"/>
    <w:rsid w:val="007A6339"/>
    <w:rsid w:val="007B4FB8"/>
    <w:rsid w:val="007C33CE"/>
    <w:rsid w:val="007D75F3"/>
    <w:rsid w:val="007E236E"/>
    <w:rsid w:val="007E39AA"/>
    <w:rsid w:val="007E7402"/>
    <w:rsid w:val="007F037A"/>
    <w:rsid w:val="007F3014"/>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813F0"/>
    <w:rsid w:val="008829F4"/>
    <w:rsid w:val="00894EDC"/>
    <w:rsid w:val="00896F91"/>
    <w:rsid w:val="008A4905"/>
    <w:rsid w:val="008A694A"/>
    <w:rsid w:val="008B038F"/>
    <w:rsid w:val="008B2AE8"/>
    <w:rsid w:val="008B4145"/>
    <w:rsid w:val="008C491F"/>
    <w:rsid w:val="008C4D7E"/>
    <w:rsid w:val="008C5B95"/>
    <w:rsid w:val="008D5026"/>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1A98"/>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7038"/>
    <w:rsid w:val="00DD255E"/>
    <w:rsid w:val="00DD29C9"/>
    <w:rsid w:val="00DD53DE"/>
    <w:rsid w:val="00DD5FD6"/>
    <w:rsid w:val="00DD6F22"/>
    <w:rsid w:val="00DE1AAD"/>
    <w:rsid w:val="00DF096B"/>
    <w:rsid w:val="00E05110"/>
    <w:rsid w:val="00E14137"/>
    <w:rsid w:val="00E160A3"/>
    <w:rsid w:val="00E2050D"/>
    <w:rsid w:val="00E2503D"/>
    <w:rsid w:val="00E35215"/>
    <w:rsid w:val="00E43793"/>
    <w:rsid w:val="00E62F36"/>
    <w:rsid w:val="00E64919"/>
    <w:rsid w:val="00E72331"/>
    <w:rsid w:val="00E77FC5"/>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