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 w:rsidRPr="00BF29ED">
        <w:rPr>
          <w:color w:val="000000"/>
          <w:szCs w:val="24"/>
        </w:rPr>
        <w:t>№ 5-55-</w:t>
      </w:r>
      <w:r w:rsidR="00136D64">
        <w:rPr>
          <w:color w:val="000000"/>
          <w:szCs w:val="24"/>
        </w:rPr>
        <w:t>328</w:t>
      </w:r>
      <w:r w:rsidRPr="00BF29ED">
        <w:rPr>
          <w:color w:val="000000"/>
          <w:szCs w:val="24"/>
        </w:rPr>
        <w:t>/2024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 w:rsidRPr="00136D64">
        <w:rPr>
          <w:color w:val="000000"/>
          <w:szCs w:val="24"/>
        </w:rPr>
        <w:t>91MS0055-01-2024-001372-16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ПОСТАНОВЛЕНИЕ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21</w:t>
      </w:r>
      <w:r w:rsidRPr="00BF29ED" w:rsidR="001E6AA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августа </w:t>
      </w:r>
      <w:r w:rsidRPr="00BF29ED">
        <w:rPr>
          <w:color w:val="000000"/>
          <w:szCs w:val="24"/>
        </w:rPr>
        <w:t xml:space="preserve">2024 года                                                             пгт. Красногвардейское                                                                                     </w:t>
      </w:r>
    </w:p>
    <w:p w:rsidR="00CC30DC" w:rsidRPr="00BF29ED" w:rsidP="00CC30DC">
      <w:pPr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 xml:space="preserve">Исполняющий обязанности мирового судьи судебного участка № 55 Красногвардейского судебного района мировой судья судебного участка № 54 Красногвардейского судебного района Республики Крым Чернецкая И.В., </w:t>
      </w:r>
      <w:r>
        <w:rPr>
          <w:color w:val="000000"/>
          <w:szCs w:val="24"/>
        </w:rPr>
        <w:t>рассмотрев дело об административном правонарушении, п</w:t>
      </w:r>
      <w:r>
        <w:rPr>
          <w:color w:val="000000"/>
          <w:szCs w:val="24"/>
        </w:rPr>
        <w:t>редусмотренном ч.3 ст.19.24 КоАП РФ, в отношении</w:t>
      </w:r>
    </w:p>
    <w:p w:rsidR="00CC30DC" w:rsidRPr="00401BDD" w:rsidP="00CC30DC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 w:rsidRP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ДАТА РОЖДЕНИЯ</w:t>
      </w:r>
      <w:r w:rsidRP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ПАСПОРТНЫЕ ДАННЫЕ</w:t>
      </w:r>
      <w:r w:rsidRPr="00401BDD">
        <w:rPr>
          <w:color w:val="auto"/>
          <w:szCs w:val="24"/>
        </w:rPr>
        <w:t xml:space="preserve">, проживающего по адресу: </w:t>
      </w:r>
      <w:r>
        <w:rPr>
          <w:color w:val="auto"/>
          <w:szCs w:val="24"/>
        </w:rPr>
        <w:t>АДРЕС</w:t>
      </w:r>
      <w:r>
        <w:rPr>
          <w:color w:val="auto"/>
          <w:szCs w:val="24"/>
        </w:rPr>
        <w:t>1</w:t>
      </w: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color w:val="auto"/>
          <w:szCs w:val="24"/>
        </w:rPr>
        <w:t>,</w:t>
      </w:r>
      <w:r w:rsidR="00AC450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ДАТА И ВРЕМЯ</w:t>
      </w:r>
      <w:r>
        <w:rPr>
          <w:color w:val="auto"/>
          <w:szCs w:val="24"/>
        </w:rPr>
        <w:t>, в отношении которого решением Теучежского районного суда Республики Адыгея от 05 июня 2018 года установлен администра</w:t>
      </w:r>
      <w:r w:rsidR="009C7ED1">
        <w:rPr>
          <w:color w:val="auto"/>
          <w:szCs w:val="24"/>
        </w:rPr>
        <w:t>тивный надзор сроком на 8 лет,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</w:t>
      </w:r>
      <w:r>
        <w:rPr>
          <w:color w:val="auto"/>
          <w:szCs w:val="24"/>
        </w:rPr>
        <w:t>тельства или пребывания, с 22 часов до 6 часов утра следующего дня, отсутствовал по адресу своего проживания, чем нарушил ФЗ-64 от 06.04.2011 года.</w:t>
      </w:r>
    </w:p>
    <w:p w:rsidR="00CC30DC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 xml:space="preserve">В ходе рассмотрения дела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color w:val="auto"/>
          <w:szCs w:val="24"/>
        </w:rPr>
        <w:t xml:space="preserve">. </w:t>
      </w:r>
      <w:r>
        <w:rPr>
          <w:color w:val="FF0000"/>
          <w:szCs w:val="24"/>
        </w:rPr>
        <w:t xml:space="preserve">вину признал, с </w:t>
      </w:r>
      <w:r w:rsidR="001E6AA6">
        <w:rPr>
          <w:color w:val="FF0000"/>
          <w:szCs w:val="24"/>
        </w:rPr>
        <w:t xml:space="preserve">обстоятельствами </w:t>
      </w:r>
      <w:r>
        <w:rPr>
          <w:color w:val="FF0000"/>
          <w:szCs w:val="24"/>
        </w:rPr>
        <w:t>изл</w:t>
      </w:r>
      <w:r w:rsidR="001E6AA6">
        <w:rPr>
          <w:color w:val="FF0000"/>
          <w:szCs w:val="24"/>
        </w:rPr>
        <w:t>оженными в протоколе согласился</w:t>
      </w:r>
      <w:r w:rsidR="009C7ED1">
        <w:rPr>
          <w:color w:val="FF0000"/>
          <w:szCs w:val="24"/>
        </w:rPr>
        <w:t>, пояснил, что задержался на работе</w:t>
      </w:r>
      <w:r>
        <w:rPr>
          <w:color w:val="FF0000"/>
          <w:szCs w:val="24"/>
        </w:rPr>
        <w:t xml:space="preserve">. 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Судья, выслушав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color w:val="000000"/>
          <w:szCs w:val="24"/>
        </w:rPr>
        <w:t>, исследовав в совокупности материалы дела об административном правонарушении, приходит к следующему.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Решением Теучежского районного суда Республики Адыгея </w:t>
      </w:r>
      <w:r>
        <w:rPr>
          <w:color w:val="000000"/>
          <w:szCs w:val="24"/>
        </w:rPr>
        <w:br/>
        <w:t>от 05 июня 2018 года № 2а-699/20</w:t>
      </w:r>
      <w:r>
        <w:rPr>
          <w:color w:val="000000"/>
          <w:szCs w:val="24"/>
        </w:rPr>
        <w:t xml:space="preserve">18 в отношении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color w:val="000000"/>
          <w:szCs w:val="24"/>
        </w:rPr>
        <w:t xml:space="preserve"> установлен административный надзор сроком на восемь лет,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</w:t>
      </w:r>
      <w:r>
        <w:rPr>
          <w:color w:val="000000"/>
          <w:szCs w:val="24"/>
        </w:rPr>
        <w:t xml:space="preserve">ак следует из протокола об административном правонарушении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136D64">
        <w:rPr>
          <w:color w:val="FF0000"/>
          <w:szCs w:val="24"/>
        </w:rPr>
        <w:t>203092</w:t>
      </w:r>
      <w:r>
        <w:rPr>
          <w:color w:val="FF0000"/>
          <w:szCs w:val="24"/>
        </w:rPr>
        <w:t xml:space="preserve"> от </w:t>
      </w:r>
      <w:r w:rsidR="00136D64">
        <w:rPr>
          <w:color w:val="FF0000"/>
          <w:szCs w:val="24"/>
        </w:rPr>
        <w:t>20</w:t>
      </w:r>
      <w:r>
        <w:rPr>
          <w:color w:val="FF0000"/>
          <w:szCs w:val="24"/>
        </w:rPr>
        <w:t>.</w:t>
      </w:r>
      <w:r w:rsidR="00AC450C">
        <w:rPr>
          <w:color w:val="FF0000"/>
          <w:szCs w:val="24"/>
        </w:rPr>
        <w:t>0</w:t>
      </w:r>
      <w:r w:rsidR="00136D64">
        <w:rPr>
          <w:color w:val="FF0000"/>
          <w:szCs w:val="24"/>
        </w:rPr>
        <w:t>8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>
        <w:rPr>
          <w:color w:val="FF0000"/>
          <w:szCs w:val="24"/>
        </w:rPr>
        <w:t xml:space="preserve">,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color w:val="FF0000"/>
          <w:szCs w:val="24"/>
        </w:rPr>
        <w:t xml:space="preserve"> ДАТА И ВРЕМЯ,</w:t>
      </w:r>
      <w:r>
        <w:rPr>
          <w:color w:val="000000"/>
          <w:szCs w:val="24"/>
        </w:rPr>
        <w:t xml:space="preserve"> находящийся под административным надзором, отсутствовал по месту своего проживания, чем повторно в течение </w:t>
      </w:r>
      <w:r>
        <w:rPr>
          <w:color w:val="000000"/>
          <w:szCs w:val="24"/>
        </w:rPr>
        <w:t>года нарушил ограничения, установленные ему судом, а именно запрет пребывания вне жилого помещения домовладения по месту жительства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4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</w:t>
      </w:r>
      <w:r>
        <w:rPr>
          <w:color w:val="000000"/>
          <w:szCs w:val="24"/>
        </w:rPr>
        <w:t>ым законом), если эти действия (бездействие) не содержат уголовно наказуемого деяния.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rFonts w:eastAsia="Calibri"/>
          <w:color w:val="FF0000"/>
          <w:szCs w:val="24"/>
        </w:rPr>
        <w:t xml:space="preserve"> </w:t>
      </w:r>
      <w:r>
        <w:rPr>
          <w:color w:val="000000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>
        <w:rPr>
          <w:color w:val="FF0000"/>
          <w:szCs w:val="24"/>
        </w:rPr>
        <w:t xml:space="preserve">8201 № </w:t>
      </w:r>
      <w:r w:rsidR="00136D64">
        <w:rPr>
          <w:color w:val="FF0000"/>
          <w:szCs w:val="24"/>
        </w:rPr>
        <w:t>203092</w:t>
      </w:r>
      <w:r>
        <w:rPr>
          <w:color w:val="FF0000"/>
          <w:szCs w:val="24"/>
        </w:rPr>
        <w:t xml:space="preserve"> от </w:t>
      </w:r>
      <w:r w:rsidR="00136D64">
        <w:rPr>
          <w:color w:val="FF0000"/>
          <w:szCs w:val="24"/>
        </w:rPr>
        <w:t>20</w:t>
      </w:r>
      <w:r>
        <w:rPr>
          <w:color w:val="FF0000"/>
          <w:szCs w:val="24"/>
        </w:rPr>
        <w:t>.</w:t>
      </w:r>
      <w:r w:rsidR="00AC450C">
        <w:rPr>
          <w:color w:val="FF0000"/>
          <w:szCs w:val="24"/>
        </w:rPr>
        <w:t>0</w:t>
      </w:r>
      <w:r w:rsidR="00136D64">
        <w:rPr>
          <w:color w:val="FF0000"/>
          <w:szCs w:val="24"/>
        </w:rPr>
        <w:t>8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рапортом, планом-заданием о проверке лица, в отношении кото</w:t>
      </w:r>
      <w:r>
        <w:rPr>
          <w:color w:val="000000"/>
          <w:szCs w:val="24"/>
        </w:rPr>
        <w:t xml:space="preserve">рого установлен административный надзор от </w:t>
      </w:r>
      <w:r w:rsidR="00136D64">
        <w:rPr>
          <w:color w:val="FF0000"/>
          <w:szCs w:val="24"/>
        </w:rPr>
        <w:t>02</w:t>
      </w:r>
      <w:r>
        <w:rPr>
          <w:color w:val="FF0000"/>
          <w:szCs w:val="24"/>
        </w:rPr>
        <w:t>.</w:t>
      </w:r>
      <w:r w:rsidR="00AC450C">
        <w:rPr>
          <w:color w:val="FF0000"/>
          <w:szCs w:val="24"/>
        </w:rPr>
        <w:t>0</w:t>
      </w:r>
      <w:r w:rsidR="00136D64">
        <w:rPr>
          <w:color w:val="FF0000"/>
          <w:szCs w:val="24"/>
        </w:rPr>
        <w:t>8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актом посещения поднадзорного лица по месту его жительства от </w:t>
      </w:r>
      <w:r w:rsidR="00136D64">
        <w:rPr>
          <w:color w:val="FF0000"/>
          <w:szCs w:val="24"/>
        </w:rPr>
        <w:t>02</w:t>
      </w:r>
      <w:r>
        <w:rPr>
          <w:color w:val="FF0000"/>
          <w:szCs w:val="24"/>
        </w:rPr>
        <w:t>.</w:t>
      </w:r>
      <w:r w:rsidR="0030573A">
        <w:rPr>
          <w:color w:val="FF0000"/>
          <w:szCs w:val="24"/>
        </w:rPr>
        <w:t>0</w:t>
      </w:r>
      <w:r w:rsidR="00136D64">
        <w:rPr>
          <w:color w:val="FF0000"/>
          <w:szCs w:val="24"/>
        </w:rPr>
        <w:t>8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rFonts w:eastAsia="Calibri"/>
          <w:color w:val="FF0000"/>
          <w:szCs w:val="24"/>
        </w:rPr>
        <w:t xml:space="preserve"> </w:t>
      </w:r>
      <w:r w:rsidRPr="002176D0" w:rsidR="00AC450C">
        <w:rPr>
          <w:color w:val="FF0000"/>
          <w:szCs w:val="24"/>
        </w:rPr>
        <w:t xml:space="preserve">от </w:t>
      </w:r>
      <w:r w:rsidR="00136D64">
        <w:rPr>
          <w:color w:val="FF0000"/>
          <w:szCs w:val="24"/>
        </w:rPr>
        <w:t>09</w:t>
      </w:r>
      <w:r w:rsidRPr="002176D0" w:rsidR="00AC450C">
        <w:rPr>
          <w:color w:val="FF0000"/>
          <w:szCs w:val="24"/>
        </w:rPr>
        <w:t>.0</w:t>
      </w:r>
      <w:r w:rsidR="00136D64">
        <w:rPr>
          <w:color w:val="FF0000"/>
          <w:szCs w:val="24"/>
        </w:rPr>
        <w:t>8</w:t>
      </w:r>
      <w:r w:rsidRPr="002176D0" w:rsidR="007D082F">
        <w:rPr>
          <w:color w:val="FF0000"/>
          <w:szCs w:val="24"/>
        </w:rPr>
        <w:t>.2024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Теучежского</w:t>
      </w:r>
      <w:r>
        <w:rPr>
          <w:color w:val="000000"/>
          <w:szCs w:val="24"/>
        </w:rPr>
        <w:t xml:space="preserve"> районного суда Республики Адыгея от 05 июня 2018 года № 2а-699/2018, справкой на физическое лицо СООП о привлечении к административной ответственности.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Протокол об административном правонарушении составлен в соответствии со </w:t>
      </w:r>
      <w:hyperlink r:id="rId7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 51</w:t>
        </w:r>
      </w:hyperlink>
      <w:r>
        <w:rPr>
          <w:color w:val="000000"/>
          <w:szCs w:val="24"/>
        </w:rPr>
        <w:t xml:space="preserve"> Конституции РФ, лицу разъ</w:t>
      </w:r>
      <w:r>
        <w:rPr>
          <w:color w:val="000000"/>
          <w:szCs w:val="24"/>
        </w:rPr>
        <w:t xml:space="preserve">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rFonts w:eastAsia="Calibri"/>
          <w:color w:val="FF0000"/>
          <w:szCs w:val="24"/>
        </w:rPr>
        <w:t xml:space="preserve"> </w:t>
      </w:r>
      <w:r>
        <w:rPr>
          <w:color w:val="000000"/>
          <w:szCs w:val="24"/>
        </w:rPr>
        <w:t>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0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rFonts w:eastAsia="Calibri"/>
          <w:color w:val="FF0000"/>
          <w:szCs w:val="24"/>
        </w:rPr>
        <w:t xml:space="preserve"> </w:t>
      </w:r>
      <w:r>
        <w:rPr>
          <w:color w:val="auto"/>
          <w:szCs w:val="24"/>
        </w:rPr>
        <w:t>в совершении административного правонарушения, предус</w:t>
      </w:r>
      <w:r>
        <w:rPr>
          <w:color w:val="auto"/>
          <w:szCs w:val="24"/>
        </w:rPr>
        <w:t xml:space="preserve">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rFonts w:eastAsia="Calibri"/>
          <w:color w:val="FF0000"/>
          <w:szCs w:val="24"/>
        </w:rPr>
        <w:t xml:space="preserve"> </w:t>
      </w:r>
      <w:r>
        <w:rPr>
          <w:color w:val="auto"/>
          <w:szCs w:val="24"/>
        </w:rPr>
        <w:t xml:space="preserve">квалифицированы по ч.3 ст.19.24 КоАП РФ, т.к. он </w:t>
      </w:r>
      <w:r>
        <w:rPr>
          <w:color w:val="000000"/>
          <w:szCs w:val="24"/>
        </w:rPr>
        <w:t xml:space="preserve">повторно в течение года нарушил ограничения, </w:t>
      </w:r>
      <w:r>
        <w:rPr>
          <w:color w:val="000000"/>
          <w:szCs w:val="24"/>
        </w:rPr>
        <w:t>установленные судом</w:t>
      </w:r>
      <w:r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rFonts w:eastAsia="Calibri"/>
          <w:color w:val="FF0000"/>
          <w:szCs w:val="24"/>
        </w:rPr>
        <w:t xml:space="preserve">, </w:t>
      </w:r>
      <w:r>
        <w:rPr>
          <w:color w:val="auto"/>
          <w:szCs w:val="24"/>
        </w:rPr>
        <w:t xml:space="preserve">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Мировой судь</w:t>
      </w:r>
      <w:r>
        <w:rPr>
          <w:color w:val="auto"/>
          <w:szCs w:val="24"/>
        </w:rPr>
        <w:t>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</w:t>
      </w:r>
      <w:r>
        <w:rPr>
          <w:color w:val="auto"/>
          <w:szCs w:val="24"/>
        </w:rPr>
        <w:t xml:space="preserve">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руководствуясь ст. с</w:t>
      </w:r>
      <w:r>
        <w:rPr>
          <w:color w:val="auto"/>
          <w:szCs w:val="24"/>
        </w:rPr>
        <w:t>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постановил:</w:t>
      </w:r>
    </w:p>
    <w:p w:rsidR="00CC30DC" w:rsidP="00CC30DC">
      <w:pPr>
        <w:jc w:val="center"/>
        <w:rPr>
          <w:b/>
          <w:color w:val="000000"/>
          <w:szCs w:val="24"/>
        </w:rPr>
      </w:pP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rFonts w:eastAsia="Calibri"/>
          <w:color w:val="FF0000"/>
          <w:szCs w:val="24"/>
        </w:rPr>
        <w:t>ФИО</w:t>
      </w:r>
      <w:r>
        <w:rPr>
          <w:rFonts w:eastAsia="Calibri"/>
          <w:color w:val="FF0000"/>
          <w:szCs w:val="24"/>
        </w:rPr>
        <w:t>1</w:t>
      </w:r>
      <w:r>
        <w:rPr>
          <w:b/>
          <w:color w:val="auto"/>
          <w:szCs w:val="24"/>
        </w:rPr>
        <w:t>,</w:t>
      </w:r>
      <w:r>
        <w:rPr>
          <w:color w:val="auto"/>
          <w:szCs w:val="24"/>
        </w:rPr>
        <w:t xml:space="preserve"> ДАТА РОЖДЕНИЯ</w:t>
      </w:r>
      <w:r>
        <w:rPr>
          <w:color w:val="auto"/>
          <w:szCs w:val="24"/>
        </w:rPr>
        <w:t>, признать виновным в совершении административного правонарушения, предусмотренного ч.3 ст.19.24 КоАП РФ, и назначить ему административное наказ</w:t>
      </w:r>
      <w:r>
        <w:rPr>
          <w:color w:val="auto"/>
          <w:szCs w:val="24"/>
        </w:rPr>
        <w:t>ание в виде обязательных работ на срок 20 (двадцать) 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Разъяснить </w:t>
      </w:r>
      <w:r>
        <w:rPr>
          <w:rFonts w:eastAsia="Calibri"/>
          <w:color w:val="FF0000"/>
          <w:szCs w:val="24"/>
        </w:rPr>
        <w:t>ФИО1</w:t>
      </w:r>
      <w:r>
        <w:rPr>
          <w:color w:val="auto"/>
          <w:szCs w:val="24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ста пятидесяти</w:t>
      </w:r>
      <w:r>
        <w:rPr>
          <w:color w:val="auto"/>
          <w:szCs w:val="24"/>
        </w:rPr>
        <w:t xml:space="preserve"> тысяч до трехсот тысяч рублей или административный арест на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</w:t>
      </w:r>
      <w:r>
        <w:rPr>
          <w:i/>
          <w:color w:val="auto"/>
          <w:szCs w:val="24"/>
        </w:rPr>
        <w:t>Крым, а также непосредственно в Красногвардейский районный суд Республики Крым в течение 10 суток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               </w:t>
      </w:r>
      <w:r w:rsidR="009C7ED1">
        <w:rPr>
          <w:color w:val="auto"/>
          <w:szCs w:val="24"/>
        </w:rPr>
        <w:t>И.В. Чернецкая</w:t>
      </w:r>
    </w:p>
    <w:sectPr w:rsidSect="009C7E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36D64"/>
    <w:rsid w:val="001C3B0E"/>
    <w:rsid w:val="001E1CA0"/>
    <w:rsid w:val="001E6AA6"/>
    <w:rsid w:val="002176D0"/>
    <w:rsid w:val="00274C67"/>
    <w:rsid w:val="0030573A"/>
    <w:rsid w:val="003C320E"/>
    <w:rsid w:val="00401BDD"/>
    <w:rsid w:val="00542728"/>
    <w:rsid w:val="007D082F"/>
    <w:rsid w:val="00827D17"/>
    <w:rsid w:val="008662C7"/>
    <w:rsid w:val="008C54BF"/>
    <w:rsid w:val="009C7ED1"/>
    <w:rsid w:val="00A24DB9"/>
    <w:rsid w:val="00AC450C"/>
    <w:rsid w:val="00BF29ED"/>
    <w:rsid w:val="00CC30DC"/>
    <w:rsid w:val="00D13569"/>
    <w:rsid w:val="00D86B09"/>
    <w:rsid w:val="00DA5AF0"/>
    <w:rsid w:val="00E62F27"/>
    <w:rsid w:val="00EE6348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