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C82" w:rsidRPr="00380647" w:rsidP="00C6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Pr="00380647" w:rsidR="00AD7401">
        <w:rPr>
          <w:rFonts w:ascii="Times New Roman" w:eastAsia="Times New Roman" w:hAnsi="Times New Roman" w:cs="Times New Roman"/>
          <w:sz w:val="24"/>
          <w:szCs w:val="24"/>
          <w:lang w:eastAsia="ru-RU"/>
        </w:rPr>
        <w:t>362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80647" w:rsidR="007D0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C5C82" w:rsidRPr="00380647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</w:t>
      </w:r>
      <w:r w:rsidRPr="00380647" w:rsidR="00AD7401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-01-2024-00</w:t>
      </w:r>
      <w:r w:rsidRPr="00380647" w:rsidR="00AD7401">
        <w:rPr>
          <w:rFonts w:ascii="Times New Roman" w:eastAsia="Times New Roman" w:hAnsi="Times New Roman" w:cs="Times New Roman"/>
          <w:sz w:val="24"/>
          <w:szCs w:val="24"/>
          <w:lang w:eastAsia="ru-RU"/>
        </w:rPr>
        <w:t>1620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0647" w:rsidR="00AD7401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7C5C82" w:rsidRPr="00380647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24" w:rsidRPr="00380647" w:rsidP="00F345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34524" w:rsidRPr="00380647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380647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Красногвардейское, ул. Титова, д.</w:t>
      </w:r>
      <w:r w:rsidRPr="00380647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60,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тел.: (36556) 2-18-28, 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55@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80647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)</w:t>
      </w:r>
    </w:p>
    <w:p w:rsidR="00F34524" w:rsidRPr="00380647" w:rsidP="00F3452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5C82" w:rsidRPr="00380647" w:rsidP="0005144B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80647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Pr="00380647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380647" w:rsidR="007D03C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80647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3806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380647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пгт. Красногвардейское</w:t>
      </w:r>
    </w:p>
    <w:p w:rsidR="007C5C82" w:rsidRPr="00380647" w:rsidP="007C5C82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5C82" w:rsidRPr="00380647" w:rsidP="007C5C8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06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80647" w:rsidR="007D03C0">
        <w:rPr>
          <w:rFonts w:ascii="Times New Roman" w:hAnsi="Times New Roman" w:cs="Times New Roman"/>
          <w:color w:val="000000"/>
          <w:sz w:val="24"/>
          <w:szCs w:val="24"/>
        </w:rPr>
        <w:t>ировой судья судебного участка № 5</w:t>
      </w:r>
      <w:r w:rsidRPr="003806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80647" w:rsidR="007D03C0">
        <w:rPr>
          <w:rFonts w:ascii="Times New Roman" w:hAnsi="Times New Roman" w:cs="Times New Roman"/>
          <w:color w:val="000000"/>
          <w:sz w:val="24"/>
          <w:szCs w:val="24"/>
        </w:rPr>
        <w:t xml:space="preserve"> Красногвардейского судебного района </w:t>
      </w:r>
      <w:r w:rsidRPr="00380647">
        <w:rPr>
          <w:rFonts w:ascii="Times New Roman" w:hAnsi="Times New Roman" w:cs="Times New Roman"/>
          <w:color w:val="000000"/>
          <w:sz w:val="24"/>
          <w:szCs w:val="24"/>
        </w:rPr>
        <w:t>Республики Крым Белова Ю.Г.,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по ч.5 </w:t>
      </w:r>
      <w:hyperlink r:id="rId4" w:history="1">
        <w:r w:rsidRPr="00380647">
          <w:rPr>
            <w:rFonts w:ascii="Times New Roman" w:hAnsi="Times New Roman" w:cs="Times New Roman"/>
            <w:sz w:val="24"/>
            <w:szCs w:val="24"/>
            <w:lang w:eastAsia="ru-RU"/>
          </w:rPr>
          <w:t>ст.12.15 КоАП РФ</w:t>
        </w:r>
      </w:hyperlink>
      <w:r w:rsidRPr="00380647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380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C5C82" w:rsidRPr="00380647" w:rsidP="007C5C8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, ДАТА РОЖДЕНИЯ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ПАСПОРТНЫЕ ДАННЫЕ</w:t>
      </w:r>
      <w:r w:rsidRPr="00380647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80647" w:rsidR="00665C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C5C82" w:rsidRPr="00380647" w:rsidP="007C5C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E176C6" w:rsidRPr="00380647" w:rsidP="00260C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И ВРЕМЯ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на автодорог</w:t>
      </w:r>
      <w:r w:rsidRPr="00380647" w:rsidR="00EF075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80647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80647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ФИО1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управляя </w:t>
      </w:r>
      <w:r w:rsidRPr="00380647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транспортным средством - </w:t>
      </w:r>
      <w:r w:rsidRPr="00380647" w:rsidR="00B842B2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Pr="00380647" w:rsidR="00260C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380647" w:rsidR="00260CB3">
        <w:rPr>
          <w:rFonts w:ascii="Times New Roman" w:hAnsi="Times New Roman" w:cs="Times New Roman"/>
          <w:sz w:val="24"/>
          <w:szCs w:val="24"/>
        </w:rPr>
        <w:t>»</w:t>
      </w:r>
      <w:r w:rsidRPr="00380647" w:rsidR="00B842B2">
        <w:rPr>
          <w:rFonts w:ascii="Times New Roman" w:hAnsi="Times New Roman" w:cs="Times New Roman"/>
          <w:sz w:val="24"/>
          <w:szCs w:val="24"/>
        </w:rPr>
        <w:t>,</w:t>
      </w:r>
      <w:r w:rsidRPr="00380647" w:rsidR="00EF0755">
        <w:rPr>
          <w:rFonts w:ascii="Times New Roman" w:hAnsi="Times New Roman" w:cs="Times New Roman"/>
          <w:sz w:val="24"/>
          <w:szCs w:val="24"/>
        </w:rPr>
        <w:t xml:space="preserve"> </w:t>
      </w:r>
      <w:r w:rsidRPr="00380647" w:rsidR="00B842B2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 w:rsidRPr="00380647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80647" w:rsidR="0036759B">
        <w:rPr>
          <w:rFonts w:ascii="Times New Roman" w:hAnsi="Times New Roman" w:cs="Times New Roman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380647" w:rsidR="00260CB3">
        <w:rPr>
          <w:rFonts w:ascii="Times New Roman" w:hAnsi="Times New Roman" w:cs="Times New Roman"/>
          <w:sz w:val="24"/>
          <w:szCs w:val="24"/>
          <w:lang w:eastAsia="ru-RU"/>
        </w:rPr>
        <w:t>выехал на полосу</w:t>
      </w:r>
      <w:r w:rsidRPr="00380647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80647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предназначенную для встречного движения</w:t>
      </w:r>
      <w:r w:rsidRPr="00380647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80647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>зоне действия дорожного знака 3.20</w:t>
      </w:r>
      <w:r w:rsidRPr="00380647" w:rsidR="00260CB3">
        <w:rPr>
          <w:rFonts w:ascii="Times New Roman" w:hAnsi="Times New Roman" w:cs="Times New Roman"/>
          <w:sz w:val="24"/>
          <w:szCs w:val="24"/>
          <w:lang w:eastAsia="ru-RU"/>
        </w:rPr>
        <w:t>, нарушив п. 1.1 и п. 1.3 ПДД РФ, тем самым повторно совершил правонарушение предусмотренное ч. 4 ст. 12.15 КоАП РФ.</w:t>
      </w:r>
    </w:p>
    <w:p w:rsidR="0036759B" w:rsidRPr="00380647" w:rsidP="00602AB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80647" w:rsidR="007C5C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не явился, о времени и месте рассмотрения дела извещен надлежащим образом, </w:t>
      </w:r>
      <w:r w:rsidRPr="00380647" w:rsidR="00AD740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380647" w:rsidR="00F345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80647" w:rsidR="00AD740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380647" w:rsidR="00F345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.2024 года 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подал </w:t>
      </w:r>
      <w:r w:rsidRPr="00380647" w:rsidR="00AD740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ходатайство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 отложении рассмотрения дела в связи с </w:t>
      </w:r>
      <w:r w:rsidRPr="00380647" w:rsidR="00AD740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осуществлением ухода за больной матерью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6759B" w:rsidRPr="00380647" w:rsidP="00602AB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Определением мирового судьи </w:t>
      </w:r>
      <w:r w:rsidRPr="00380647" w:rsidR="00AD740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04.10.2024 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 удовлетворении ходатайства отказано.</w:t>
      </w:r>
    </w:p>
    <w:p w:rsidR="003B5B27" w:rsidRPr="00380647" w:rsidP="003B5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647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КоАП РФ в случаях, если имеются данные о надлежащем извещении </w:t>
      </w:r>
      <w:r w:rsidRPr="00380647">
        <w:rPr>
          <w:rFonts w:ascii="Times New Roman" w:hAnsi="Times New Roman" w:cs="Times New Roman"/>
          <w:sz w:val="24"/>
          <w:szCs w:val="24"/>
        </w:rPr>
        <w:t>лица</w:t>
      </w:r>
      <w:r w:rsidRPr="00380647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дела, если от лица не </w:t>
      </w:r>
      <w:r w:rsidRPr="00380647">
        <w:rPr>
          <w:rFonts w:ascii="Times New Roman" w:hAnsi="Times New Roman" w:cs="Times New Roman"/>
          <w:sz w:val="24"/>
          <w:szCs w:val="24"/>
        </w:rPr>
        <w:t>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B5B27" w:rsidRPr="00380647" w:rsidP="003B5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647">
        <w:rPr>
          <w:rFonts w:ascii="Times New Roman" w:hAnsi="Times New Roman" w:cs="Times New Roman"/>
          <w:sz w:val="24"/>
          <w:szCs w:val="24"/>
        </w:rPr>
        <w:t>В связи с из</w:t>
      </w:r>
      <w:r w:rsidRPr="00380647">
        <w:rPr>
          <w:rFonts w:ascii="Times New Roman" w:hAnsi="Times New Roman" w:cs="Times New Roman"/>
          <w:sz w:val="24"/>
          <w:szCs w:val="24"/>
        </w:rPr>
        <w:t>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</w:t>
      </w:r>
      <w:r w:rsidRPr="00380647">
        <w:rPr>
          <w:rFonts w:ascii="Times New Roman" w:hAnsi="Times New Roman" w:cs="Times New Roman"/>
          <w:sz w:val="24"/>
          <w:szCs w:val="24"/>
        </w:rPr>
        <w:t xml:space="preserve"> Явка лица, в </w:t>
      </w:r>
      <w:r w:rsidRPr="00380647">
        <w:rPr>
          <w:rFonts w:ascii="Times New Roman" w:hAnsi="Times New Roman" w:cs="Times New Roman"/>
          <w:sz w:val="24"/>
          <w:szCs w:val="24"/>
        </w:rPr>
        <w:t>отношении</w:t>
      </w:r>
      <w:r w:rsidRPr="00380647">
        <w:rPr>
          <w:rFonts w:ascii="Times New Roman" w:hAnsi="Times New Roman" w:cs="Times New Roman"/>
          <w:sz w:val="24"/>
          <w:szCs w:val="24"/>
        </w:rPr>
        <w:t xml:space="preserve"> которого ведется производство об административном правонарушении, не признана</w:t>
      </w:r>
      <w:r w:rsidRPr="00380647">
        <w:rPr>
          <w:rFonts w:ascii="Times New Roman" w:hAnsi="Times New Roman" w:cs="Times New Roman"/>
          <w:sz w:val="24"/>
          <w:szCs w:val="24"/>
        </w:rPr>
        <w:t xml:space="preserve">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2AB7" w:rsidRPr="00380647" w:rsidP="003B5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647">
        <w:rPr>
          <w:rFonts w:ascii="Times New Roman" w:hAnsi="Times New Roman" w:cs="Times New Roman"/>
          <w:sz w:val="24"/>
          <w:szCs w:val="24"/>
        </w:rPr>
        <w:t xml:space="preserve">Судья, исследовав в совокупности материалы </w:t>
      </w:r>
      <w:r w:rsidRPr="00380647">
        <w:rPr>
          <w:rFonts w:ascii="Times New Roman" w:hAnsi="Times New Roman" w:cs="Times New Roman"/>
          <w:sz w:val="24"/>
          <w:szCs w:val="24"/>
        </w:rPr>
        <w:t>дела</w:t>
      </w:r>
      <w:r w:rsidRPr="00380647">
        <w:rPr>
          <w:rFonts w:ascii="Times New Roman" w:hAnsi="Times New Roman" w:cs="Times New Roman"/>
          <w:sz w:val="24"/>
          <w:szCs w:val="24"/>
        </w:rPr>
        <w:t xml:space="preserve"> приход</w:t>
      </w:r>
      <w:r w:rsidRPr="00380647">
        <w:rPr>
          <w:rFonts w:ascii="Times New Roman" w:hAnsi="Times New Roman" w:cs="Times New Roman"/>
          <w:sz w:val="24"/>
          <w:szCs w:val="24"/>
        </w:rPr>
        <w:t>ит к следующему.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26.1 Кодекса Российской Федерации об административных правонарушениях предусмотрено, что по делу об административном правонарушении выяснению подлежит наличие события административного правонарушения; лицо, совершившее противоправн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действия (бездействие), за которое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26.2 КоАП РФ, доказательства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правонарушении. Показаниями потерпевшего, свидетелей, закл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26.11 КоАП РФ, судья оценивает доказательства по своему внутреннему убеждению, основанному на всестороннем, полном и о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бъективном исследовании всех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дела в их совокупности. Никакие доказательства не могут иметь заранее установленную силу.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2.1 КоАП РФ, административным правонарушением признается противоправное, виновное действие (безд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ействие)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 </w:t>
      </w:r>
    </w:p>
    <w:p w:rsidR="007C5A5F" w:rsidRPr="00380647" w:rsidP="00CE0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1.3 Правил дорожного движения Российской Федерации,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Правил, сигналов светоф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B5B27" w:rsidRPr="00380647" w:rsidP="003B5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Статьей 12.15 ч.5 КоАП РФ предусмотрена административная ответственность за по</w:t>
      </w: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вторное совершение административного правонарушения, предусмотренного частью 4 настоящей статьи.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12.15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3 настоящей статьи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B27" w:rsidRPr="00380647" w:rsidP="003B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5 статьи 12.15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повторное со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вершение административного правонарушения, предусмотренного </w:t>
      </w:r>
      <w:hyperlink r:id="rId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настоящей статьи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>, влечет лиш</w:t>
      </w:r>
      <w:r w:rsidRPr="00380647">
        <w:rPr>
          <w:rFonts w:ascii="Times New Roman" w:eastAsia="Calibri" w:hAnsi="Times New Roman" w:cs="Times New Roman"/>
          <w:sz w:val="24"/>
          <w:szCs w:val="24"/>
        </w:rPr>
        <w:t>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фото- и киносъемки, видеозаписи - наложение административного штрафа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в размере пяти тысяч рублей.</w:t>
      </w:r>
    </w:p>
    <w:p w:rsidR="003B5B27" w:rsidRPr="00380647" w:rsidP="003B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hyperlink r:id="rId9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 2 части 1 статьи 4.3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административному наказанию в соответствии со </w:t>
      </w:r>
      <w:hyperlink r:id="rId10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названного Кодекса.</w:t>
      </w:r>
    </w:p>
    <w:p w:rsidR="003B5B27" w:rsidRPr="00380647" w:rsidP="003B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определено, что лицо, 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</w:t>
      </w:r>
      <w:r w:rsidRPr="00380647">
        <w:rPr>
          <w:rFonts w:ascii="Times New Roman" w:eastAsia="Calibri" w:hAnsi="Times New Roman" w:cs="Times New Roman"/>
          <w:sz w:val="24"/>
          <w:szCs w:val="24"/>
        </w:rPr>
        <w:t>окончания исполнения данного постановления.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11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пункту 1.3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Рос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>, сигналов светофоров, знаков и разметки, а также выполнять распоряжения регулировщиков, де</w:t>
      </w:r>
      <w:r w:rsidRPr="00380647">
        <w:rPr>
          <w:rFonts w:ascii="Times New Roman" w:eastAsia="Calibri" w:hAnsi="Times New Roman" w:cs="Times New Roman"/>
          <w:sz w:val="24"/>
          <w:szCs w:val="24"/>
        </w:rPr>
        <w:t>йствующих в пределах предоставленных им прав и регулирующих дорожное движение установленными сигналами.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9.1(1)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3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4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1.3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hyperlink r:id="rId1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, прерывистая линия </w:t>
      </w:r>
      <w:r w:rsidRPr="00380647">
        <w:rPr>
          <w:rFonts w:ascii="Times New Roman" w:eastAsia="Calibri" w:hAnsi="Times New Roman" w:cs="Times New Roman"/>
          <w:sz w:val="24"/>
          <w:szCs w:val="24"/>
        </w:rPr>
        <w:t>которой расположена слева.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Линия горизонтальной </w:t>
      </w:r>
      <w:hyperlink r:id="rId13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разметки 1.1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Приложения N 2 к Правилам дорожного дв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ижения разделяет транспортные потоки противоположных направлений и обозначает границы полос 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движения в опасных местах на дорогах; обозначает границы проезжей части, на которые въезд запрещен.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установлен запрет на ее пересечение.</w:t>
      </w:r>
    </w:p>
    <w:p w:rsidR="00245CDE" w:rsidRPr="00380647" w:rsidP="00245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Приложением N 1 к Правилам дорожного движения дорожный знак 3.20 "Обгон за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прещен" запрещает обгон всех транспортных средств, кроме тихоходных транспортных средств, гружевых повозок, велосипедов, мопедов и двухколесных мотоциклов без бокового прицепа. </w:t>
      </w:r>
    </w:p>
    <w:p w:rsidR="003B5B27" w:rsidRPr="00380647" w:rsidP="003B5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</w:t>
      </w: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C04CF2" w:rsidRPr="00380647" w:rsidP="00C04C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установлено, что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ДАТА И ВРЕМЯ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на автодороге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водитель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управляя транспортным средством - 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</w:rPr>
        <w:t>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</w:rPr>
        <w:t>», государственный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НОМЕР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будучи лицом, привлеченным к административной ответственности по ч. 4 ст. 12.15 КоАП РФ, выехал на полосу, предназначенную для встречного движения, в зоне действия дорожного знака 3.20, нарушив п. 1.1 и п. 1.3 ПДД РФ, тем самым повторно совершил правонарушение предусмотренное ч. 4 ст. 12.15 КоАП РФ</w:t>
      </w:r>
      <w:r w:rsidRPr="0038064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35DB8" w:rsidRPr="00380647" w:rsidP="00335D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ч.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12.15 КоАП РФ, подтверждается доказательствами, оцененными в совокупности и в соответствии с требованиями ст. 26.11 КоАП РФ, исследованными в судебном заседании, а именно: протоколом об административном правонарушении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82 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№ 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255565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80647" w:rsidR="004B57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 котором содержится описание совершенного правонарушения, аналогичного обстоятельствам, установленным в суде;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зафиксирован момент совершения правонарушения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C82" w:rsidRPr="00380647" w:rsidP="0024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начальника ЦАФАП ГИБДД МВД по </w:t>
      </w:r>
      <w:r w:rsidRPr="00380647" w:rsidR="00CE0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 w:rsidR="000774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80647" w:rsidR="00C53A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0647" w:rsidR="000774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18810582230914150887</w:t>
      </w:r>
      <w:r w:rsidRPr="00380647" w:rsidR="00CE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CE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 к административной ответственности по ч. 4 ст. 12.15 КоАП РФ с назначением административного наказания в виде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Постановление вступило в законную силу 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80647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80647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Штраф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оплачен (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л.д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380647" w:rsidR="00245C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380647" w:rsidR="00BE5E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380647" w:rsidR="00245C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5,7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доверять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фактам, изложенным в документах ГИБДД, у судьи оснований не имеется, сведения, изложенные в них, судья находит достоверными в силу последовательности и согласованности между собой, и достаточными для установления события правонарушения.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диспозиции части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стью 3 данной статьи.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транспортных средств, сопряженного с риском наступления тяжких последствий.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представленными материалами дела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7C5B5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привлекался к административной ответственности за совершение аналогичного правонарушения, предусмотренного ч. 4 статьи 12.15 КоАП РФ.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совершения предыдущего правонарушения срок, предусмотренный ст. 4.6 КоАП РФ, на момент совершения нового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 не истек.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вышеуказанные доказательства, суд считает их достаточными, относимыми и допустимыми, позволяющими сделать вывод о наличии, как самого события правонарушения, так и наличия в действиях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административного п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равонарушения, предусмотренного ч. 5 ст. 12.15 КоАП РФ. </w:t>
      </w:r>
    </w:p>
    <w:p w:rsidR="007C5A5F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при составлении протокола об административном правонарушении, предусмотренном ч. 5 ст. 12.15 КоАП РФ, судом не установлено. </w:t>
      </w:r>
    </w:p>
    <w:p w:rsidR="007C5B5B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в отношении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его присутствии, при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ему были разъяснены права лица, привлекаемого к административной ответственности, предусмотренные ст. 25.1 КоАП РФ, а также ст. 51 Конституции РФ, копия протокола об административном правонарушении была вручена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квалифицирует действия</w:t>
      </w:r>
      <w:r w:rsidRPr="00380647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564A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5 ст. 12.15 КоАП РФ</w:t>
      </w:r>
      <w:r w:rsidRPr="00380647" w:rsidR="00FE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совершение административного правонарушения, предусмотренного частью 4 статьи 12.15 КоАП РФ.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судья учитывает характер совершенного административного правонарушения и личность виновного, отсутствие обстоятельств, смягчающих и отягчающих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Санкцией ч. 5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12.15 КоАП РФ предусмотрено наказание в виде лишения права управления транспортными средствами на срок один год, за исключением случаев фиксации административного правонарушения работающими в автоматическом режиме специальными техническими средства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имеющими функции фото- и киносъемки, видеозаписи, или средствами фото- и киносъемки, видеозаписи. </w:t>
      </w:r>
    </w:p>
    <w:p w:rsidR="00EB415E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 зафиксировано не в автоматическом режиме.</w:t>
      </w:r>
    </w:p>
    <w:p w:rsidR="00EB415E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назначении наказания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совершение административного правонарушения, предусмотренн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ого ч. 5 ст. 12.15 КоАП РФ,  судом учитывается характер совершенного им правонарушения, личность правонарушителя, отсутствие обстоятельств смягчающих  и отягчающих административную ответственность.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12.15, 23.1, 29.7 - 29.11 КоАП РФ,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7C5C82" w:rsidRPr="00380647" w:rsidP="007C5C8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7C5C82" w:rsidRPr="00380647" w:rsidP="007C5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, ДАТА РОЖДЕНИЯ</w:t>
      </w:r>
      <w:r w:rsidRPr="00380647" w:rsidR="00564A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80647" w:rsidR="0062563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признать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ч.5 ст. 12.15 КоАП РФ и назначить ему наказание в виде </w:t>
      </w:r>
      <w:r w:rsidRPr="00380647">
        <w:rPr>
          <w:rFonts w:ascii="Times New Roman" w:eastAsia="Calibri" w:hAnsi="Times New Roman" w:cs="Times New Roman"/>
          <w:b/>
          <w:sz w:val="24"/>
          <w:szCs w:val="24"/>
        </w:rPr>
        <w:t xml:space="preserve">лишения права управления транспортными </w:t>
      </w:r>
      <w:r w:rsidRPr="00380647">
        <w:rPr>
          <w:rFonts w:ascii="Times New Roman" w:eastAsia="Calibri" w:hAnsi="Times New Roman" w:cs="Times New Roman"/>
          <w:b/>
          <w:sz w:val="24"/>
          <w:szCs w:val="24"/>
        </w:rPr>
        <w:t>средствами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на срок</w:t>
      </w:r>
      <w:r w:rsidRPr="00380647" w:rsidR="00F34524">
        <w:rPr>
          <w:rFonts w:ascii="Times New Roman" w:eastAsia="Calibri" w:hAnsi="Times New Roman" w:cs="Times New Roman"/>
          <w:sz w:val="24"/>
          <w:szCs w:val="24"/>
        </w:rPr>
        <w:t xml:space="preserve"> 1(</w:t>
      </w:r>
      <w:r w:rsidRPr="00380647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Pr="00380647" w:rsidR="00F34524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8064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Pr="003806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4524" w:rsidRPr="00380647" w:rsidP="00245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</w:t>
      </w:r>
      <w:r w:rsidRPr="00380647">
        <w:rPr>
          <w:rFonts w:ascii="Times New Roman" w:eastAsia="Calibri" w:hAnsi="Times New Roman" w:cs="Times New Roman"/>
          <w:sz w:val="24"/>
          <w:szCs w:val="24"/>
        </w:rPr>
        <w:t>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0647">
        <w:rPr>
          <w:rFonts w:ascii="Times New Roman" w:eastAsia="Calibri" w:hAnsi="Times New Roman" w:cs="Times New Roman"/>
          <w:sz w:val="24"/>
          <w:szCs w:val="24"/>
        </w:rPr>
        <w:t>этом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в указанный орган в тот же срок. В случ</w:t>
      </w:r>
      <w:r w:rsidRPr="00380647">
        <w:rPr>
          <w:rFonts w:ascii="Times New Roman" w:eastAsia="Calibri" w:hAnsi="Times New Roman" w:cs="Times New Roman"/>
          <w:sz w:val="24"/>
          <w:szCs w:val="24"/>
        </w:rPr>
        <w:t>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</w:t>
      </w:r>
      <w:r w:rsidRPr="00380647">
        <w:rPr>
          <w:rFonts w:ascii="Times New Roman" w:eastAsia="Calibri" w:hAnsi="Times New Roman" w:cs="Times New Roman"/>
          <w:sz w:val="24"/>
          <w:szCs w:val="24"/>
        </w:rPr>
        <w:t>тельского удостоверения.</w:t>
      </w:r>
    </w:p>
    <w:p w:rsidR="00F34524" w:rsidRPr="00380647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 w:rsidR="00F34524" w:rsidRPr="00380647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C82" w:rsidRPr="00380647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 Белова</w:t>
      </w:r>
    </w:p>
    <w:sectPr w:rsidSect="0038064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E"/>
    <w:rsid w:val="0005144B"/>
    <w:rsid w:val="0005158E"/>
    <w:rsid w:val="00077452"/>
    <w:rsid w:val="00245CDE"/>
    <w:rsid w:val="00260CB3"/>
    <w:rsid w:val="002A1DC2"/>
    <w:rsid w:val="00302304"/>
    <w:rsid w:val="00335DB8"/>
    <w:rsid w:val="0036759B"/>
    <w:rsid w:val="00374AD4"/>
    <w:rsid w:val="00380647"/>
    <w:rsid w:val="003B5B27"/>
    <w:rsid w:val="003F2B8E"/>
    <w:rsid w:val="00436E37"/>
    <w:rsid w:val="004B57FB"/>
    <w:rsid w:val="004C4CA6"/>
    <w:rsid w:val="00564A1D"/>
    <w:rsid w:val="00602AB7"/>
    <w:rsid w:val="00625634"/>
    <w:rsid w:val="00647D20"/>
    <w:rsid w:val="0065490B"/>
    <w:rsid w:val="00665C7B"/>
    <w:rsid w:val="006824D2"/>
    <w:rsid w:val="007C5A5F"/>
    <w:rsid w:val="007C5B5B"/>
    <w:rsid w:val="007C5C82"/>
    <w:rsid w:val="007D03C0"/>
    <w:rsid w:val="00850D84"/>
    <w:rsid w:val="00985843"/>
    <w:rsid w:val="00AD7401"/>
    <w:rsid w:val="00B06739"/>
    <w:rsid w:val="00B842B2"/>
    <w:rsid w:val="00BE53EC"/>
    <w:rsid w:val="00BE5E6D"/>
    <w:rsid w:val="00BF1959"/>
    <w:rsid w:val="00C04CF2"/>
    <w:rsid w:val="00C53A38"/>
    <w:rsid w:val="00C66C8B"/>
    <w:rsid w:val="00CE0677"/>
    <w:rsid w:val="00E176C6"/>
    <w:rsid w:val="00E956E5"/>
    <w:rsid w:val="00EB415E"/>
    <w:rsid w:val="00EF0755"/>
    <w:rsid w:val="00F34524"/>
    <w:rsid w:val="00F56413"/>
    <w:rsid w:val="00FE1AE7"/>
    <w:rsid w:val="00FF2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C82"/>
    <w:pPr>
      <w:spacing w:after="0" w:line="240" w:lineRule="auto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7C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5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2A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2A1D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03C0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7D03C0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7D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7D03C0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7D03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07FDC945C86666CF96A84A3BEC41E5B0D7E688823743E03CCD9BDDA775A91A5F156331Et124F" TargetMode="External" /><Relationship Id="rId11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2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4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5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15_%D0%9A%D0%BE%D0%90%D0%9F_%D0%A0%D0%A4" TargetMode="External" /><Relationship Id="rId5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6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7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8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1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