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C0410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412C5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197A48" w:rsidRPr="00CD4DAE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12C5">
        <w:rPr>
          <w:rFonts w:ascii="Times New Roman" w:eastAsia="Times New Roman" w:hAnsi="Times New Roman"/>
          <w:sz w:val="24"/>
          <w:szCs w:val="24"/>
          <w:lang w:eastAsia="ru-RU"/>
        </w:rPr>
        <w:t>91MS0055-01-2024-001469-16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Судебный участок №5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д.60, тел.: (36556) 2-18-28, е-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mail: </w:t>
      </w:r>
      <w:hyperlink r:id="rId4" w:history="1">
        <w:r w:rsidRPr="00C0410B" w:rsidR="00F912E9">
          <w:rPr>
            <w:rStyle w:val="Hyperlink"/>
            <w:rFonts w:ascii="Times New Roman" w:eastAsia="Times New Roman" w:hAnsi="Times New Roman"/>
            <w:sz w:val="24"/>
            <w:szCs w:val="24"/>
            <w:lang w:eastAsia="ru-RU"/>
          </w:rPr>
          <w:t>ms55@must.rk.gov.ru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F62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34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12C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CD4D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Белова Ю.Г., рассмотрев в судебном заседании дело об административном правонарушении, предусмотренном ч. 2 ст. 12.26 КоАП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</w:t>
      </w:r>
      <w:r w:rsidRPr="00C0410B" w:rsidR="00EF5A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зарегистрированного и </w:t>
      </w:r>
      <w:r w:rsidR="00690345">
        <w:rPr>
          <w:rFonts w:ascii="Times New Roman" w:hAnsi="Times New Roman"/>
          <w:sz w:val="24"/>
          <w:szCs w:val="24"/>
        </w:rPr>
        <w:t xml:space="preserve">проживающего </w:t>
      </w:r>
      <w:r w:rsidRPr="00C0410B" w:rsidR="006B3D64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1</w:t>
      </w:r>
      <w:r w:rsidRPr="00C0410B" w:rsidR="00C42E7E">
        <w:rPr>
          <w:rFonts w:ascii="Times New Roman" w:hAnsi="Times New Roman"/>
          <w:sz w:val="24"/>
          <w:szCs w:val="24"/>
        </w:rPr>
        <w:t xml:space="preserve">, </w:t>
      </w:r>
    </w:p>
    <w:p w:rsidR="00197A48" w:rsidRPr="00C0410B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АДРЕС2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мопед </w:t>
      </w:r>
      <w:r w:rsidR="00B068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«МАРКА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 xml:space="preserve">, без 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C0410B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Pr="00C0410B" w:rsidR="00531E3F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</w:t>
      </w:r>
      <w:r w:rsidR="00B068D3">
        <w:rPr>
          <w:rFonts w:ascii="Times New Roman" w:hAnsi="Times New Roman" w:cs="Times New Roman"/>
          <w:color w:val="1F497D" w:themeColor="text2"/>
          <w:sz w:val="24"/>
          <w:szCs w:val="24"/>
        </w:rPr>
        <w:t>, резкое изменение окраски кожных покровов лица</w:t>
      </w:r>
      <w:r w:rsidRPr="00C0410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C0410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C0410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432341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 обстоятельствами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Pr="00432341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суду пояснил, что действительно 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управлял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мопедом, не имея водительских прав,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432341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освидетельствование на состояние алкогольного опьянения и медицинское освидетельствование.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C0410B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Судья, выслушав привлекаемое лицо, исследовав в совокупности материалы дела об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C42E7E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2 ст. 12.26 КоАП РФ предусматривает административную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невыполнение водителем транспортного средства,</w:t>
      </w:r>
      <w:r w:rsidRPr="00C0410B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>Согласно протоколу об административном правон</w:t>
      </w:r>
      <w:r w:rsidRPr="00C0410B">
        <w:rPr>
          <w:rFonts w:ascii="Times New Roman" w:hAnsi="Times New Roman" w:cs="Times New Roman"/>
          <w:sz w:val="24"/>
          <w:szCs w:val="24"/>
        </w:rPr>
        <w:t xml:space="preserve">арушении серии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82 АП №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229172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27.08.2024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–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1B7A35"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 w:rsidR="001412C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 w:rsidR="001412C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АДРЕС2,</w:t>
      </w:r>
      <w:r w:rsidR="001412C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1412C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 w:rsidR="001412C5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FF0000"/>
          <w:sz w:val="24"/>
          <w:szCs w:val="24"/>
        </w:rPr>
        <w:t>мопед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C0410B" w:rsidR="001412C5">
        <w:rPr>
          <w:rFonts w:ascii="Times New Roman" w:hAnsi="Times New Roman" w:cs="Times New Roman"/>
          <w:color w:val="FF0000"/>
          <w:sz w:val="24"/>
          <w:szCs w:val="24"/>
        </w:rPr>
        <w:t>, без государственного регистрационного знака</w:t>
      </w:r>
      <w:r w:rsidRPr="00C0410B" w:rsidR="001412C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не имея права управления транспортными средствами,</w:t>
      </w:r>
      <w:r w:rsidRPr="00C0410B" w:rsidR="001412C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 w:rsidR="001412C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Pr="00C0410B" w:rsidR="001412C5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</w:t>
      </w:r>
      <w:r w:rsidR="001412C5">
        <w:rPr>
          <w:rFonts w:ascii="Times New Roman" w:hAnsi="Times New Roman" w:cs="Times New Roman"/>
          <w:color w:val="1F497D" w:themeColor="text2"/>
          <w:sz w:val="24"/>
          <w:szCs w:val="24"/>
        </w:rPr>
        <w:t>, резкое изменение окраски кожных покровов лица</w:t>
      </w:r>
      <w:r w:rsidRPr="00C0410B" w:rsidR="001412C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 будучи отстраненн</w:t>
      </w:r>
      <w:r w:rsidR="001412C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C0410B" w:rsidR="001412C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1B7A35"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1B7A35"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содержат уголовно наказуемого деяния.</w:t>
      </w:r>
    </w:p>
    <w:p w:rsidR="00197A48" w:rsidRPr="00C0410B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 w:rsidR="009A4E8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АП №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229172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27.08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066446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27.08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020339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27.08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5B05E4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года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пройти медицинское освидетельствование отказалс</w:t>
      </w:r>
      <w:r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поиском ТС Госавтоинспекции МВД России, а также видеозаписью</w:t>
      </w:r>
      <w:r w:rsidRPr="00690345" w:rsidR="00690345"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ФИО1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C0410B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10B">
        <w:rPr>
          <w:rFonts w:ascii="Times New Roman" w:hAnsi="Times New Roman"/>
          <w:sz w:val="24"/>
          <w:szCs w:val="24"/>
          <w:lang w:eastAsia="ru-RU"/>
        </w:rPr>
        <w:t>Согласно разделу I п. 2  на</w:t>
      </w:r>
      <w:r w:rsidRPr="00C0410B">
        <w:rPr>
          <w:rFonts w:ascii="Times New Roman" w:hAnsi="Times New Roman"/>
          <w:sz w:val="24"/>
          <w:szCs w:val="24"/>
          <w:lang w:eastAsia="ru-RU"/>
        </w:rPr>
        <w:t>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</w:t>
      </w:r>
      <w:r w:rsidRPr="00C0410B">
        <w:rPr>
          <w:rFonts w:ascii="Times New Roman" w:hAnsi="Times New Roman"/>
          <w:sz w:val="24"/>
          <w:szCs w:val="24"/>
          <w:lang w:eastAsia="ru-RU"/>
        </w:rPr>
        <w:t>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из протокола об отстранении от управления транспортным средством, </w:t>
      </w:r>
      <w:r w:rsidRPr="00C0410B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полиции выявлены признаки опьянения: </w:t>
      </w:r>
      <w:r w:rsidRPr="00C0410B" w:rsidR="000623CB">
        <w:rPr>
          <w:rFonts w:ascii="Times New Roman" w:hAnsi="Times New Roman"/>
          <w:color w:val="1F497D" w:themeColor="text2"/>
          <w:sz w:val="24"/>
          <w:szCs w:val="24"/>
        </w:rPr>
        <w:t>запах ал</w:t>
      </w:r>
      <w:r w:rsidR="00690345">
        <w:rPr>
          <w:rFonts w:ascii="Times New Roman" w:hAnsi="Times New Roman"/>
          <w:color w:val="1F497D" w:themeColor="text2"/>
          <w:sz w:val="24"/>
          <w:szCs w:val="24"/>
        </w:rPr>
        <w:t>коголя изо рта</w:t>
      </w:r>
      <w:r w:rsidR="00CB58F8">
        <w:rPr>
          <w:rFonts w:ascii="Times New Roman" w:hAnsi="Times New Roman"/>
          <w:color w:val="1F497D" w:themeColor="text2"/>
          <w:sz w:val="24"/>
          <w:szCs w:val="24"/>
        </w:rPr>
        <w:t>, резкое изменение окраски кожных покровов лица</w:t>
      </w:r>
      <w:r w:rsidRPr="00C0410B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Сог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ласно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когольного опьянения.</w:t>
      </w:r>
    </w:p>
    <w:p w:rsidR="00531E3F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явился </w:t>
      </w:r>
      <w:r w:rsidRPr="00C0410B">
        <w:rPr>
          <w:rFonts w:ascii="Times New Roman" w:hAnsi="Times New Roman"/>
          <w:color w:val="FF0000"/>
          <w:sz w:val="24"/>
          <w:szCs w:val="24"/>
        </w:rPr>
        <w:t>отказ от прохождения освидетельствования на состояние алкогольного опьянения.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ссуальных документов в отношении него.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становлено в ходе рассмотрения дела.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69034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C0410B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C0410B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C0410B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C0410B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признается признание вины.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шителем, так и другими лицами.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 учетом вышеизложенного, мировой су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дья приходит к выводу о необходимости назначения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2 ст. 12.26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КоАП РФ, руководствуясь ст.ст. 29.9, 29.10 КоАП РФ, мировой судья</w:t>
      </w:r>
    </w:p>
    <w:p w:rsidR="00197A48" w:rsidRPr="00C0410B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CB58F8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с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12C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01348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12C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C0410B" w:rsidR="005B05E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ч.1 ст. 32.8 КоАП РФ постановление судьи об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 аресте исполняется органами внутренних дел немедленно после вынесения такого постановления.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C0410B" w:rsidR="00EA318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судебного района Республики Крым в течение 10 суток со дня получения его копии.</w:t>
      </w:r>
    </w:p>
    <w:p w:rsidR="00197A48" w:rsidRPr="00C0410B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432341">
      <w:pgSz w:w="11906" w:h="16838"/>
      <w:pgMar w:top="1134" w:right="850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E63FC"/>
    <w:rsid w:val="001412C5"/>
    <w:rsid w:val="00197A48"/>
    <w:rsid w:val="001B50FD"/>
    <w:rsid w:val="001B7A35"/>
    <w:rsid w:val="002355A0"/>
    <w:rsid w:val="00301348"/>
    <w:rsid w:val="00390EA4"/>
    <w:rsid w:val="003A3F55"/>
    <w:rsid w:val="003B2C2D"/>
    <w:rsid w:val="00432341"/>
    <w:rsid w:val="004725F9"/>
    <w:rsid w:val="004E0829"/>
    <w:rsid w:val="004F6F3D"/>
    <w:rsid w:val="00531E3F"/>
    <w:rsid w:val="005B05E4"/>
    <w:rsid w:val="005C05FB"/>
    <w:rsid w:val="005F5093"/>
    <w:rsid w:val="006546CD"/>
    <w:rsid w:val="00665B11"/>
    <w:rsid w:val="00690345"/>
    <w:rsid w:val="006B3D64"/>
    <w:rsid w:val="006C2F39"/>
    <w:rsid w:val="006E43DD"/>
    <w:rsid w:val="00734EF4"/>
    <w:rsid w:val="007829D2"/>
    <w:rsid w:val="00793FF4"/>
    <w:rsid w:val="007D4A80"/>
    <w:rsid w:val="00901D4F"/>
    <w:rsid w:val="009153BB"/>
    <w:rsid w:val="009A4E83"/>
    <w:rsid w:val="009C6337"/>
    <w:rsid w:val="00A03E5A"/>
    <w:rsid w:val="00A21B52"/>
    <w:rsid w:val="00B068D3"/>
    <w:rsid w:val="00C0410B"/>
    <w:rsid w:val="00C42E7E"/>
    <w:rsid w:val="00C77DD3"/>
    <w:rsid w:val="00CB58F8"/>
    <w:rsid w:val="00CD4DAE"/>
    <w:rsid w:val="00CF6248"/>
    <w:rsid w:val="00D17272"/>
    <w:rsid w:val="00E00BD8"/>
    <w:rsid w:val="00E74A11"/>
    <w:rsid w:val="00E75690"/>
    <w:rsid w:val="00E94703"/>
    <w:rsid w:val="00EA3182"/>
    <w:rsid w:val="00EA380F"/>
    <w:rsid w:val="00ED488E"/>
    <w:rsid w:val="00EF0D5A"/>
    <w:rsid w:val="00EF5A7C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