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0228" w:rsidRPr="00E95C6F" w:rsidP="002E0228">
      <w:pPr>
        <w:tabs>
          <w:tab w:val="left" w:pos="7920"/>
        </w:tabs>
        <w:spacing w:after="0" w:line="240" w:lineRule="auto"/>
        <w:jc w:val="right"/>
        <w:rPr>
          <w:rFonts w:ascii="Times New Roman" w:hAnsi="Times New Roman" w:cs="Times New Roman"/>
          <w:color w:val="000000"/>
          <w:sz w:val="24"/>
          <w:szCs w:val="24"/>
        </w:rPr>
      </w:pPr>
      <w:r w:rsidRPr="00E95C6F">
        <w:rPr>
          <w:rFonts w:ascii="Times New Roman" w:hAnsi="Times New Roman" w:cs="Times New Roman"/>
          <w:color w:val="000000"/>
          <w:sz w:val="24"/>
          <w:szCs w:val="24"/>
        </w:rPr>
        <w:t>№5-55-</w:t>
      </w:r>
      <w:r w:rsidRPr="00E95C6F" w:rsidR="00FD7C73">
        <w:rPr>
          <w:rFonts w:ascii="Times New Roman" w:hAnsi="Times New Roman" w:cs="Times New Roman"/>
          <w:color w:val="000000"/>
          <w:sz w:val="24"/>
          <w:szCs w:val="24"/>
        </w:rPr>
        <w:t>430</w:t>
      </w:r>
      <w:r w:rsidRPr="00E95C6F">
        <w:rPr>
          <w:rFonts w:ascii="Times New Roman" w:hAnsi="Times New Roman" w:cs="Times New Roman"/>
          <w:color w:val="000000"/>
          <w:sz w:val="24"/>
          <w:szCs w:val="24"/>
        </w:rPr>
        <w:t>/202</w:t>
      </w:r>
      <w:r w:rsidRPr="00E95C6F" w:rsidR="00FD7C73">
        <w:rPr>
          <w:rFonts w:ascii="Times New Roman" w:hAnsi="Times New Roman" w:cs="Times New Roman"/>
          <w:color w:val="000000"/>
          <w:sz w:val="24"/>
          <w:szCs w:val="24"/>
        </w:rPr>
        <w:t>4</w:t>
      </w:r>
    </w:p>
    <w:p w:rsidR="002E0228" w:rsidRPr="00E95C6F" w:rsidP="002E0228">
      <w:pPr>
        <w:tabs>
          <w:tab w:val="left" w:pos="7920"/>
        </w:tabs>
        <w:spacing w:after="0" w:line="240" w:lineRule="auto"/>
        <w:jc w:val="right"/>
        <w:rPr>
          <w:rFonts w:ascii="Times New Roman" w:hAnsi="Times New Roman" w:cs="Times New Roman"/>
          <w:color w:val="000000"/>
          <w:sz w:val="24"/>
          <w:szCs w:val="24"/>
        </w:rPr>
      </w:pPr>
      <w:r w:rsidRPr="00E95C6F">
        <w:rPr>
          <w:rFonts w:ascii="Times New Roman" w:hAnsi="Times New Roman" w:cs="Times New Roman"/>
          <w:color w:val="000000"/>
          <w:sz w:val="24"/>
          <w:szCs w:val="24"/>
        </w:rPr>
        <w:t>91MS0055-01-202</w:t>
      </w:r>
      <w:r w:rsidRPr="00E95C6F" w:rsidR="00FD7C73">
        <w:rPr>
          <w:rFonts w:ascii="Times New Roman" w:hAnsi="Times New Roman" w:cs="Times New Roman"/>
          <w:color w:val="000000"/>
          <w:sz w:val="24"/>
          <w:szCs w:val="24"/>
        </w:rPr>
        <w:t>4</w:t>
      </w:r>
      <w:r w:rsidRPr="00E95C6F">
        <w:rPr>
          <w:rFonts w:ascii="Times New Roman" w:hAnsi="Times New Roman" w:cs="Times New Roman"/>
          <w:color w:val="000000"/>
          <w:sz w:val="24"/>
          <w:szCs w:val="24"/>
        </w:rPr>
        <w:t>-00</w:t>
      </w:r>
      <w:r w:rsidRPr="00E95C6F" w:rsidR="00FD7C73">
        <w:rPr>
          <w:rFonts w:ascii="Times New Roman" w:hAnsi="Times New Roman" w:cs="Times New Roman"/>
          <w:color w:val="000000"/>
          <w:sz w:val="24"/>
          <w:szCs w:val="24"/>
        </w:rPr>
        <w:t>1825-1</w:t>
      </w:r>
      <w:r w:rsidRPr="00E95C6F" w:rsidR="00E01223">
        <w:rPr>
          <w:rFonts w:ascii="Times New Roman" w:hAnsi="Times New Roman" w:cs="Times New Roman"/>
          <w:color w:val="000000"/>
          <w:sz w:val="24"/>
          <w:szCs w:val="24"/>
        </w:rPr>
        <w:t>5</w:t>
      </w:r>
    </w:p>
    <w:p w:rsidR="002E0228" w:rsidRPr="00E95C6F" w:rsidP="002E0228">
      <w:pPr>
        <w:tabs>
          <w:tab w:val="left" w:pos="7920"/>
        </w:tabs>
        <w:spacing w:after="0" w:line="240" w:lineRule="auto"/>
        <w:jc w:val="center"/>
        <w:rPr>
          <w:rFonts w:ascii="Times New Roman" w:hAnsi="Times New Roman" w:cs="Times New Roman"/>
          <w:color w:val="000000"/>
          <w:sz w:val="24"/>
          <w:szCs w:val="24"/>
        </w:rPr>
      </w:pPr>
    </w:p>
    <w:p w:rsidR="002E0228" w:rsidRPr="00E95C6F" w:rsidP="002E0228">
      <w:pPr>
        <w:tabs>
          <w:tab w:val="left" w:pos="7920"/>
        </w:tabs>
        <w:spacing w:after="0" w:line="240" w:lineRule="auto"/>
        <w:jc w:val="center"/>
        <w:rPr>
          <w:rFonts w:ascii="Times New Roman" w:hAnsi="Times New Roman" w:cs="Times New Roman"/>
          <w:color w:val="000000"/>
          <w:sz w:val="24"/>
          <w:szCs w:val="24"/>
        </w:rPr>
      </w:pPr>
      <w:r w:rsidRPr="00E95C6F">
        <w:rPr>
          <w:rFonts w:ascii="Times New Roman" w:hAnsi="Times New Roman" w:cs="Times New Roman"/>
          <w:color w:val="000000"/>
          <w:sz w:val="24"/>
          <w:szCs w:val="24"/>
        </w:rPr>
        <w:t>ПОСТАНОВЛЕНИЕ</w:t>
      </w:r>
    </w:p>
    <w:p w:rsidR="002E0228" w:rsidRPr="00E95C6F" w:rsidP="002E0228">
      <w:pPr>
        <w:tabs>
          <w:tab w:val="left" w:pos="7920"/>
        </w:tabs>
        <w:spacing w:after="0" w:line="240" w:lineRule="auto"/>
        <w:jc w:val="center"/>
        <w:rPr>
          <w:rFonts w:ascii="Times New Roman" w:hAnsi="Times New Roman" w:cs="Times New Roman"/>
          <w:color w:val="000000"/>
          <w:sz w:val="24"/>
          <w:szCs w:val="24"/>
        </w:rPr>
      </w:pPr>
    </w:p>
    <w:p w:rsidR="002E0228" w:rsidRPr="00E95C6F" w:rsidP="002E0228">
      <w:pPr>
        <w:tabs>
          <w:tab w:val="left" w:pos="7920"/>
        </w:tabs>
        <w:spacing w:after="0" w:line="240" w:lineRule="auto"/>
        <w:ind w:firstLine="709"/>
        <w:jc w:val="both"/>
        <w:rPr>
          <w:rFonts w:ascii="Times New Roman" w:hAnsi="Times New Roman" w:cs="Times New Roman"/>
          <w:color w:val="000000"/>
          <w:sz w:val="24"/>
          <w:szCs w:val="24"/>
        </w:rPr>
      </w:pPr>
      <w:r w:rsidRPr="00E95C6F">
        <w:rPr>
          <w:rFonts w:ascii="Times New Roman" w:hAnsi="Times New Roman" w:cs="Times New Roman"/>
          <w:color w:val="000000"/>
          <w:sz w:val="24"/>
          <w:szCs w:val="24"/>
        </w:rPr>
        <w:t xml:space="preserve">03 декабря 2024 года                </w:t>
      </w:r>
      <w:r w:rsidRPr="00E95C6F" w:rsidR="00550239">
        <w:rPr>
          <w:rFonts w:ascii="Times New Roman" w:hAnsi="Times New Roman" w:cs="Times New Roman"/>
          <w:color w:val="000000"/>
          <w:sz w:val="24"/>
          <w:szCs w:val="24"/>
        </w:rPr>
        <w:t xml:space="preserve">                 </w:t>
      </w:r>
      <w:r w:rsidRPr="00E95C6F">
        <w:rPr>
          <w:rFonts w:ascii="Times New Roman" w:hAnsi="Times New Roman" w:cs="Times New Roman"/>
          <w:color w:val="000000"/>
          <w:sz w:val="24"/>
          <w:szCs w:val="24"/>
        </w:rPr>
        <w:t xml:space="preserve">            </w:t>
      </w:r>
      <w:r w:rsidRPr="00E95C6F" w:rsidR="00680A27">
        <w:rPr>
          <w:rFonts w:ascii="Times New Roman" w:hAnsi="Times New Roman" w:cs="Times New Roman"/>
          <w:color w:val="000000"/>
          <w:sz w:val="24"/>
          <w:szCs w:val="24"/>
        </w:rPr>
        <w:t xml:space="preserve">           </w:t>
      </w:r>
      <w:r w:rsidRPr="00E95C6F">
        <w:rPr>
          <w:rFonts w:ascii="Times New Roman" w:hAnsi="Times New Roman" w:cs="Times New Roman"/>
          <w:color w:val="000000"/>
          <w:sz w:val="24"/>
          <w:szCs w:val="24"/>
        </w:rPr>
        <w:t xml:space="preserve">        пгт. Красногвардейское </w:t>
      </w:r>
    </w:p>
    <w:p w:rsidR="002E0228" w:rsidRPr="00E95C6F" w:rsidP="002E0228">
      <w:pPr>
        <w:tabs>
          <w:tab w:val="left" w:pos="7920"/>
        </w:tabs>
        <w:spacing w:after="0" w:line="240" w:lineRule="auto"/>
        <w:jc w:val="center"/>
        <w:rPr>
          <w:rFonts w:ascii="Times New Roman" w:hAnsi="Times New Roman" w:cs="Times New Roman"/>
          <w:color w:val="000000"/>
          <w:sz w:val="24"/>
          <w:szCs w:val="24"/>
        </w:rPr>
      </w:pPr>
    </w:p>
    <w:p w:rsidR="002E0228" w:rsidRPr="00E95C6F" w:rsidP="002E0228">
      <w:pPr>
        <w:tabs>
          <w:tab w:val="left" w:pos="7920"/>
        </w:tabs>
        <w:spacing w:after="0" w:line="240" w:lineRule="auto"/>
        <w:ind w:firstLine="709"/>
        <w:jc w:val="both"/>
        <w:rPr>
          <w:rFonts w:ascii="Times New Roman" w:hAnsi="Times New Roman" w:cs="Times New Roman"/>
          <w:color w:val="000000"/>
          <w:sz w:val="24"/>
          <w:szCs w:val="24"/>
        </w:rPr>
      </w:pPr>
      <w:r w:rsidRPr="00E95C6F">
        <w:rPr>
          <w:rFonts w:ascii="Times New Roman" w:hAnsi="Times New Roman" w:cs="Times New Roman"/>
          <w:color w:val="000000"/>
          <w:sz w:val="24"/>
          <w:szCs w:val="24"/>
        </w:rPr>
        <w:t xml:space="preserve">Мировой судья судебного участка №55 Красногвардейского судебного района Республики Крым </w:t>
      </w:r>
      <w:r w:rsidRPr="00E95C6F">
        <w:rPr>
          <w:rFonts w:ascii="Times New Roman" w:hAnsi="Times New Roman" w:cs="Times New Roman"/>
          <w:color w:val="000000"/>
          <w:sz w:val="24"/>
          <w:szCs w:val="24"/>
        </w:rPr>
        <w:t>Белова Ю.Г.,</w:t>
      </w:r>
    </w:p>
    <w:p w:rsidR="00C760EE" w:rsidRPr="00E95C6F" w:rsidP="002E0228">
      <w:pPr>
        <w:tabs>
          <w:tab w:val="left" w:pos="7920"/>
        </w:tabs>
        <w:spacing w:after="0" w:line="240" w:lineRule="auto"/>
        <w:ind w:firstLine="709"/>
        <w:jc w:val="both"/>
        <w:rPr>
          <w:rFonts w:ascii="Times New Roman" w:hAnsi="Times New Roman" w:cs="Times New Roman"/>
          <w:sz w:val="24"/>
          <w:szCs w:val="24"/>
        </w:rPr>
      </w:pPr>
      <w:r w:rsidRPr="00E95C6F">
        <w:rPr>
          <w:rFonts w:ascii="Times New Roman" w:hAnsi="Times New Roman" w:cs="Times New Roman"/>
          <w:color w:val="000000"/>
          <w:sz w:val="24"/>
          <w:szCs w:val="24"/>
        </w:rPr>
        <w:t xml:space="preserve">рассмотрев дело об административном правонарушении в отношении </w:t>
      </w:r>
      <w:r w:rsidRPr="00E95C6F">
        <w:rPr>
          <w:rFonts w:ascii="Times New Roman" w:hAnsi="Times New Roman" w:cs="Times New Roman"/>
          <w:color w:val="000000"/>
          <w:sz w:val="24"/>
          <w:szCs w:val="24"/>
        </w:rPr>
        <w:t>должностного</w:t>
      </w:r>
      <w:r w:rsidRPr="00E95C6F">
        <w:rPr>
          <w:rFonts w:ascii="Times New Roman" w:hAnsi="Times New Roman" w:cs="Times New Roman"/>
          <w:color w:val="000000"/>
          <w:sz w:val="24"/>
          <w:szCs w:val="24"/>
        </w:rPr>
        <w:t xml:space="preserve"> лица: </w:t>
      </w:r>
      <w:r w:rsidR="00E54C66">
        <w:rPr>
          <w:rFonts w:ascii="Times New Roman" w:hAnsi="Times New Roman" w:cs="Times New Roman"/>
          <w:sz w:val="24"/>
          <w:szCs w:val="24"/>
        </w:rPr>
        <w:t xml:space="preserve">ДОЛЖНОСТЬ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1</w:t>
      </w:r>
      <w:r w:rsidRPr="00E95C6F" w:rsidR="00C6481F">
        <w:rPr>
          <w:rFonts w:ascii="Times New Roman" w:hAnsi="Times New Roman" w:cs="Times New Roman"/>
          <w:b/>
          <w:sz w:val="24"/>
          <w:szCs w:val="24"/>
        </w:rPr>
        <w:t xml:space="preserve"> </w:t>
      </w:r>
      <w:r w:rsidR="00E54C66">
        <w:rPr>
          <w:rFonts w:ascii="Times New Roman" w:hAnsi="Times New Roman" w:cs="Times New Roman"/>
          <w:b/>
          <w:sz w:val="24"/>
          <w:szCs w:val="24"/>
        </w:rPr>
        <w:t>–</w:t>
      </w:r>
      <w:r w:rsidRPr="00E95C6F">
        <w:rPr>
          <w:rFonts w:ascii="Times New Roman" w:hAnsi="Times New Roman" w:cs="Times New Roman"/>
          <w:sz w:val="24"/>
          <w:szCs w:val="24"/>
        </w:rPr>
        <w:t xml:space="preserve"> </w:t>
      </w:r>
      <w:r w:rsidR="00E54C66">
        <w:rPr>
          <w:rFonts w:ascii="Times New Roman" w:hAnsi="Times New Roman" w:cs="Times New Roman"/>
          <w:b/>
          <w:sz w:val="24"/>
          <w:szCs w:val="24"/>
        </w:rPr>
        <w:t>ФИО1</w:t>
      </w:r>
      <w:r w:rsidRPr="00E95C6F" w:rsidR="00167790">
        <w:rPr>
          <w:rFonts w:ascii="Times New Roman" w:hAnsi="Times New Roman" w:cs="Times New Roman"/>
          <w:b/>
          <w:sz w:val="24"/>
          <w:szCs w:val="24"/>
        </w:rPr>
        <w:t xml:space="preserve">, </w:t>
      </w:r>
      <w:r w:rsidR="00E54C66">
        <w:rPr>
          <w:rFonts w:ascii="Times New Roman" w:hAnsi="Times New Roman" w:cs="Times New Roman"/>
          <w:sz w:val="24"/>
          <w:szCs w:val="24"/>
        </w:rPr>
        <w:t>ДАТА РОЖДЕНИЯ</w:t>
      </w:r>
      <w:r w:rsidRPr="00E95C6F" w:rsidR="00CF3BC5">
        <w:rPr>
          <w:rFonts w:ascii="Times New Roman" w:hAnsi="Times New Roman" w:cs="Times New Roman"/>
          <w:sz w:val="24"/>
          <w:szCs w:val="24"/>
        </w:rPr>
        <w:t>,</w:t>
      </w:r>
      <w:r w:rsidRPr="00E95C6F" w:rsidR="000366F4">
        <w:rPr>
          <w:rFonts w:ascii="Times New Roman" w:hAnsi="Times New Roman" w:cs="Times New Roman"/>
          <w:sz w:val="24"/>
          <w:szCs w:val="24"/>
        </w:rPr>
        <w:t xml:space="preserve"> </w:t>
      </w:r>
      <w:r w:rsidR="00E54C66">
        <w:rPr>
          <w:rFonts w:ascii="Times New Roman" w:hAnsi="Times New Roman" w:cs="Times New Roman"/>
          <w:sz w:val="24"/>
          <w:szCs w:val="24"/>
        </w:rPr>
        <w:t>ПАСПОРТНЫЕ ДАННЫЕ</w:t>
      </w:r>
      <w:r w:rsidRPr="00E95C6F" w:rsidR="000366F4">
        <w:rPr>
          <w:rFonts w:ascii="Times New Roman" w:hAnsi="Times New Roman" w:cs="Times New Roman"/>
          <w:sz w:val="24"/>
          <w:szCs w:val="24"/>
        </w:rPr>
        <w:t>, зарегистрированно</w:t>
      </w:r>
      <w:r w:rsidRPr="00E95C6F">
        <w:rPr>
          <w:rFonts w:ascii="Times New Roman" w:hAnsi="Times New Roman" w:cs="Times New Roman"/>
          <w:sz w:val="24"/>
          <w:szCs w:val="24"/>
        </w:rPr>
        <w:t>й</w:t>
      </w:r>
      <w:r w:rsidRPr="00E95C6F" w:rsidR="000366F4">
        <w:rPr>
          <w:rFonts w:ascii="Times New Roman" w:hAnsi="Times New Roman" w:cs="Times New Roman"/>
          <w:sz w:val="24"/>
          <w:szCs w:val="24"/>
        </w:rPr>
        <w:t xml:space="preserve"> по адресу: </w:t>
      </w:r>
      <w:r w:rsidR="00E54C66">
        <w:rPr>
          <w:rFonts w:ascii="Times New Roman" w:hAnsi="Times New Roman" w:cs="Times New Roman"/>
          <w:sz w:val="24"/>
          <w:szCs w:val="24"/>
        </w:rPr>
        <w:t>АДРЕС</w:t>
      </w:r>
      <w:r w:rsidR="00E54C66">
        <w:rPr>
          <w:rFonts w:ascii="Times New Roman" w:hAnsi="Times New Roman" w:cs="Times New Roman"/>
          <w:sz w:val="24"/>
          <w:szCs w:val="24"/>
        </w:rPr>
        <w:t>1</w:t>
      </w:r>
      <w:r w:rsidRPr="00E95C6F" w:rsidR="000366F4">
        <w:rPr>
          <w:rFonts w:ascii="Times New Roman" w:hAnsi="Times New Roman" w:cs="Times New Roman"/>
          <w:sz w:val="24"/>
          <w:szCs w:val="24"/>
        </w:rPr>
        <w:t xml:space="preserve">, </w:t>
      </w:r>
    </w:p>
    <w:p w:rsidR="002E0228" w:rsidRPr="00E95C6F" w:rsidP="002E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по ч. 4 ст. 15.15.6 Кодекса Российской Федерации об административных правонарушениях</w:t>
      </w:r>
      <w:r w:rsidRPr="00E95C6F" w:rsidR="00C6481F">
        <w:rPr>
          <w:rFonts w:ascii="Times New Roman" w:eastAsia="Times New Roman" w:hAnsi="Times New Roman" w:cs="Times New Roman"/>
          <w:sz w:val="24"/>
          <w:szCs w:val="24"/>
          <w:lang w:eastAsia="ru-RU"/>
        </w:rPr>
        <w:t xml:space="preserve"> </w:t>
      </w:r>
    </w:p>
    <w:p w:rsidR="00C760EE" w:rsidP="00465C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УСТАНОВИЛ</w:t>
      </w:r>
      <w:r w:rsidRPr="00E95C6F">
        <w:rPr>
          <w:rFonts w:ascii="Times New Roman" w:hAnsi="Times New Roman" w:cs="Times New Roman"/>
          <w:color w:val="000000"/>
          <w:sz w:val="24"/>
          <w:szCs w:val="24"/>
        </w:rPr>
        <w:t>:</w:t>
      </w:r>
    </w:p>
    <w:p w:rsidR="00E95C6F" w:rsidRPr="00E95C6F" w:rsidP="00465C26">
      <w:pPr>
        <w:spacing w:after="0" w:line="240" w:lineRule="auto"/>
        <w:jc w:val="center"/>
        <w:rPr>
          <w:rFonts w:ascii="Times New Roman" w:hAnsi="Times New Roman" w:cs="Times New Roman"/>
          <w:color w:val="000000"/>
          <w:sz w:val="24"/>
          <w:szCs w:val="24"/>
        </w:rPr>
      </w:pPr>
    </w:p>
    <w:p w:rsidR="00E64B39"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ФИО</w:t>
      </w:r>
      <w:r>
        <w:rPr>
          <w:rFonts w:ascii="Times New Roman" w:hAnsi="Times New Roman" w:cs="Times New Roman"/>
          <w:sz w:val="24"/>
          <w:szCs w:val="24"/>
        </w:rPr>
        <w:t>1</w:t>
      </w:r>
      <w:r w:rsidRPr="00E95C6F" w:rsidR="00615F7D">
        <w:rPr>
          <w:rFonts w:ascii="Times New Roman" w:eastAsia="Times New Roman" w:hAnsi="Times New Roman" w:cs="Times New Roman"/>
          <w:sz w:val="24"/>
          <w:szCs w:val="24"/>
          <w:lang w:eastAsia="ru-RU"/>
        </w:rPr>
        <w:t>,</w:t>
      </w:r>
      <w:r w:rsidRPr="00E95C6F" w:rsidR="008073D1">
        <w:rPr>
          <w:rFonts w:ascii="Times New Roman" w:eastAsia="Times New Roman" w:hAnsi="Times New Roman" w:cs="Times New Roman"/>
          <w:sz w:val="24"/>
          <w:szCs w:val="24"/>
          <w:lang w:eastAsia="ru-RU"/>
        </w:rPr>
        <w:t xml:space="preserve"> являясь должностным лицом </w:t>
      </w:r>
      <w:r>
        <w:rPr>
          <w:rFonts w:ascii="Times New Roman" w:eastAsia="Times New Roman" w:hAnsi="Times New Roman" w:cs="Times New Roman"/>
          <w:sz w:val="24"/>
          <w:szCs w:val="24"/>
          <w:lang w:eastAsia="ru-RU"/>
        </w:rPr>
        <w:t>–</w:t>
      </w:r>
      <w:r w:rsidRPr="00E95C6F" w:rsidR="00E71B62">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ДОЛЖНОСТЬ НАИМЕНОВАНИЕ ОРГАНИЗАЦИИ1</w:t>
      </w:r>
      <w:r w:rsidRPr="00E95C6F" w:rsidR="00615F7D">
        <w:rPr>
          <w:rFonts w:ascii="Times New Roman" w:hAnsi="Times New Roman" w:cs="Times New Roman"/>
          <w:color w:val="000000"/>
          <w:sz w:val="24"/>
          <w:szCs w:val="24"/>
        </w:rPr>
        <w:t xml:space="preserve">, </w:t>
      </w:r>
      <w:r w:rsidRPr="00E95C6F" w:rsidR="000518F4">
        <w:rPr>
          <w:rFonts w:ascii="Times New Roman" w:hAnsi="Times New Roman" w:cs="Times New Roman"/>
          <w:color w:val="000000"/>
          <w:sz w:val="24"/>
          <w:szCs w:val="24"/>
        </w:rPr>
        <w:t xml:space="preserve">в нарушение п.2 ст.264.1 БК РФ, ч.1 ст.10, ч.1 ст.13 Закона № 402-ФЗ, абзаца пятого п.16, п.68 СГС «Концептуальные основы», п.20 Инструкции №191н, п.351 Инструкции № 157н в администрации на забалансовом счете 10 «Обеспечение исполнения обязательств» не отразила независимую банковскую гарантию от 01.12.2022 № 11А-С-139864/22, выданную </w:t>
      </w:r>
      <w:r>
        <w:rPr>
          <w:rFonts w:ascii="Times New Roman" w:hAnsi="Times New Roman" w:cs="Times New Roman"/>
          <w:sz w:val="24"/>
          <w:szCs w:val="24"/>
        </w:rPr>
        <w:t>НАИМЕНОВАНИЕ ОРГАНИЗАЦИИ</w:t>
      </w:r>
      <w:r>
        <w:rPr>
          <w:rFonts w:ascii="Times New Roman" w:hAnsi="Times New Roman" w:cs="Times New Roman"/>
          <w:sz w:val="24"/>
          <w:szCs w:val="24"/>
        </w:rPr>
        <w:t>2</w:t>
      </w:r>
      <w:r w:rsidRPr="00E95C6F" w:rsidR="000518F4">
        <w:rPr>
          <w:rFonts w:ascii="Times New Roman" w:hAnsi="Times New Roman" w:cs="Times New Roman"/>
          <w:color w:val="000000"/>
          <w:sz w:val="24"/>
          <w:szCs w:val="24"/>
        </w:rPr>
        <w:t xml:space="preserve"> на сумму </w:t>
      </w:r>
      <w:r>
        <w:rPr>
          <w:rFonts w:ascii="Times New Roman" w:hAnsi="Times New Roman" w:cs="Times New Roman"/>
          <w:color w:val="000000"/>
          <w:sz w:val="24"/>
          <w:szCs w:val="24"/>
        </w:rPr>
        <w:t>СУММА</w:t>
      </w:r>
      <w:r w:rsidRPr="00E95C6F" w:rsidR="000518F4">
        <w:rPr>
          <w:rFonts w:ascii="Times New Roman" w:hAnsi="Times New Roman" w:cs="Times New Roman"/>
          <w:color w:val="000000"/>
          <w:sz w:val="24"/>
          <w:szCs w:val="24"/>
        </w:rPr>
        <w:t xml:space="preserve"> руб. в обеспечение гарантийных обязательств подрядчика </w:t>
      </w:r>
      <w:r>
        <w:rPr>
          <w:rFonts w:ascii="Times New Roman" w:hAnsi="Times New Roman" w:cs="Times New Roman"/>
          <w:sz w:val="24"/>
          <w:szCs w:val="24"/>
        </w:rPr>
        <w:t>НАИМЕНОВАНИЕ ОРГАНИЗАЦИИ3</w:t>
      </w:r>
      <w:r w:rsidRPr="00E95C6F" w:rsidR="000518F4">
        <w:rPr>
          <w:rFonts w:ascii="Times New Roman" w:hAnsi="Times New Roman" w:cs="Times New Roman"/>
          <w:color w:val="000000"/>
          <w:sz w:val="24"/>
          <w:szCs w:val="24"/>
        </w:rPr>
        <w:t xml:space="preserve">, что привело к искажению (занижению) данных, отраженных в Справке в составе Баланса (ф.0503130) на 1 января 2023 года по строкам 100 и 103 в графе 5 «На конец отчетного периода», на сумму </w:t>
      </w:r>
      <w:r>
        <w:rPr>
          <w:rFonts w:ascii="Times New Roman" w:hAnsi="Times New Roman" w:cs="Times New Roman"/>
          <w:color w:val="000000"/>
          <w:sz w:val="24"/>
          <w:szCs w:val="24"/>
        </w:rPr>
        <w:t>СУММА</w:t>
      </w:r>
      <w:r w:rsidRPr="00E95C6F" w:rsidR="000518F4">
        <w:rPr>
          <w:rFonts w:ascii="Times New Roman" w:hAnsi="Times New Roman" w:cs="Times New Roman"/>
          <w:color w:val="000000"/>
          <w:sz w:val="24"/>
          <w:szCs w:val="24"/>
        </w:rPr>
        <w:t xml:space="preserve"> руб. (или 100 % к отсутствующей сумме), таким образом </w:t>
      </w:r>
      <w:r w:rsidRPr="00E95C6F" w:rsidR="00B05A95">
        <w:rPr>
          <w:rFonts w:ascii="Times New Roman" w:eastAsia="Times New Roman" w:hAnsi="Times New Roman" w:cs="Times New Roman"/>
          <w:sz w:val="24"/>
          <w:szCs w:val="24"/>
          <w:lang w:eastAsia="ru-RU"/>
        </w:rPr>
        <w:t>допустила грубо</w:t>
      </w:r>
      <w:r w:rsidRPr="00E95C6F" w:rsidR="00FD7C73">
        <w:rPr>
          <w:rFonts w:ascii="Times New Roman" w:eastAsia="Times New Roman" w:hAnsi="Times New Roman" w:cs="Times New Roman"/>
          <w:sz w:val="24"/>
          <w:szCs w:val="24"/>
          <w:lang w:eastAsia="ru-RU"/>
        </w:rPr>
        <w:t>е</w:t>
      </w:r>
      <w:r w:rsidRPr="00E95C6F" w:rsidR="00B05A95">
        <w:rPr>
          <w:rFonts w:ascii="Times New Roman" w:eastAsia="Times New Roman" w:hAnsi="Times New Roman" w:cs="Times New Roman"/>
          <w:sz w:val="24"/>
          <w:szCs w:val="24"/>
          <w:lang w:eastAsia="ru-RU"/>
        </w:rPr>
        <w:t xml:space="preserve"> нарушени</w:t>
      </w:r>
      <w:r w:rsidRPr="00E95C6F" w:rsidR="00FD7C73">
        <w:rPr>
          <w:rFonts w:ascii="Times New Roman" w:eastAsia="Times New Roman" w:hAnsi="Times New Roman" w:cs="Times New Roman"/>
          <w:sz w:val="24"/>
          <w:szCs w:val="24"/>
          <w:lang w:eastAsia="ru-RU"/>
        </w:rPr>
        <w:t>е</w:t>
      </w:r>
      <w:r w:rsidRPr="00E95C6F" w:rsidR="00B05A95">
        <w:rPr>
          <w:rFonts w:ascii="Times New Roman" w:eastAsia="Times New Roman" w:hAnsi="Times New Roman" w:cs="Times New Roman"/>
          <w:sz w:val="24"/>
          <w:szCs w:val="24"/>
          <w:lang w:eastAsia="ru-RU"/>
        </w:rPr>
        <w:t xml:space="preserve"> требований </w:t>
      </w:r>
      <w:r w:rsidRPr="00E95C6F" w:rsidR="00B05A95">
        <w:rPr>
          <w:rFonts w:ascii="Times New Roman" w:hAnsi="Times New Roman" w:cs="Times New Roman"/>
          <w:color w:val="000000"/>
          <w:sz w:val="24"/>
          <w:szCs w:val="24"/>
        </w:rPr>
        <w:t>к ведению бюджетного (бухгалтерского) учета,</w:t>
      </w:r>
      <w:r w:rsidRPr="00E95C6F" w:rsidR="00BC7101">
        <w:rPr>
          <w:rFonts w:ascii="Times New Roman" w:hAnsi="Times New Roman" w:cs="Times New Roman"/>
          <w:color w:val="000000"/>
          <w:sz w:val="24"/>
          <w:szCs w:val="24"/>
        </w:rPr>
        <w:t xml:space="preserve"> в том числе к составлению бюджетной отчетности,</w:t>
      </w:r>
      <w:r w:rsidRPr="00E95C6F" w:rsidR="00B05A95">
        <w:rPr>
          <w:rFonts w:ascii="Times New Roman" w:hAnsi="Times New Roman" w:cs="Times New Roman"/>
          <w:color w:val="000000"/>
          <w:sz w:val="24"/>
          <w:szCs w:val="24"/>
        </w:rPr>
        <w:t xml:space="preserve"> </w:t>
      </w:r>
      <w:r w:rsidRPr="00E95C6F" w:rsidR="00FD7C73">
        <w:rPr>
          <w:rFonts w:ascii="Times New Roman" w:hAnsi="Times New Roman" w:cs="Times New Roman"/>
          <w:color w:val="000000"/>
          <w:sz w:val="24"/>
          <w:szCs w:val="24"/>
        </w:rPr>
        <w:t xml:space="preserve">а именно искажение показателей бюджетной отчетности </w:t>
      </w:r>
      <w:r>
        <w:rPr>
          <w:rFonts w:ascii="Times New Roman" w:hAnsi="Times New Roman" w:cs="Times New Roman"/>
          <w:sz w:val="24"/>
          <w:szCs w:val="24"/>
        </w:rPr>
        <w:t>НАИМЕНОВАНИЕ ОРГАНИЗАЦИИ</w:t>
      </w:r>
      <w:r>
        <w:rPr>
          <w:rFonts w:ascii="Times New Roman" w:hAnsi="Times New Roman" w:cs="Times New Roman"/>
          <w:sz w:val="24"/>
          <w:szCs w:val="24"/>
        </w:rPr>
        <w:t>1</w:t>
      </w:r>
      <w:r w:rsidRPr="00E95C6F" w:rsidR="00FD7C73">
        <w:rPr>
          <w:rFonts w:ascii="Times New Roman" w:hAnsi="Times New Roman" w:cs="Times New Roman"/>
          <w:color w:val="000000"/>
          <w:sz w:val="24"/>
          <w:szCs w:val="24"/>
        </w:rPr>
        <w:t>, выраженных в денежном измерении, которое привело к искажению информации об обязательствах более чем на 10 процентов</w:t>
      </w:r>
      <w:r w:rsidRPr="00E95C6F" w:rsidR="00312EF5">
        <w:rPr>
          <w:rFonts w:ascii="Times New Roman" w:hAnsi="Times New Roman" w:cs="Times New Roman"/>
          <w:sz w:val="24"/>
          <w:szCs w:val="24"/>
        </w:rPr>
        <w:t>,</w:t>
      </w:r>
      <w:r w:rsidRPr="00E95C6F" w:rsidR="00F00A33">
        <w:rPr>
          <w:rFonts w:ascii="Times New Roman" w:eastAsia="Times New Roman" w:hAnsi="Times New Roman" w:cs="Times New Roman"/>
          <w:sz w:val="24"/>
          <w:szCs w:val="24"/>
          <w:lang w:eastAsia="ru-RU"/>
        </w:rPr>
        <w:t xml:space="preserve"> </w:t>
      </w:r>
      <w:r w:rsidRPr="00E95C6F" w:rsidR="00B05A95">
        <w:rPr>
          <w:rFonts w:ascii="Times New Roman" w:eastAsia="Times New Roman" w:hAnsi="Times New Roman" w:cs="Times New Roman"/>
          <w:sz w:val="24"/>
          <w:szCs w:val="24"/>
          <w:lang w:eastAsia="ru-RU"/>
        </w:rPr>
        <w:t>при следующих обстоятельствах:</w:t>
      </w:r>
    </w:p>
    <w:p w:rsidR="00E557D2"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color w:val="000000"/>
          <w:sz w:val="24"/>
          <w:szCs w:val="24"/>
        </w:rPr>
        <w:t xml:space="preserve">Так, </w:t>
      </w:r>
      <w:r w:rsidRPr="00E95C6F" w:rsidR="004E27C0">
        <w:rPr>
          <w:rFonts w:ascii="Times New Roman" w:eastAsia="Times New Roman" w:hAnsi="Times New Roman" w:cs="Times New Roman"/>
          <w:sz w:val="24"/>
          <w:szCs w:val="24"/>
          <w:lang w:eastAsia="ru-RU"/>
        </w:rPr>
        <w:t xml:space="preserve">при проведении </w:t>
      </w:r>
      <w:r w:rsidRPr="00E95C6F" w:rsidR="004E27C0">
        <w:rPr>
          <w:rFonts w:ascii="Times New Roman" w:hAnsi="Times New Roman" w:cs="Times New Roman"/>
          <w:color w:val="000000"/>
          <w:sz w:val="24"/>
          <w:szCs w:val="24"/>
        </w:rPr>
        <w:t xml:space="preserve">контрольного мероприятия </w:t>
      </w:r>
      <w:r w:rsidRPr="00E95C6F" w:rsidR="004E27C0">
        <w:rPr>
          <w:rFonts w:ascii="Times New Roman" w:hAnsi="Times New Roman" w:cs="Times New Roman"/>
          <w:sz w:val="24"/>
          <w:szCs w:val="24"/>
        </w:rPr>
        <w:t>«</w:t>
      </w:r>
      <w:r w:rsidRPr="00E95C6F" w:rsidR="00CD58DF">
        <w:rPr>
          <w:rFonts w:ascii="Times New Roman" w:hAnsi="Times New Roman" w:cs="Times New Roman"/>
          <w:sz w:val="24"/>
          <w:szCs w:val="24"/>
        </w:rPr>
        <w:t>Анализ и оценка расходования бюджетных средств, предоставленных в 2022 году из бюджета Республики Крым бюджету муниципального образования Красногвардейское сельское поселение Красногвардейского района Республики Крым на реализацию мероприятия по благоустройству общественной территории</w:t>
      </w:r>
      <w:r w:rsidR="00E54C66">
        <w:rPr>
          <w:rFonts w:ascii="Times New Roman" w:hAnsi="Times New Roman" w:cs="Times New Roman"/>
          <w:sz w:val="24"/>
          <w:szCs w:val="24"/>
        </w:rPr>
        <w:t xml:space="preserve"> «ОБЪЕКТ</w:t>
      </w:r>
      <w:r w:rsidRPr="00E95C6F" w:rsidR="004E27C0">
        <w:rPr>
          <w:rFonts w:ascii="Times New Roman" w:hAnsi="Times New Roman" w:cs="Times New Roman"/>
          <w:sz w:val="24"/>
          <w:szCs w:val="24"/>
        </w:rPr>
        <w:t xml:space="preserve">» на объекте контроля -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1</w:t>
      </w:r>
      <w:r w:rsidR="00E54C66">
        <w:rPr>
          <w:rFonts w:ascii="Times New Roman" w:hAnsi="Times New Roman" w:cs="Times New Roman"/>
          <w:sz w:val="24"/>
          <w:szCs w:val="24"/>
        </w:rPr>
        <w:t xml:space="preserve"> </w:t>
      </w:r>
      <w:r w:rsidRPr="00E95C6F" w:rsidR="004E27C0">
        <w:rPr>
          <w:rFonts w:ascii="Times New Roman" w:eastAsia="Times New Roman" w:hAnsi="Times New Roman" w:cs="Times New Roman"/>
          <w:sz w:val="24"/>
          <w:szCs w:val="24"/>
          <w:lang w:eastAsia="ru-RU"/>
        </w:rPr>
        <w:t xml:space="preserve">установлено, что </w:t>
      </w:r>
      <w:r w:rsidRPr="00E95C6F" w:rsidR="00CD58DF">
        <w:rPr>
          <w:rFonts w:ascii="Times New Roman" w:eastAsia="Times New Roman" w:hAnsi="Times New Roman" w:cs="Times New Roman"/>
          <w:sz w:val="24"/>
          <w:szCs w:val="24"/>
          <w:lang w:eastAsia="ru-RU"/>
        </w:rPr>
        <w:t xml:space="preserve">по состоянию на отчетную дату (на 01.01.2023) в администрации на забалансовом счете 10 «Обеспечение исполнения обязательств» не была учтена независимая банковская гарантия от 01.12.2022 № 11А-С- 139864/22, выданная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2</w:t>
      </w:r>
      <w:r w:rsidR="00E54C66">
        <w:rPr>
          <w:rFonts w:ascii="Times New Roman" w:hAnsi="Times New Roman" w:cs="Times New Roman"/>
          <w:sz w:val="24"/>
          <w:szCs w:val="24"/>
        </w:rPr>
        <w:t xml:space="preserve"> </w:t>
      </w:r>
      <w:r w:rsidRPr="00E95C6F" w:rsidR="00CD58DF">
        <w:rPr>
          <w:rFonts w:ascii="Times New Roman" w:eastAsia="Times New Roman" w:hAnsi="Times New Roman" w:cs="Times New Roman"/>
          <w:sz w:val="24"/>
          <w:szCs w:val="24"/>
          <w:lang w:eastAsia="ru-RU"/>
        </w:rPr>
        <w:t xml:space="preserve">на сумму </w:t>
      </w:r>
      <w:r w:rsidR="00E54C66">
        <w:rPr>
          <w:rFonts w:ascii="Times New Roman" w:eastAsia="Times New Roman" w:hAnsi="Times New Roman" w:cs="Times New Roman"/>
          <w:sz w:val="24"/>
          <w:szCs w:val="24"/>
          <w:lang w:eastAsia="ru-RU"/>
        </w:rPr>
        <w:t>СУММА</w:t>
      </w:r>
      <w:r w:rsidRPr="00E95C6F" w:rsidR="00CD58DF">
        <w:rPr>
          <w:rFonts w:ascii="Times New Roman" w:eastAsia="Times New Roman" w:hAnsi="Times New Roman" w:cs="Times New Roman"/>
          <w:sz w:val="24"/>
          <w:szCs w:val="24"/>
          <w:lang w:eastAsia="ru-RU"/>
        </w:rPr>
        <w:t xml:space="preserve"> руб. в обеспечение гарантийных обязательств подрядчика </w:t>
      </w:r>
      <w:r w:rsidR="00E54C66">
        <w:rPr>
          <w:rFonts w:ascii="Times New Roman" w:hAnsi="Times New Roman" w:cs="Times New Roman"/>
          <w:sz w:val="24"/>
          <w:szCs w:val="24"/>
        </w:rPr>
        <w:t>НАИМЕНОВАНИЕ ОРГАНИЗАЦИИ3</w:t>
      </w:r>
      <w:r w:rsidRPr="00E95C6F" w:rsidR="00CD58DF">
        <w:rPr>
          <w:rFonts w:ascii="Times New Roman" w:eastAsia="Times New Roman" w:hAnsi="Times New Roman" w:cs="Times New Roman"/>
          <w:sz w:val="24"/>
          <w:szCs w:val="24"/>
          <w:lang w:eastAsia="ru-RU"/>
        </w:rPr>
        <w:t xml:space="preserve"> по муниципальному контракту от 08.07.2022 №109-2022</w:t>
      </w:r>
      <w:r w:rsidRPr="00E95C6F">
        <w:rPr>
          <w:rFonts w:ascii="Times New Roman" w:eastAsia="Times New Roman" w:hAnsi="Times New Roman" w:cs="Times New Roman"/>
          <w:sz w:val="24"/>
          <w:szCs w:val="24"/>
          <w:lang w:eastAsia="ru-RU"/>
        </w:rPr>
        <w:t xml:space="preserve">, </w:t>
      </w:r>
      <w:r w:rsidRPr="00E95C6F">
        <w:rPr>
          <w:rFonts w:ascii="Times New Roman" w:hAnsi="Times New Roman" w:cs="Times New Roman"/>
          <w:sz w:val="24"/>
          <w:szCs w:val="24"/>
        </w:rPr>
        <w:t>что является нарушением ч.1 ст.10 Федерального закона № 402-ФЗ, п.351</w:t>
      </w:r>
      <w:r w:rsidRPr="00E95C6F">
        <w:rPr>
          <w:rFonts w:ascii="Times New Roman" w:hAnsi="Times New Roman" w:cs="Times New Roman"/>
          <w:sz w:val="24"/>
          <w:szCs w:val="24"/>
        </w:rPr>
        <w:t xml:space="preserve"> Инструкции № 157н.</w:t>
      </w:r>
    </w:p>
    <w:p w:rsidR="00CD58DF"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Независимая банковская гарантия от 01.12.2022 № 11А-С-139864/22 (ее электронный образ) поступила в личный кабинет заказчика (администрации) в Единой информационной системе в сфере закупок, то есть к контрактному управляющему администрац</w:t>
      </w:r>
      <w:r w:rsidRPr="00E95C6F">
        <w:rPr>
          <w:rFonts w:ascii="Times New Roman" w:hAnsi="Times New Roman" w:cs="Times New Roman"/>
          <w:sz w:val="24"/>
          <w:szCs w:val="24"/>
        </w:rPr>
        <w:t>ии 01.12.2022 года.</w:t>
      </w:r>
    </w:p>
    <w:p w:rsidR="00CD58DF"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Факт неотражения в бюджетном учете администрации в 2022 году суммы обеспечения исполнения обязательств по независимой банковской гарантии подтверждается данными оборотной ведомости по забалансовому счету 10 «Обеспечение исполнения обяза</w:t>
      </w:r>
      <w:r w:rsidRPr="00E95C6F">
        <w:rPr>
          <w:rFonts w:ascii="Times New Roman" w:hAnsi="Times New Roman" w:cs="Times New Roman"/>
          <w:sz w:val="24"/>
          <w:szCs w:val="24"/>
        </w:rPr>
        <w:t xml:space="preserve">тельств» за период с 01.01.2022 по 31.12.2022, подписанной </w:t>
      </w:r>
      <w:r>
        <w:rPr>
          <w:rFonts w:ascii="Times New Roman" w:hAnsi="Times New Roman" w:cs="Times New Roman"/>
          <w:sz w:val="24"/>
          <w:szCs w:val="24"/>
        </w:rPr>
        <w:t>ДОЛЖНОСТЬ</w:t>
      </w:r>
      <w:r w:rsidRPr="00E95C6F">
        <w:rPr>
          <w:rFonts w:ascii="Times New Roman" w:hAnsi="Times New Roman" w:cs="Times New Roman"/>
          <w:sz w:val="24"/>
          <w:szCs w:val="24"/>
        </w:rPr>
        <w:t xml:space="preserve"> </w:t>
      </w:r>
      <w:r w:rsidR="00E54C66">
        <w:rPr>
          <w:rFonts w:ascii="Times New Roman" w:hAnsi="Times New Roman" w:cs="Times New Roman"/>
          <w:sz w:val="24"/>
          <w:szCs w:val="24"/>
        </w:rPr>
        <w:t>ФИО</w:t>
      </w:r>
      <w:r w:rsidR="00E54C66">
        <w:rPr>
          <w:rFonts w:ascii="Times New Roman" w:hAnsi="Times New Roman" w:cs="Times New Roman"/>
          <w:sz w:val="24"/>
          <w:szCs w:val="24"/>
        </w:rPr>
        <w:t>1</w:t>
      </w:r>
      <w:r w:rsidRPr="00E95C6F">
        <w:rPr>
          <w:rFonts w:ascii="Times New Roman" w:hAnsi="Times New Roman" w:cs="Times New Roman"/>
          <w:sz w:val="24"/>
          <w:szCs w:val="24"/>
        </w:rPr>
        <w:t>.</w:t>
      </w:r>
    </w:p>
    <w:p w:rsidR="00E557D2"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На запрос аудитора Контрольно-счетной палаты от 04.06.2024 предоставлено объяснение </w:t>
      </w:r>
      <w:r w:rsidR="00E54C66">
        <w:rPr>
          <w:rFonts w:ascii="Times New Roman" w:hAnsi="Times New Roman" w:cs="Times New Roman"/>
          <w:sz w:val="24"/>
          <w:szCs w:val="24"/>
        </w:rPr>
        <w:t>ФИО</w:t>
      </w:r>
      <w:r w:rsidR="00E54C66">
        <w:rPr>
          <w:rFonts w:ascii="Times New Roman" w:hAnsi="Times New Roman" w:cs="Times New Roman"/>
          <w:sz w:val="24"/>
          <w:szCs w:val="24"/>
        </w:rPr>
        <w:t>1</w:t>
      </w:r>
      <w:r w:rsidRPr="00E95C6F">
        <w:rPr>
          <w:rFonts w:ascii="Times New Roman" w:hAnsi="Times New Roman" w:cs="Times New Roman"/>
          <w:sz w:val="24"/>
          <w:szCs w:val="24"/>
        </w:rPr>
        <w:t>.</w:t>
      </w:r>
      <w:r w:rsidRPr="00E95C6F">
        <w:rPr>
          <w:rFonts w:ascii="Times New Roman" w:hAnsi="Times New Roman" w:cs="Times New Roman"/>
          <w:sz w:val="24"/>
          <w:szCs w:val="24"/>
        </w:rPr>
        <w:t xml:space="preserve"> от 04.06.2024, в ко</w:t>
      </w:r>
      <w:r w:rsidRPr="00E95C6F">
        <w:rPr>
          <w:rFonts w:ascii="Times New Roman" w:hAnsi="Times New Roman" w:cs="Times New Roman"/>
          <w:sz w:val="24"/>
          <w:szCs w:val="24"/>
        </w:rPr>
        <w:t xml:space="preserve">тором указано, что банковская гарантия поступила в сектор по </w:t>
      </w:r>
      <w:r w:rsidRPr="00E95C6F">
        <w:rPr>
          <w:rFonts w:ascii="Times New Roman" w:hAnsi="Times New Roman" w:cs="Times New Roman"/>
          <w:sz w:val="24"/>
          <w:szCs w:val="24"/>
        </w:rPr>
        <w:t xml:space="preserve">вопросам финансов и бухгалтерского учета от контрольного отдела – 28.09.2023, поэтому отражена на забалансовом счете 10 бухгалтерской справкой № 989 от 30.09.2023г. </w:t>
      </w:r>
    </w:p>
    <w:p w:rsidR="0072259D"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Таким образом, в бюджетом (бу</w:t>
      </w:r>
      <w:r w:rsidRPr="00E95C6F">
        <w:rPr>
          <w:rFonts w:ascii="Times New Roman" w:hAnsi="Times New Roman" w:cs="Times New Roman"/>
          <w:sz w:val="24"/>
          <w:szCs w:val="24"/>
        </w:rPr>
        <w:t>хгалтерском) учете администрации по состоянию на 01.01.2023 на забалансовом счете 10 «Обеспечение исполнения обязательств» отражены недостоверные данные, что повлекло за собой искажение (занижение) одного из показателей Справки в составе Баланса (ф. 050313</w:t>
      </w:r>
      <w:r w:rsidRPr="00E95C6F">
        <w:rPr>
          <w:rFonts w:ascii="Times New Roman" w:hAnsi="Times New Roman" w:cs="Times New Roman"/>
          <w:sz w:val="24"/>
          <w:szCs w:val="24"/>
        </w:rPr>
        <w:t>0) на 1 января 2023 года, а именно данных, отраженных на забалансовом счете 10 «Обеспечение исполнения обязательств» (коды строк 100 и 103) в графе 5 «На конец отчетного периода».</w:t>
      </w:r>
    </w:p>
    <w:p w:rsidR="0072259D"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В представленной Справке в составе Баланса (ф.0503130) на забалансовом счете</w:t>
      </w:r>
      <w:r w:rsidRPr="00E95C6F">
        <w:rPr>
          <w:rFonts w:ascii="Times New Roman" w:hAnsi="Times New Roman" w:cs="Times New Roman"/>
          <w:sz w:val="24"/>
          <w:szCs w:val="24"/>
        </w:rPr>
        <w:t xml:space="preserve"> 10 «Обеспечение исполнения обязательств» (коды строк 100 и 103) в графе 5 «На конец отчетного периода» отражен показатель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w:t>
      </w:r>
    </w:p>
    <w:p w:rsidR="0072259D"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По данным контрольного мероприятия в Справке в составе Баланса (ф.0503130) на забалансовом счете 10 «Обеспечение исполнения</w:t>
      </w:r>
      <w:r w:rsidRPr="00E95C6F">
        <w:rPr>
          <w:rFonts w:ascii="Times New Roman" w:hAnsi="Times New Roman" w:cs="Times New Roman"/>
          <w:sz w:val="24"/>
          <w:szCs w:val="24"/>
        </w:rPr>
        <w:t xml:space="preserve"> обязательств» (коды строк 100 и 103) в графе 5 «На конец отчетного периода» подлежит отражению показатель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w:t>
      </w:r>
    </w:p>
    <w:p w:rsidR="0072259D"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Отклонение составляет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 или 100 %.</w:t>
      </w:r>
    </w:p>
    <w:p w:rsidR="00E557D2" w:rsidRPr="00E95C6F" w:rsidP="00E95C6F">
      <w:pPr>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hAnsi="Times New Roman" w:cs="Times New Roman"/>
          <w:sz w:val="24"/>
          <w:szCs w:val="24"/>
        </w:rPr>
        <w:t>Таким образом, в нарушение п.2 ст.264.1 БК РФ, ч.1 ст.10, ч.1 ст.13 Закона № 402-ФЗ,</w:t>
      </w:r>
      <w:r w:rsidRPr="00E95C6F">
        <w:rPr>
          <w:rFonts w:ascii="Times New Roman" w:hAnsi="Times New Roman" w:cs="Times New Roman"/>
          <w:sz w:val="24"/>
          <w:szCs w:val="24"/>
        </w:rPr>
        <w:t xml:space="preserve"> абзаца пятого п.16, п.68 СГС «Концептуальные основы», п.20 Инструкции №191н, п.351 Инструкции № 157н в администрации на забалансовом счете 10 «Обеспечение исполнения обязательств» не была отражена независимая банковская гарантия от 01.12.2022 № 11А-С-1398</w:t>
      </w:r>
      <w:r w:rsidRPr="00E95C6F">
        <w:rPr>
          <w:rFonts w:ascii="Times New Roman" w:hAnsi="Times New Roman" w:cs="Times New Roman"/>
          <w:sz w:val="24"/>
          <w:szCs w:val="24"/>
        </w:rPr>
        <w:t xml:space="preserve">64/22, выданная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2</w:t>
      </w:r>
      <w:r w:rsidRPr="00E95C6F">
        <w:rPr>
          <w:rFonts w:ascii="Times New Roman" w:hAnsi="Times New Roman" w:cs="Times New Roman"/>
          <w:sz w:val="24"/>
          <w:szCs w:val="24"/>
        </w:rPr>
        <w:t xml:space="preserve"> на </w:t>
      </w:r>
      <w:r w:rsidRPr="00E95C6F">
        <w:rPr>
          <w:rFonts w:ascii="Times New Roman" w:hAnsi="Times New Roman" w:cs="Times New Roman"/>
          <w:sz w:val="24"/>
          <w:szCs w:val="24"/>
        </w:rPr>
        <w:t xml:space="preserve">сумму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 в обеспечение гарантийных обязательств подрядчика </w:t>
      </w:r>
      <w:r w:rsidR="00E54C66">
        <w:rPr>
          <w:rFonts w:ascii="Times New Roman" w:hAnsi="Times New Roman" w:cs="Times New Roman"/>
          <w:sz w:val="24"/>
          <w:szCs w:val="24"/>
        </w:rPr>
        <w:t>НАИМЕНОВАНИЕ ОРГАНИЗАЦИИ3</w:t>
      </w:r>
      <w:r w:rsidRPr="00E95C6F">
        <w:rPr>
          <w:rFonts w:ascii="Times New Roman" w:hAnsi="Times New Roman" w:cs="Times New Roman"/>
          <w:sz w:val="24"/>
          <w:szCs w:val="24"/>
        </w:rPr>
        <w:t>, что привело к искажению (занижению) данных, отраженных в Справке в составе Баланса (ф.0503130) на 1 января 2023</w:t>
      </w:r>
      <w:r w:rsidRPr="00E95C6F">
        <w:rPr>
          <w:rFonts w:ascii="Times New Roman" w:hAnsi="Times New Roman" w:cs="Times New Roman"/>
          <w:sz w:val="24"/>
          <w:szCs w:val="24"/>
        </w:rPr>
        <w:t xml:space="preserve"> года по строкам 100 и 103 в графе 5 «На конец отчетного периода», на сумму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 (или 100 % к отсутствующей сумме), что является грубым нарушением требований к бюджетному (бухгалтерскому) учету, в</w:t>
      </w:r>
      <w:r w:rsidRPr="00E95C6F">
        <w:rPr>
          <w:rFonts w:ascii="Times New Roman" w:hAnsi="Times New Roman" w:cs="Times New Roman"/>
          <w:sz w:val="24"/>
          <w:szCs w:val="24"/>
        </w:rPr>
        <w:t xml:space="preserve"> том числе к составлению бюджетной отчетности, а </w:t>
      </w:r>
      <w:r w:rsidRPr="00E95C6F">
        <w:rPr>
          <w:rFonts w:ascii="Times New Roman" w:hAnsi="Times New Roman" w:cs="Times New Roman"/>
          <w:sz w:val="24"/>
          <w:szCs w:val="24"/>
        </w:rPr>
        <w:t>именно искажение показателей бюджетной отчетности администрации, выраженных в денежном измерении, которое привело к искажению информации об обязательствах более чем на 10 процентов.</w:t>
      </w:r>
    </w:p>
    <w:p w:rsidR="000518F4" w:rsidRPr="00E95C6F" w:rsidP="00E95C6F">
      <w:pPr>
        <w:spacing w:after="0" w:line="240" w:lineRule="auto"/>
        <w:ind w:firstLine="708"/>
        <w:jc w:val="both"/>
        <w:rPr>
          <w:rFonts w:ascii="Times New Roman" w:hAnsi="Times New Roman" w:cs="Times New Roman"/>
          <w:color w:val="FF0000"/>
          <w:sz w:val="24"/>
          <w:szCs w:val="24"/>
        </w:rPr>
      </w:pPr>
      <w:r w:rsidRPr="00E95C6F">
        <w:rPr>
          <w:rFonts w:ascii="Times New Roman" w:hAnsi="Times New Roman" w:cs="Times New Roman"/>
          <w:color w:val="FF0000"/>
          <w:sz w:val="24"/>
          <w:szCs w:val="24"/>
        </w:rPr>
        <w:t>В судебно</w:t>
      </w:r>
      <w:r w:rsidRPr="00E95C6F" w:rsidR="000B73F3">
        <w:rPr>
          <w:rFonts w:ascii="Times New Roman" w:hAnsi="Times New Roman" w:cs="Times New Roman"/>
          <w:color w:val="FF0000"/>
          <w:sz w:val="24"/>
          <w:szCs w:val="24"/>
        </w:rPr>
        <w:t>м</w:t>
      </w:r>
      <w:r w:rsidRPr="00E95C6F">
        <w:rPr>
          <w:rFonts w:ascii="Times New Roman" w:hAnsi="Times New Roman" w:cs="Times New Roman"/>
          <w:color w:val="FF0000"/>
          <w:sz w:val="24"/>
          <w:szCs w:val="24"/>
        </w:rPr>
        <w:t xml:space="preserve"> заседани</w:t>
      </w:r>
      <w:r w:rsidRPr="00E95C6F" w:rsidR="000B73F3">
        <w:rPr>
          <w:rFonts w:ascii="Times New Roman" w:hAnsi="Times New Roman" w:cs="Times New Roman"/>
          <w:color w:val="FF0000"/>
          <w:sz w:val="24"/>
          <w:szCs w:val="24"/>
        </w:rPr>
        <w:t>и</w:t>
      </w:r>
      <w:r w:rsidRPr="00E95C6F">
        <w:rPr>
          <w:rFonts w:ascii="Times New Roman" w:hAnsi="Times New Roman" w:cs="Times New Roman"/>
          <w:color w:val="FF0000"/>
          <w:sz w:val="24"/>
          <w:szCs w:val="24"/>
        </w:rPr>
        <w:t xml:space="preserve"> </w:t>
      </w:r>
      <w:r w:rsidR="00E54C66">
        <w:rPr>
          <w:rFonts w:ascii="Times New Roman" w:hAnsi="Times New Roman" w:cs="Times New Roman"/>
          <w:color w:val="FF0000"/>
          <w:sz w:val="24"/>
          <w:szCs w:val="24"/>
        </w:rPr>
        <w:t>ФИО</w:t>
      </w:r>
      <w:r w:rsidR="00E54C66">
        <w:rPr>
          <w:rFonts w:ascii="Times New Roman" w:hAnsi="Times New Roman" w:cs="Times New Roman"/>
          <w:color w:val="FF0000"/>
          <w:sz w:val="24"/>
          <w:szCs w:val="24"/>
        </w:rPr>
        <w:t>1</w:t>
      </w:r>
      <w:r w:rsidRPr="00E95C6F" w:rsidR="005E3AC0">
        <w:rPr>
          <w:rFonts w:ascii="Times New Roman" w:hAnsi="Times New Roman" w:cs="Times New Roman"/>
          <w:color w:val="FF0000"/>
          <w:sz w:val="24"/>
          <w:szCs w:val="24"/>
        </w:rPr>
        <w:t xml:space="preserve"> </w:t>
      </w:r>
      <w:r w:rsidRPr="00E95C6F" w:rsidR="006D759C">
        <w:rPr>
          <w:rFonts w:ascii="Times New Roman" w:hAnsi="Times New Roman" w:cs="Times New Roman"/>
          <w:color w:val="FF0000"/>
          <w:sz w:val="24"/>
          <w:szCs w:val="24"/>
        </w:rPr>
        <w:t xml:space="preserve">с обстоятельствами изложенными в протоколе об административном правонарушении </w:t>
      </w:r>
      <w:r w:rsidRPr="00E95C6F">
        <w:rPr>
          <w:rFonts w:ascii="Times New Roman" w:hAnsi="Times New Roman" w:cs="Times New Roman"/>
          <w:color w:val="FF0000"/>
          <w:sz w:val="24"/>
          <w:szCs w:val="24"/>
        </w:rPr>
        <w:t xml:space="preserve">не </w:t>
      </w:r>
      <w:r w:rsidRPr="00E95C6F" w:rsidR="006D759C">
        <w:rPr>
          <w:rFonts w:ascii="Times New Roman" w:hAnsi="Times New Roman" w:cs="Times New Roman"/>
          <w:color w:val="FF0000"/>
          <w:sz w:val="24"/>
          <w:szCs w:val="24"/>
        </w:rPr>
        <w:t xml:space="preserve">согласилась, </w:t>
      </w:r>
      <w:r w:rsidRPr="00E95C6F" w:rsidR="00615F7D">
        <w:rPr>
          <w:rFonts w:ascii="Times New Roman" w:hAnsi="Times New Roman" w:cs="Times New Roman"/>
          <w:color w:val="FF0000"/>
          <w:sz w:val="24"/>
          <w:szCs w:val="24"/>
        </w:rPr>
        <w:t>пояснил</w:t>
      </w:r>
      <w:r w:rsidRPr="00E95C6F" w:rsidR="006D759C">
        <w:rPr>
          <w:rFonts w:ascii="Times New Roman" w:hAnsi="Times New Roman" w:cs="Times New Roman"/>
          <w:color w:val="FF0000"/>
          <w:sz w:val="24"/>
          <w:szCs w:val="24"/>
        </w:rPr>
        <w:t>а</w:t>
      </w:r>
      <w:r w:rsidRPr="00E95C6F" w:rsidR="00615F7D">
        <w:rPr>
          <w:rFonts w:ascii="Times New Roman" w:hAnsi="Times New Roman" w:cs="Times New Roman"/>
          <w:color w:val="FF0000"/>
          <w:sz w:val="24"/>
          <w:szCs w:val="24"/>
        </w:rPr>
        <w:t xml:space="preserve">, что </w:t>
      </w:r>
      <w:r w:rsidRPr="00E95C6F">
        <w:rPr>
          <w:rFonts w:ascii="Times New Roman" w:hAnsi="Times New Roman" w:cs="Times New Roman"/>
          <w:color w:val="FF0000"/>
          <w:sz w:val="24"/>
          <w:szCs w:val="24"/>
        </w:rPr>
        <w:t>банковская гарантия была передана 28.09.2023 по этому отражена на забалансовом счете в 2023 году и на момент проведения контрольного мероприятия данное нарушение отсутствовало, так как от</w:t>
      </w:r>
      <w:r w:rsidRPr="00E95C6F">
        <w:rPr>
          <w:rFonts w:ascii="Times New Roman" w:hAnsi="Times New Roman" w:cs="Times New Roman"/>
          <w:color w:val="FF0000"/>
          <w:sz w:val="24"/>
          <w:szCs w:val="24"/>
        </w:rPr>
        <w:t>ражена в бухгалтерском учете. Просила производство по делу прекратить.</w:t>
      </w:r>
    </w:p>
    <w:p w:rsidR="00E557D2" w:rsidRPr="00E95C6F" w:rsidP="00E95C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Председатель</w:t>
      </w:r>
      <w:r w:rsidRPr="00E95C6F">
        <w:rPr>
          <w:rFonts w:ascii="Times New Roman" w:hAnsi="Times New Roman" w:cs="Times New Roman"/>
          <w:sz w:val="24"/>
          <w:szCs w:val="24"/>
        </w:rPr>
        <w:t xml:space="preserve"> Контрольно-счетной палаты Красногвардейского района Республики Крым</w:t>
      </w:r>
      <w:r w:rsidRPr="00E95C6F" w:rsidR="00B05A95">
        <w:rPr>
          <w:rFonts w:ascii="Times New Roman" w:hAnsi="Times New Roman" w:cs="Times New Roman"/>
          <w:sz w:val="24"/>
          <w:szCs w:val="24"/>
        </w:rPr>
        <w:t xml:space="preserve"> –</w:t>
      </w:r>
      <w:r>
        <w:rPr>
          <w:rFonts w:ascii="Times New Roman" w:hAnsi="Times New Roman" w:cs="Times New Roman"/>
          <w:sz w:val="24"/>
          <w:szCs w:val="24"/>
        </w:rPr>
        <w:t xml:space="preserve"> ФИО</w:t>
      </w:r>
      <w:r>
        <w:rPr>
          <w:rFonts w:ascii="Times New Roman" w:hAnsi="Times New Roman" w:cs="Times New Roman"/>
          <w:sz w:val="24"/>
          <w:szCs w:val="24"/>
        </w:rPr>
        <w:t>2</w:t>
      </w:r>
      <w:r w:rsidRPr="00E95C6F" w:rsidR="00B05A95">
        <w:rPr>
          <w:rFonts w:ascii="Times New Roman" w:hAnsi="Times New Roman" w:cs="Times New Roman"/>
          <w:sz w:val="24"/>
          <w:szCs w:val="24"/>
        </w:rPr>
        <w:t xml:space="preserve"> поддержала позицию изложенную в протоколе и просила привлечь </w:t>
      </w:r>
      <w:r>
        <w:rPr>
          <w:rFonts w:ascii="Times New Roman" w:hAnsi="Times New Roman" w:cs="Times New Roman"/>
          <w:sz w:val="24"/>
          <w:szCs w:val="24"/>
        </w:rPr>
        <w:t>ФИО1</w:t>
      </w:r>
      <w:r w:rsidRPr="00E95C6F" w:rsidR="00B05A95">
        <w:rPr>
          <w:rFonts w:ascii="Times New Roman" w:hAnsi="Times New Roman" w:cs="Times New Roman"/>
          <w:sz w:val="24"/>
          <w:szCs w:val="24"/>
        </w:rPr>
        <w:t xml:space="preserve"> к административной ответственности, кроме того поясни</w:t>
      </w:r>
      <w:r w:rsidRPr="00E95C6F" w:rsidR="009E143E">
        <w:rPr>
          <w:rFonts w:ascii="Times New Roman" w:hAnsi="Times New Roman" w:cs="Times New Roman"/>
          <w:sz w:val="24"/>
          <w:szCs w:val="24"/>
        </w:rPr>
        <w:t>ла</w:t>
      </w:r>
      <w:r w:rsidRPr="00E95C6F" w:rsidR="00B05A95">
        <w:rPr>
          <w:rFonts w:ascii="Times New Roman" w:hAnsi="Times New Roman" w:cs="Times New Roman"/>
          <w:sz w:val="24"/>
          <w:szCs w:val="24"/>
        </w:rPr>
        <w:t xml:space="preserve">, что </w:t>
      </w:r>
      <w:r w:rsidRPr="00E95C6F" w:rsidR="00980D97">
        <w:rPr>
          <w:rFonts w:ascii="Times New Roman" w:hAnsi="Times New Roman" w:cs="Times New Roman"/>
          <w:sz w:val="24"/>
          <w:szCs w:val="24"/>
        </w:rPr>
        <w:t xml:space="preserve">при внесении корректировки, в сведения об изменении остатков валюты баланса по состоянию на 01.01.2024  в разделе 3 изменения по забалансовым счетам не была отражена информация о сделанной в 2023 году корректировке  показателей. </w:t>
      </w:r>
    </w:p>
    <w:p w:rsidR="00B120C0" w:rsidRPr="00E95C6F" w:rsidP="00E95C6F">
      <w:pPr>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Судья, </w:t>
      </w:r>
      <w:r w:rsidRPr="00E95C6F" w:rsidR="00980D97">
        <w:rPr>
          <w:rFonts w:ascii="Times New Roman" w:hAnsi="Times New Roman" w:cs="Times New Roman"/>
          <w:sz w:val="24"/>
          <w:szCs w:val="24"/>
        </w:rPr>
        <w:t xml:space="preserve">выслушав </w:t>
      </w:r>
      <w:r w:rsidR="00E54C66">
        <w:rPr>
          <w:rFonts w:ascii="Times New Roman" w:hAnsi="Times New Roman" w:cs="Times New Roman"/>
          <w:sz w:val="24"/>
          <w:szCs w:val="24"/>
        </w:rPr>
        <w:t>ФИО</w:t>
      </w:r>
      <w:r w:rsidR="00E54C66">
        <w:rPr>
          <w:rFonts w:ascii="Times New Roman" w:hAnsi="Times New Roman" w:cs="Times New Roman"/>
          <w:sz w:val="24"/>
          <w:szCs w:val="24"/>
        </w:rPr>
        <w:t>1</w:t>
      </w:r>
      <w:r w:rsidRPr="00E95C6F" w:rsidR="00980D97">
        <w:rPr>
          <w:rFonts w:ascii="Times New Roman" w:hAnsi="Times New Roman" w:cs="Times New Roman"/>
          <w:sz w:val="24"/>
          <w:szCs w:val="24"/>
        </w:rPr>
        <w:t xml:space="preserve">, председателя Контрольно-счетной палаты Красногвардейского района Республики Крым – </w:t>
      </w:r>
      <w:r w:rsidR="00E54C66">
        <w:rPr>
          <w:rFonts w:ascii="Times New Roman" w:hAnsi="Times New Roman" w:cs="Times New Roman"/>
          <w:sz w:val="24"/>
          <w:szCs w:val="24"/>
        </w:rPr>
        <w:t>ФИО2</w:t>
      </w:r>
      <w:r w:rsidRPr="00E95C6F" w:rsidR="00980D97">
        <w:rPr>
          <w:rFonts w:ascii="Times New Roman" w:hAnsi="Times New Roman" w:cs="Times New Roman"/>
          <w:sz w:val="24"/>
          <w:szCs w:val="24"/>
        </w:rPr>
        <w:t xml:space="preserve">, </w:t>
      </w:r>
      <w:r w:rsidRPr="00E95C6F">
        <w:rPr>
          <w:rFonts w:ascii="Times New Roman" w:hAnsi="Times New Roman" w:cs="Times New Roman"/>
          <w:sz w:val="24"/>
          <w:szCs w:val="24"/>
        </w:rPr>
        <w:t>исследовав в совокупности материалы дела об административном правонарушении,</w:t>
      </w:r>
      <w:r w:rsidRPr="00E95C6F" w:rsidR="00D109D4">
        <w:rPr>
          <w:rFonts w:ascii="Times New Roman" w:hAnsi="Times New Roman" w:cs="Times New Roman"/>
          <w:sz w:val="24"/>
          <w:szCs w:val="24"/>
        </w:rPr>
        <w:t xml:space="preserve"> </w:t>
      </w:r>
      <w:r w:rsidRPr="00E95C6F">
        <w:rPr>
          <w:rFonts w:ascii="Times New Roman" w:hAnsi="Times New Roman" w:cs="Times New Roman"/>
          <w:sz w:val="24"/>
          <w:szCs w:val="24"/>
        </w:rPr>
        <w:t>приходит к в</w:t>
      </w:r>
      <w:r w:rsidRPr="00E95C6F">
        <w:rPr>
          <w:rFonts w:ascii="Times New Roman" w:hAnsi="Times New Roman" w:cs="Times New Roman"/>
          <w:sz w:val="24"/>
          <w:szCs w:val="24"/>
        </w:rPr>
        <w:t xml:space="preserve">ыводу о том, что вина </w:t>
      </w:r>
      <w:r w:rsidR="00E54C66">
        <w:rPr>
          <w:rFonts w:ascii="Times New Roman" w:hAnsi="Times New Roman" w:cs="Times New Roman"/>
          <w:sz w:val="24"/>
          <w:szCs w:val="24"/>
        </w:rPr>
        <w:t>ФИО1</w:t>
      </w:r>
      <w:r w:rsidRPr="00E95C6F" w:rsidR="007F26C0">
        <w:rPr>
          <w:rFonts w:ascii="Times New Roman" w:hAnsi="Times New Roman" w:cs="Times New Roman"/>
          <w:sz w:val="24"/>
          <w:szCs w:val="24"/>
        </w:rPr>
        <w:t xml:space="preserve"> </w:t>
      </w:r>
      <w:r w:rsidRPr="00E95C6F">
        <w:rPr>
          <w:rFonts w:ascii="Times New Roman" w:hAnsi="Times New Roman" w:cs="Times New Roman"/>
          <w:sz w:val="24"/>
          <w:szCs w:val="24"/>
        </w:rPr>
        <w:t xml:space="preserve">в совершении </w:t>
      </w:r>
      <w:r w:rsidRPr="00E95C6F" w:rsidR="004B0880">
        <w:rPr>
          <w:rFonts w:ascii="Times New Roman" w:hAnsi="Times New Roman" w:cs="Times New Roman"/>
          <w:sz w:val="24"/>
          <w:szCs w:val="24"/>
        </w:rPr>
        <w:t xml:space="preserve"> </w:t>
      </w:r>
      <w:r w:rsidRPr="00E95C6F">
        <w:rPr>
          <w:rFonts w:ascii="Times New Roman" w:hAnsi="Times New Roman" w:cs="Times New Roman"/>
          <w:sz w:val="24"/>
          <w:szCs w:val="24"/>
        </w:rPr>
        <w:t xml:space="preserve">административного правонарушения, предусмотренного </w:t>
      </w:r>
      <w:r w:rsidRPr="00E95C6F" w:rsidR="00166AD8">
        <w:rPr>
          <w:rFonts w:ascii="Times New Roman" w:hAnsi="Times New Roman" w:cs="Times New Roman"/>
          <w:sz w:val="24"/>
          <w:szCs w:val="24"/>
        </w:rPr>
        <w:t>ч.4</w:t>
      </w:r>
      <w:r w:rsidRPr="00E95C6F" w:rsidR="007F26C0">
        <w:rPr>
          <w:rFonts w:ascii="Times New Roman" w:hAnsi="Times New Roman" w:cs="Times New Roman"/>
          <w:sz w:val="24"/>
          <w:szCs w:val="24"/>
        </w:rPr>
        <w:t xml:space="preserve"> ст.15.15.6 </w:t>
      </w:r>
      <w:r w:rsidRPr="00E95C6F">
        <w:rPr>
          <w:rFonts w:ascii="Times New Roman" w:hAnsi="Times New Roman" w:cs="Times New Roman"/>
          <w:sz w:val="24"/>
          <w:szCs w:val="24"/>
        </w:rPr>
        <w:t xml:space="preserve">КоАП РФ доказана и нашла свое подтверждение в ходе производства по делу об административном правонарушении. </w:t>
      </w:r>
    </w:p>
    <w:p w:rsidR="004B0880"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Из положений ч. 4 ст. 15.15.6 </w:t>
      </w:r>
      <w:r w:rsidRPr="00E95C6F">
        <w:rPr>
          <w:rFonts w:ascii="Times New Roman" w:eastAsia="Times New Roman" w:hAnsi="Times New Roman" w:cs="Times New Roman"/>
          <w:sz w:val="24"/>
          <w:szCs w:val="24"/>
          <w:lang w:eastAsia="ru-RU"/>
        </w:rPr>
        <w:t>КоАП РФ следует, что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w:t>
      </w:r>
      <w:r w:rsidRPr="00E95C6F">
        <w:rPr>
          <w:rFonts w:ascii="Times New Roman" w:eastAsia="Times New Roman" w:hAnsi="Times New Roman" w:cs="Times New Roman"/>
          <w:sz w:val="24"/>
          <w:szCs w:val="24"/>
          <w:lang w:eastAsia="ru-RU"/>
        </w:rPr>
        <w:t>ой бухгалтерской (финансовой) отчетности, если эти действия не содержат уголовно наказуемого деяния, влечет наложение административного штрафа на должностных лиц в размере от пятнадцати тысяч до тридцати тысяч рублей.</w:t>
      </w:r>
    </w:p>
    <w:p w:rsidR="0045519D"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Согласно п.2 ст.264.1 БК РФ бюджетный </w:t>
      </w:r>
      <w:r w:rsidRPr="00E95C6F">
        <w:rPr>
          <w:rFonts w:ascii="Times New Roman" w:hAnsi="Times New Roman" w:cs="Times New Roman"/>
          <w:sz w:val="24"/>
          <w:szCs w:val="24"/>
        </w:rPr>
        <w:t xml:space="preserve">учет представляет собой упорядоченную систему сбора, регистрации и обобщения информации в денежном выражении о состоянии </w:t>
      </w:r>
      <w:r w:rsidRPr="00E95C6F">
        <w:rPr>
          <w:rFonts w:ascii="Times New Roman" w:hAnsi="Times New Roman" w:cs="Times New Roman"/>
          <w:sz w:val="24"/>
          <w:szCs w:val="24"/>
        </w:rPr>
        <w:t>финансовых и нефинансовых активов и обязательств, а также об операциях, изменяющих указанные активы и обязательства.</w:t>
      </w:r>
    </w:p>
    <w:p w:rsidR="004B0880"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В соответствии с п</w:t>
      </w:r>
      <w:r w:rsidRPr="00E95C6F">
        <w:rPr>
          <w:rFonts w:ascii="Times New Roman" w:hAnsi="Times New Roman" w:cs="Times New Roman"/>
          <w:sz w:val="24"/>
          <w:szCs w:val="24"/>
        </w:rPr>
        <w:t>п.5, пп.6 п.1 ст.162 БК РФ получатель бюджетных средств ведет бюджетный учет (обеспечивает ведение бюджетного учета), формирует бюджетную отчетность (обеспечивает формирование бюджетной отчетности) и представляет</w:t>
      </w:r>
      <w:r w:rsidRPr="00E95C6F" w:rsidR="00A37E3A">
        <w:rPr>
          <w:rFonts w:ascii="Times New Roman" w:hAnsi="Times New Roman" w:cs="Times New Roman"/>
          <w:sz w:val="24"/>
          <w:szCs w:val="24"/>
        </w:rPr>
        <w:t xml:space="preserve"> бюджетную отчетность получателя бюджетных средств соответствующему главному распорядителю (распорядителю) бюджетных средств.</w:t>
      </w:r>
    </w:p>
    <w:p w:rsidR="004B0880"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w:t>
      </w:r>
      <w:r w:rsidRPr="00E95C6F">
        <w:rPr>
          <w:rFonts w:ascii="Times New Roman" w:hAnsi="Times New Roman" w:cs="Times New Roman"/>
          <w:sz w:val="24"/>
          <w:szCs w:val="24"/>
        </w:rPr>
        <w:t>бюджетных средств, администраторами доходов бюджета, администраторами источников финансирования дефицита бюджета (п.1 ст.264.2 БК РФ).</w:t>
      </w:r>
    </w:p>
    <w:p w:rsidR="004B0880"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В соответствии с ч.2 ст.2 Федерального закона от 06.12.2011 № 402-ФЗ «О бухгалтерском учете» (далее - Федеральный закон №</w:t>
      </w:r>
      <w:r w:rsidRPr="00E95C6F">
        <w:rPr>
          <w:rFonts w:ascii="Times New Roman" w:hAnsi="Times New Roman" w:cs="Times New Roman"/>
          <w:sz w:val="24"/>
          <w:szCs w:val="24"/>
        </w:rPr>
        <w:t xml:space="preserve"> 402-ФЗ) указанный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w:t>
      </w:r>
      <w:r w:rsidRPr="00E95C6F">
        <w:rPr>
          <w:rFonts w:ascii="Times New Roman" w:hAnsi="Times New Roman" w:cs="Times New Roman"/>
          <w:sz w:val="24"/>
          <w:szCs w:val="24"/>
        </w:rPr>
        <w:t>зований, операций, изменяющих указанные активы и обязательства, а также при составлении, представлении, рассмотрении и утверждении бюджетной отчетности.</w:t>
      </w:r>
    </w:p>
    <w:p w:rsidR="0091440C" w:rsidRPr="00E95C6F" w:rsidP="00E95C6F">
      <w:pPr>
        <w:pStyle w:val="21"/>
        <w:shd w:val="clear" w:color="auto" w:fill="auto"/>
        <w:spacing w:before="0" w:after="0" w:line="274" w:lineRule="exact"/>
        <w:ind w:firstLine="708"/>
        <w:rPr>
          <w:sz w:val="24"/>
          <w:szCs w:val="24"/>
        </w:rPr>
      </w:pPr>
      <w:r w:rsidRPr="00E95C6F">
        <w:rPr>
          <w:sz w:val="24"/>
          <w:szCs w:val="24"/>
        </w:rPr>
        <w:t xml:space="preserve">Ч.1 ст.10 Закона № 402-ФЗ установлено, что данные, содержащиеся в первичных учетных документах, </w:t>
      </w:r>
      <w:r w:rsidRPr="00E95C6F">
        <w:rPr>
          <w:sz w:val="24"/>
          <w:szCs w:val="24"/>
        </w:rPr>
        <w:t>подлежат своевременной регистрации и накоплению в регистрах бухгалтерского учета.</w:t>
      </w:r>
    </w:p>
    <w:p w:rsidR="0091440C"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В соответствии с п. 16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w:t>
      </w:r>
      <w:r w:rsidRPr="00E95C6F">
        <w:rPr>
          <w:rFonts w:ascii="Times New Roman" w:hAnsi="Times New Roman" w:cs="Times New Roman"/>
          <w:sz w:val="24"/>
          <w:szCs w:val="24"/>
        </w:rPr>
        <w:t>ий государственного сектора», утвержденного приказом Министерства финансов Российской Федерации от 31.12.2016 № 256н (далее - СГС «Концептуальные основы»), объекты бухгалтерского учета признаются в бухгалтерском учете в том отчетном периоде, в котором имел</w:t>
      </w:r>
      <w:r w:rsidRPr="00E95C6F">
        <w:rPr>
          <w:rFonts w:ascii="Times New Roman" w:hAnsi="Times New Roman" w:cs="Times New Roman"/>
          <w:sz w:val="24"/>
          <w:szCs w:val="24"/>
        </w:rPr>
        <w:t>и место факты хозяйственной жизни, приведшие к возникновению и (или) изменению соответствующих активов, обязательств (допущение временной определенности фактов хозяйственной жизни).</w:t>
      </w:r>
    </w:p>
    <w:p w:rsidR="004B0880"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Согласно ч.1 ст.13 Федерального закона № 402-ФЗ бухгалтерская (финансовая)</w:t>
      </w:r>
      <w:r w:rsidRPr="00E95C6F">
        <w:rPr>
          <w:rFonts w:ascii="Times New Roman" w:hAnsi="Times New Roman" w:cs="Times New Roman"/>
          <w:sz w:val="24"/>
          <w:szCs w:val="24"/>
        </w:rPr>
        <w:t xml:space="preserve">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w:t>
      </w:r>
      <w:r w:rsidRPr="00E95C6F">
        <w:rPr>
          <w:rFonts w:ascii="Times New Roman" w:hAnsi="Times New Roman" w:cs="Times New Roman"/>
          <w:sz w:val="24"/>
          <w:szCs w:val="24"/>
        </w:rPr>
        <w:t>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91440C"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Бюджетный учет осуществляется в со</w:t>
      </w:r>
      <w:r w:rsidRPr="00E95C6F">
        <w:rPr>
          <w:rFonts w:ascii="Times New Roman" w:hAnsi="Times New Roman" w:cs="Times New Roman"/>
          <w:sz w:val="24"/>
          <w:szCs w:val="24"/>
        </w:rPr>
        <w:t>ответствии с планом счетов, включающим в себя бюджетную классификацию Российской Федерации.</w:t>
      </w:r>
    </w:p>
    <w:p w:rsidR="0091440C"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Согласно п.2 ст.264.1 БК РФ планы счетов бюджетного учета и инструкции по их применению утверждаются Министерством финансов Российской Федерации.</w:t>
      </w:r>
    </w:p>
    <w:p w:rsidR="00DA353F"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П.351 Инструкции п</w:t>
      </w:r>
      <w:r w:rsidRPr="00E95C6F">
        <w:rPr>
          <w:rFonts w:ascii="Times New Roman" w:hAnsi="Times New Roman" w:cs="Times New Roman"/>
          <w:sz w:val="24"/>
          <w:szCs w:val="24"/>
        </w:rPr>
        <w:t xml:space="preserve">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w:t>
      </w:r>
      <w:r w:rsidRPr="00E95C6F">
        <w:rPr>
          <w:rFonts w:ascii="Times New Roman" w:hAnsi="Times New Roman" w:cs="Times New Roman"/>
          <w:sz w:val="24"/>
          <w:szCs w:val="24"/>
        </w:rPr>
        <w:t xml:space="preserve">(муниципальных) учреждений, утвержденной приказом Министерства финансов Российской Федерации от 01.12.2010 № 157н (далее - Инструкция №157н), предусмотрено, что счет 10 «Обеспечение исполнения обязательств» предназначен для учета имущества, за исключением </w:t>
      </w:r>
      <w:r w:rsidRPr="00E95C6F">
        <w:rPr>
          <w:rFonts w:ascii="Times New Roman" w:hAnsi="Times New Roman" w:cs="Times New Roman"/>
          <w:sz w:val="24"/>
          <w:szCs w:val="24"/>
        </w:rPr>
        <w:t>денежных средств, полученного учреждением в качестве обеспечения обязательств (залог), а также иных видов обеспечения исполнения обязательств (поручительство, банковская гарантия и т.д.).</w:t>
      </w:r>
    </w:p>
    <w:p w:rsidR="00DA353F"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Согласно п.11 Инструкции № 191н в состав бюджетной отчетности включа</w:t>
      </w:r>
      <w:r w:rsidRPr="00E95C6F">
        <w:rPr>
          <w:rFonts w:ascii="Times New Roman" w:hAnsi="Times New Roman" w:cs="Times New Roman"/>
          <w:sz w:val="24"/>
          <w:szCs w:val="24"/>
        </w:rPr>
        <w:t>ется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
    <w:p w:rsidR="0080298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П.20 Инструкции № 191</w:t>
      </w:r>
      <w:r w:rsidRPr="00E95C6F">
        <w:rPr>
          <w:rFonts w:ascii="Times New Roman" w:hAnsi="Times New Roman" w:cs="Times New Roman"/>
          <w:sz w:val="24"/>
          <w:szCs w:val="24"/>
        </w:rPr>
        <w:t xml:space="preserve"> н установлено, что Справка о наличии имущества и обязательств на забалансовых счетах (Справка в составе Баланса (ф.0503130)) формируется на основании показателей по учету имущества и обязательств, отраженных по забалансовым счетам, в том числе по счету 10</w:t>
      </w:r>
      <w:r w:rsidRPr="00E95C6F">
        <w:rPr>
          <w:rFonts w:ascii="Times New Roman" w:hAnsi="Times New Roman" w:cs="Times New Roman"/>
          <w:sz w:val="24"/>
          <w:szCs w:val="24"/>
        </w:rPr>
        <w:t xml:space="preserve"> «Обеспечение исполнения обязательств» в разрезе видов обеспечения (задаток, залог, банковская гарантия, поручительство, иное обеспечение) (коды строк 100 - 105), показатели отражаются в разрезе показателей на начало года (графа 4) и конец отчетного период</w:t>
      </w:r>
      <w:r w:rsidRPr="00E95C6F">
        <w:rPr>
          <w:rFonts w:ascii="Times New Roman" w:hAnsi="Times New Roman" w:cs="Times New Roman"/>
          <w:sz w:val="24"/>
          <w:szCs w:val="24"/>
        </w:rPr>
        <w:t>а (графа 5).</w:t>
      </w:r>
    </w:p>
    <w:p w:rsidR="0091440C"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Из материалов дела следует, что по состоянию на отчетную дату (на 01.01.2023) в администрации на забалансовом счете 10 «Обеспечение исполнения обязательств» не была учтена независимая банковская гарантия от 01.12.2022 № 11А-С- 139864/22, выдан</w:t>
      </w:r>
      <w:r w:rsidRPr="00E95C6F">
        <w:rPr>
          <w:rFonts w:ascii="Times New Roman" w:hAnsi="Times New Roman" w:cs="Times New Roman"/>
          <w:sz w:val="24"/>
          <w:szCs w:val="24"/>
        </w:rPr>
        <w:t xml:space="preserve">ная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2</w:t>
      </w:r>
      <w:r w:rsidRPr="00E95C6F">
        <w:rPr>
          <w:rFonts w:ascii="Times New Roman" w:hAnsi="Times New Roman" w:cs="Times New Roman"/>
          <w:sz w:val="24"/>
          <w:szCs w:val="24"/>
        </w:rPr>
        <w:t xml:space="preserve"> </w:t>
      </w:r>
      <w:r w:rsidRPr="00E95C6F">
        <w:rPr>
          <w:rFonts w:ascii="Times New Roman" w:hAnsi="Times New Roman" w:cs="Times New Roman"/>
          <w:sz w:val="24"/>
          <w:szCs w:val="24"/>
        </w:rPr>
        <w:t xml:space="preserve">на сумму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 в обеспечение гарантийных обязательств подрядчика </w:t>
      </w:r>
      <w:r w:rsidR="00E54C66">
        <w:rPr>
          <w:rFonts w:ascii="Times New Roman" w:hAnsi="Times New Roman" w:cs="Times New Roman"/>
          <w:sz w:val="24"/>
          <w:szCs w:val="24"/>
        </w:rPr>
        <w:t>НАИМЕНОВАНИЕ ОРГАНИЗАЦИИ3</w:t>
      </w:r>
      <w:r w:rsidRPr="00E95C6F">
        <w:rPr>
          <w:rFonts w:ascii="Times New Roman" w:hAnsi="Times New Roman" w:cs="Times New Roman"/>
          <w:sz w:val="24"/>
          <w:szCs w:val="24"/>
        </w:rPr>
        <w:t xml:space="preserve"> по муниципальному контракту от 08.07.2022 №109-2022.</w:t>
      </w:r>
    </w:p>
    <w:p w:rsidR="0080298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Пп.«д» п.9 Федерального стандарта бухгалтерского учета для организаций </w:t>
      </w:r>
      <w:r w:rsidRPr="00E95C6F">
        <w:rPr>
          <w:rFonts w:ascii="Times New Roman" w:hAnsi="Times New Roman" w:cs="Times New Roman"/>
          <w:sz w:val="24"/>
          <w:szCs w:val="24"/>
        </w:rPr>
        <w:t>государственного сектора «Учетная политика, оценочные значения и ошибки», утвержденного приказом Министерства финансов Российской Федерации от 30.12.2017 № 274н, установлена обязанность при организации ведения бюджетного (бухгалтерского) учета в составе до</w:t>
      </w:r>
      <w:r w:rsidRPr="00E95C6F">
        <w:rPr>
          <w:rFonts w:ascii="Times New Roman" w:hAnsi="Times New Roman" w:cs="Times New Roman"/>
          <w:sz w:val="24"/>
          <w:szCs w:val="24"/>
        </w:rPr>
        <w:t>кументов учетной политики утверждать правила документооборота и технологии обработки учетной информации (в том числе порядок и сроки передачи первичных (сводных) учетных документов в бухгалтерскую службу в соответствии с утвержденным графиком документообор</w:t>
      </w:r>
      <w:r w:rsidRPr="00E95C6F">
        <w:rPr>
          <w:rFonts w:ascii="Times New Roman" w:hAnsi="Times New Roman" w:cs="Times New Roman"/>
          <w:sz w:val="24"/>
          <w:szCs w:val="24"/>
        </w:rPr>
        <w:t>ота).</w:t>
      </w:r>
    </w:p>
    <w:p w:rsidR="0080298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К проверке представлено Положение об учетной политике администрации для целей бюджетного учета, утвержденное решением Красногвардейского сельского совета Красногвардейского района Республики Крым от 10.01.2017 № </w:t>
      </w:r>
      <w:r w:rsidRPr="00E95C6F">
        <w:rPr>
          <w:rFonts w:ascii="Times New Roman" w:hAnsi="Times New Roman" w:cs="Times New Roman"/>
          <w:sz w:val="24"/>
          <w:szCs w:val="24"/>
          <w:lang w:val="en-US" w:bidi="en-US"/>
        </w:rPr>
        <w:t>XXXVI</w:t>
      </w:r>
      <w:r w:rsidRPr="00E95C6F">
        <w:rPr>
          <w:rFonts w:ascii="Times New Roman" w:hAnsi="Times New Roman" w:cs="Times New Roman"/>
          <w:sz w:val="24"/>
          <w:szCs w:val="24"/>
          <w:lang w:bidi="en-US"/>
        </w:rPr>
        <w:t xml:space="preserve">/241 </w:t>
      </w:r>
      <w:r w:rsidRPr="00E95C6F">
        <w:rPr>
          <w:rFonts w:ascii="Times New Roman" w:hAnsi="Times New Roman" w:cs="Times New Roman"/>
          <w:sz w:val="24"/>
          <w:szCs w:val="24"/>
        </w:rPr>
        <w:t>(далее - Учетная политика).</w:t>
      </w:r>
    </w:p>
    <w:p w:rsidR="0080298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Графиком документооборота администрации (приложение 10 к Учетной политике) не предусмотрена передача ответственными должностными лицами, в том числе контрактным управляющим, в сектор по вопросам финансов и бухгалтерского учета копий банковских гарантий или</w:t>
      </w:r>
      <w:r w:rsidRPr="00E95C6F">
        <w:rPr>
          <w:rFonts w:ascii="Times New Roman" w:hAnsi="Times New Roman" w:cs="Times New Roman"/>
          <w:sz w:val="24"/>
          <w:szCs w:val="24"/>
        </w:rPr>
        <w:t xml:space="preserve"> иных документов, подтверждающих обеспечение исполнения обязательств подрядчиков. </w:t>
      </w:r>
    </w:p>
    <w:p w:rsidR="00833B23"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Использование в работе неактуального графика документооборота, невнесение в Учетную политику своевременных изменений с целью ее актуализации и приведения в соответствие с тр</w:t>
      </w:r>
      <w:r w:rsidRPr="00E95C6F">
        <w:rPr>
          <w:rFonts w:ascii="Times New Roman" w:hAnsi="Times New Roman" w:cs="Times New Roman"/>
          <w:sz w:val="24"/>
          <w:szCs w:val="24"/>
        </w:rPr>
        <w:t>ебованиями действующего законодательства и других нормативных правовых актов повлекли за собой нарушение порядка ведения бюджетного (бухгалтерского) учета, а именно не отражение на забалансовом счете 10 «Обеспечение исполнения обязательств» банковских гара</w:t>
      </w:r>
      <w:r w:rsidRPr="00E95C6F">
        <w:rPr>
          <w:rFonts w:ascii="Times New Roman" w:hAnsi="Times New Roman" w:cs="Times New Roman"/>
          <w:sz w:val="24"/>
          <w:szCs w:val="24"/>
        </w:rPr>
        <w:t>нтий.</w:t>
      </w:r>
    </w:p>
    <w:p w:rsidR="001154CE"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Независимая банковская гарантия от 01.12.2022 № 11А-С-139864/22 подлежала отражению на забалансовом счете 10 «Обеспечение исполнения обязательств» в декабре 2022 года, так как в соответствии с п.29 СГС «Концептуальные основы» записи в регистры бухгал</w:t>
      </w:r>
      <w:r w:rsidRPr="00E95C6F">
        <w:rPr>
          <w:rFonts w:ascii="Times New Roman" w:hAnsi="Times New Roman" w:cs="Times New Roman"/>
          <w:sz w:val="24"/>
          <w:szCs w:val="24"/>
        </w:rPr>
        <w:t>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первичных (сводных) учетных документов.</w:t>
      </w:r>
    </w:p>
    <w:p w:rsidR="00DD3B0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Факт нео</w:t>
      </w:r>
      <w:r w:rsidRPr="00E95C6F">
        <w:rPr>
          <w:rFonts w:ascii="Times New Roman" w:hAnsi="Times New Roman" w:cs="Times New Roman"/>
          <w:sz w:val="24"/>
          <w:szCs w:val="24"/>
        </w:rPr>
        <w:t>тражения в бюджетном учете администрации в 2022 году суммы обеспечения исполнения обязательств по независимой банковской гарантии подтверждается данными оборотной ведомости по забалансовому счету 10 «Обеспечение исполнения обязательств» за период с 01.01.2</w:t>
      </w:r>
      <w:r w:rsidRPr="00E95C6F">
        <w:rPr>
          <w:rFonts w:ascii="Times New Roman" w:hAnsi="Times New Roman" w:cs="Times New Roman"/>
          <w:sz w:val="24"/>
          <w:szCs w:val="24"/>
        </w:rPr>
        <w:t xml:space="preserve">022 по 31.12.2022, подписанной </w:t>
      </w:r>
      <w:r>
        <w:rPr>
          <w:rFonts w:ascii="Times New Roman" w:hAnsi="Times New Roman" w:cs="Times New Roman"/>
          <w:sz w:val="24"/>
          <w:szCs w:val="24"/>
        </w:rPr>
        <w:t>ДОЛЖНОСТЬ</w:t>
      </w:r>
      <w:r w:rsidRPr="00E95C6F">
        <w:rPr>
          <w:rFonts w:ascii="Times New Roman" w:hAnsi="Times New Roman" w:cs="Times New Roman"/>
          <w:sz w:val="24"/>
          <w:szCs w:val="24"/>
        </w:rPr>
        <w:t xml:space="preserve"> </w:t>
      </w:r>
      <w:r w:rsidR="00E54C66">
        <w:rPr>
          <w:rFonts w:ascii="Times New Roman" w:hAnsi="Times New Roman" w:cs="Times New Roman"/>
          <w:sz w:val="24"/>
          <w:szCs w:val="24"/>
        </w:rPr>
        <w:t>ФИО</w:t>
      </w:r>
      <w:r w:rsidR="00E54C66">
        <w:rPr>
          <w:rFonts w:ascii="Times New Roman" w:hAnsi="Times New Roman" w:cs="Times New Roman"/>
          <w:sz w:val="24"/>
          <w:szCs w:val="24"/>
        </w:rPr>
        <w:t>1</w:t>
      </w:r>
    </w:p>
    <w:p w:rsidR="00DD3B0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Таким образом, в бюджетом (бухгалтерском) учете администрации по состоянию на 01.01.2023 на забалансовом счете 10 «Обеспечение исполнения обязател</w:t>
      </w:r>
      <w:r w:rsidRPr="00E95C6F">
        <w:rPr>
          <w:rFonts w:ascii="Times New Roman" w:hAnsi="Times New Roman" w:cs="Times New Roman"/>
          <w:sz w:val="24"/>
          <w:szCs w:val="24"/>
        </w:rPr>
        <w:t xml:space="preserve">ьств» отражены недостоверные данные, что повлекло за собой искажение (занижение) одного из показателей Справки в составе Баланса (ф. 0503130) на 1 января 2023 года, а именно данных, отраженных на забалансовом счете 10 «Обеспечение исполнения обязательств» </w:t>
      </w:r>
      <w:r w:rsidRPr="00E95C6F">
        <w:rPr>
          <w:rFonts w:ascii="Times New Roman" w:hAnsi="Times New Roman" w:cs="Times New Roman"/>
          <w:sz w:val="24"/>
          <w:szCs w:val="24"/>
        </w:rPr>
        <w:t>(коды строк 100 и 103) в графе 5 «На конец отчетного периода».</w:t>
      </w:r>
    </w:p>
    <w:p w:rsidR="001154CE"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В представленной Справке в составе Баланса (ф.0503130) на забалансовом счете 10 «Обеспечение исполнения обязательств» (коды строк 100 и 103) в графе 5 «На конец отчетного периода» отражен показ</w:t>
      </w:r>
      <w:r w:rsidRPr="00E95C6F">
        <w:rPr>
          <w:rFonts w:ascii="Times New Roman" w:hAnsi="Times New Roman" w:cs="Times New Roman"/>
          <w:sz w:val="24"/>
          <w:szCs w:val="24"/>
        </w:rPr>
        <w:t xml:space="preserve">атель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w:t>
      </w:r>
    </w:p>
    <w:p w:rsidR="00DD3B0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По данным контрольного мероприятия в Справке в составе Баланса (ф.0503130) на забалансовом счете 10 «Обеспечение исполнения обязательств» (коды строк 100 и 103) в графе 5 «На конец отчетного периода» подлежит отражению показатель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w:t>
      </w:r>
    </w:p>
    <w:p w:rsidR="00DD3B09"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Отклонение составляет </w:t>
      </w:r>
      <w:r w:rsidR="00E54C66">
        <w:rPr>
          <w:rFonts w:ascii="Times New Roman" w:hAnsi="Times New Roman" w:cs="Times New Roman"/>
          <w:sz w:val="24"/>
          <w:szCs w:val="24"/>
        </w:rPr>
        <w:t>СУММА</w:t>
      </w:r>
      <w:r w:rsidRPr="00E95C6F">
        <w:rPr>
          <w:rFonts w:ascii="Times New Roman" w:hAnsi="Times New Roman" w:cs="Times New Roman"/>
          <w:sz w:val="24"/>
          <w:szCs w:val="24"/>
        </w:rPr>
        <w:t xml:space="preserve"> руб. или 100 %.</w:t>
      </w:r>
    </w:p>
    <w:p w:rsidR="001154CE"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По результатам проведения контрольного мероприятия Контрольно-счетной палатой составлен акт № 2 от 11.07.2024. </w:t>
      </w:r>
    </w:p>
    <w:p w:rsidR="00431A03" w:rsidRPr="00E95C6F" w:rsidP="00E95C6F">
      <w:pPr>
        <w:pStyle w:val="21"/>
        <w:shd w:val="clear" w:color="auto" w:fill="auto"/>
        <w:spacing w:before="0" w:after="0" w:line="274" w:lineRule="exact"/>
        <w:ind w:firstLine="708"/>
        <w:rPr>
          <w:sz w:val="24"/>
          <w:szCs w:val="24"/>
        </w:rPr>
      </w:pPr>
      <w:r w:rsidRPr="00E95C6F">
        <w:rPr>
          <w:sz w:val="24"/>
          <w:szCs w:val="24"/>
        </w:rPr>
        <w:t xml:space="preserve">В ходе контрольного мероприятия было установлено, что администрацией с целью устранения </w:t>
      </w:r>
      <w:r w:rsidRPr="00E95C6F">
        <w:rPr>
          <w:sz w:val="24"/>
          <w:szCs w:val="24"/>
        </w:rPr>
        <w:t xml:space="preserve">ошибки прошлых лет была сделана дополнительная бухгалтерская запись и в сентябре 2023 года была отражена на забалансовом счете 10 «Обеспечение исполнения обязательств» независимая банковская гарантия на сумму </w:t>
      </w:r>
      <w:r w:rsidR="00E54C66">
        <w:rPr>
          <w:sz w:val="24"/>
          <w:szCs w:val="24"/>
        </w:rPr>
        <w:t>СУММА</w:t>
      </w:r>
      <w:r w:rsidRPr="00E95C6F">
        <w:rPr>
          <w:sz w:val="24"/>
          <w:szCs w:val="24"/>
        </w:rPr>
        <w:t xml:space="preserve"> руб.</w:t>
      </w:r>
    </w:p>
    <w:p w:rsidR="001154CE"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hAnsi="Times New Roman" w:cs="Times New Roman"/>
          <w:sz w:val="24"/>
          <w:szCs w:val="24"/>
        </w:rPr>
        <w:t>При этом администрацией в Сведе</w:t>
      </w:r>
      <w:r w:rsidRPr="00E95C6F">
        <w:rPr>
          <w:rFonts w:ascii="Times New Roman" w:hAnsi="Times New Roman" w:cs="Times New Roman"/>
          <w:sz w:val="24"/>
          <w:szCs w:val="24"/>
        </w:rPr>
        <w:t>ниях (ф. 0503173) на 1 января 2024 года, представленных в составе Пояснительной записки (ф.0503160), не была отражена информация о сделанной в 2023 году корректировке показателя по забалансовому счету 10 «Обеспечение исполнения обязательств».</w:t>
      </w:r>
    </w:p>
    <w:p w:rsidR="001154CE"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Информация об</w:t>
      </w:r>
      <w:r w:rsidRPr="00E95C6F">
        <w:rPr>
          <w:rFonts w:ascii="Times New Roman" w:hAnsi="Times New Roman" w:cs="Times New Roman"/>
          <w:sz w:val="24"/>
          <w:szCs w:val="24"/>
        </w:rPr>
        <w:t xml:space="preserve"> ошибке прошлых лет, исправленной в 2023 году посредством осуществления дополнительной бухгалтерской записи в регистре бухгалтерского учета (в оборотной ведомости по забалансовому счету 10), не нашла отражения в бюджетной отчетности администрации за 2023 г</w:t>
      </w:r>
      <w:r w:rsidRPr="00E95C6F">
        <w:rPr>
          <w:rFonts w:ascii="Times New Roman" w:hAnsi="Times New Roman" w:cs="Times New Roman"/>
          <w:sz w:val="24"/>
          <w:szCs w:val="24"/>
        </w:rPr>
        <w:t>од. Показатель, отраженный на забалансовом счете 10 «Обеспечение исполнения обязательств» (коды строк 100 и 103) в Справке в составе Баланса (ф.0503130) по состоянию на 31.12.2022 (на 01.01.2023), не был откорректирован в порядке, установленном СГС «Учетна</w:t>
      </w:r>
      <w:r w:rsidRPr="00E95C6F">
        <w:rPr>
          <w:rFonts w:ascii="Times New Roman" w:hAnsi="Times New Roman" w:cs="Times New Roman"/>
          <w:sz w:val="24"/>
          <w:szCs w:val="24"/>
        </w:rPr>
        <w:t>я политика, оценочные значения и ошибки».</w:t>
      </w:r>
    </w:p>
    <w:p w:rsidR="00431A0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hAnsi="Times New Roman" w:cs="Times New Roman"/>
          <w:sz w:val="24"/>
          <w:szCs w:val="24"/>
        </w:rPr>
        <w:t>На момент проведения контрольного мероприятия показатель, отраженный в Справке в составе Баланса (ф.0503130) на забалансовом счете 10 «Обеспечение исполнения обязательств» (коды строк 100 и 103) по состоянию на 01.</w:t>
      </w:r>
      <w:r w:rsidRPr="00E95C6F">
        <w:rPr>
          <w:rFonts w:ascii="Times New Roman" w:hAnsi="Times New Roman" w:cs="Times New Roman"/>
          <w:sz w:val="24"/>
          <w:szCs w:val="24"/>
        </w:rPr>
        <w:t>01.2023, не был изменен и составлял 0,00 руб.</w:t>
      </w:r>
    </w:p>
    <w:p w:rsidR="00750A5D"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 xml:space="preserve">Таким образом, в бюджетом (бухгалтерском) учете администрации, по состоянию на 01.01.2023 на забалансовом счете 10 «Обеспечение исполнения обязательств» были отражены недостоверные данные, в части не отражения </w:t>
      </w:r>
      <w:r w:rsidRPr="00E95C6F">
        <w:rPr>
          <w:rFonts w:ascii="Times New Roman" w:hAnsi="Times New Roman" w:cs="Times New Roman"/>
          <w:sz w:val="24"/>
          <w:szCs w:val="24"/>
        </w:rPr>
        <w:t>банковской гарантий.</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Факт совершения должностным лицом </w:t>
      </w:r>
      <w:r w:rsidR="00E54C66">
        <w:rPr>
          <w:rFonts w:ascii="Times New Roman" w:eastAsia="Times New Roman" w:hAnsi="Times New Roman" w:cs="Times New Roman"/>
          <w:sz w:val="24"/>
          <w:szCs w:val="24"/>
          <w:lang w:eastAsia="ru-RU"/>
        </w:rPr>
        <w:t>–</w:t>
      </w:r>
      <w:r w:rsidRPr="00E95C6F">
        <w:rPr>
          <w:rFonts w:ascii="Times New Roman" w:eastAsia="Times New Roman" w:hAnsi="Times New Roman" w:cs="Times New Roman"/>
          <w:sz w:val="24"/>
          <w:szCs w:val="24"/>
          <w:lang w:eastAsia="ru-RU"/>
        </w:rPr>
        <w:t xml:space="preserve"> </w:t>
      </w:r>
      <w:r w:rsidR="00E54C66">
        <w:rPr>
          <w:rFonts w:ascii="Times New Roman" w:eastAsia="Times New Roman" w:hAnsi="Times New Roman" w:cs="Times New Roman"/>
          <w:sz w:val="24"/>
          <w:szCs w:val="24"/>
          <w:lang w:eastAsia="ru-RU"/>
        </w:rPr>
        <w:t xml:space="preserve">ДОЛЖНОСТЬ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1</w:t>
      </w:r>
      <w:r w:rsidRPr="00E95C6F">
        <w:rPr>
          <w:rFonts w:ascii="Times New Roman" w:eastAsia="Times New Roman" w:hAnsi="Times New Roman" w:cs="Times New Roman"/>
          <w:sz w:val="24"/>
          <w:szCs w:val="24"/>
          <w:lang w:eastAsia="ru-RU"/>
        </w:rPr>
        <w:t xml:space="preserve"> – </w:t>
      </w:r>
      <w:r w:rsidR="00E54C66">
        <w:rPr>
          <w:rFonts w:ascii="Times New Roman" w:eastAsia="Times New Roman" w:hAnsi="Times New Roman" w:cs="Times New Roman"/>
          <w:sz w:val="24"/>
          <w:szCs w:val="24"/>
          <w:lang w:eastAsia="ru-RU"/>
        </w:rPr>
        <w:t>ФИО1</w:t>
      </w:r>
      <w:r w:rsidRPr="00E95C6F">
        <w:rPr>
          <w:rFonts w:ascii="Times New Roman" w:eastAsia="Times New Roman" w:hAnsi="Times New Roman" w:cs="Times New Roman"/>
          <w:sz w:val="24"/>
          <w:szCs w:val="24"/>
          <w:lang w:eastAsia="ru-RU"/>
        </w:rPr>
        <w:t xml:space="preserve"> административного правонарушения, предусмотренного ч. 4 ст. 15.15.6 КоАП РФ и ее вина, подтверждается </w:t>
      </w:r>
      <w:r w:rsidRPr="00E95C6F">
        <w:rPr>
          <w:rFonts w:ascii="Times New Roman" w:eastAsia="Times New Roman" w:hAnsi="Times New Roman" w:cs="Times New Roman"/>
          <w:sz w:val="24"/>
          <w:szCs w:val="24"/>
          <w:lang w:eastAsia="ru-RU"/>
        </w:rPr>
        <w:t>исследованными в ходе рассмотрения дела доказательствами, а именно:</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 протоколом об административном правонарушении № </w:t>
      </w:r>
      <w:r w:rsidRPr="00E95C6F" w:rsidR="00750A5D">
        <w:rPr>
          <w:rFonts w:ascii="Times New Roman" w:eastAsia="Times New Roman" w:hAnsi="Times New Roman" w:cs="Times New Roman"/>
          <w:sz w:val="24"/>
          <w:szCs w:val="24"/>
          <w:lang w:eastAsia="ru-RU"/>
        </w:rPr>
        <w:t>2</w:t>
      </w:r>
      <w:r w:rsidRPr="00E95C6F">
        <w:rPr>
          <w:rFonts w:ascii="Times New Roman" w:eastAsia="Times New Roman" w:hAnsi="Times New Roman" w:cs="Times New Roman"/>
          <w:sz w:val="24"/>
          <w:szCs w:val="24"/>
          <w:lang w:eastAsia="ru-RU"/>
        </w:rPr>
        <w:t>/202</w:t>
      </w:r>
      <w:r w:rsidRPr="00E95C6F" w:rsidR="00750A5D">
        <w:rPr>
          <w:rFonts w:ascii="Times New Roman" w:eastAsia="Times New Roman" w:hAnsi="Times New Roman" w:cs="Times New Roman"/>
          <w:sz w:val="24"/>
          <w:szCs w:val="24"/>
          <w:lang w:eastAsia="ru-RU"/>
        </w:rPr>
        <w:t>4</w:t>
      </w:r>
      <w:r w:rsidRPr="00E95C6F">
        <w:rPr>
          <w:rFonts w:ascii="Times New Roman" w:eastAsia="Times New Roman" w:hAnsi="Times New Roman" w:cs="Times New Roman"/>
          <w:sz w:val="24"/>
          <w:szCs w:val="24"/>
          <w:lang w:eastAsia="ru-RU"/>
        </w:rPr>
        <w:t xml:space="preserve"> от </w:t>
      </w:r>
      <w:r w:rsidRPr="00E95C6F" w:rsidR="00750A5D">
        <w:rPr>
          <w:rFonts w:ascii="Times New Roman" w:eastAsia="Times New Roman" w:hAnsi="Times New Roman" w:cs="Times New Roman"/>
          <w:sz w:val="24"/>
          <w:szCs w:val="24"/>
          <w:lang w:eastAsia="ru-RU"/>
        </w:rPr>
        <w:t>05</w:t>
      </w:r>
      <w:r w:rsidRPr="00E95C6F">
        <w:rPr>
          <w:rFonts w:ascii="Times New Roman" w:eastAsia="Times New Roman" w:hAnsi="Times New Roman" w:cs="Times New Roman"/>
          <w:sz w:val="24"/>
          <w:szCs w:val="24"/>
          <w:lang w:eastAsia="ru-RU"/>
        </w:rPr>
        <w:t>.</w:t>
      </w:r>
      <w:r w:rsidRPr="00E95C6F" w:rsidR="00750A5D">
        <w:rPr>
          <w:rFonts w:ascii="Times New Roman" w:eastAsia="Times New Roman" w:hAnsi="Times New Roman" w:cs="Times New Roman"/>
          <w:sz w:val="24"/>
          <w:szCs w:val="24"/>
          <w:lang w:eastAsia="ru-RU"/>
        </w:rPr>
        <w:t>11</w:t>
      </w:r>
      <w:r w:rsidRPr="00E95C6F">
        <w:rPr>
          <w:rFonts w:ascii="Times New Roman" w:eastAsia="Times New Roman" w:hAnsi="Times New Roman" w:cs="Times New Roman"/>
          <w:sz w:val="24"/>
          <w:szCs w:val="24"/>
          <w:lang w:eastAsia="ru-RU"/>
        </w:rPr>
        <w:t>.202</w:t>
      </w:r>
      <w:r w:rsidRPr="00E95C6F" w:rsidR="00750A5D">
        <w:rPr>
          <w:rFonts w:ascii="Times New Roman" w:eastAsia="Times New Roman" w:hAnsi="Times New Roman" w:cs="Times New Roman"/>
          <w:sz w:val="24"/>
          <w:szCs w:val="24"/>
          <w:lang w:eastAsia="ru-RU"/>
        </w:rPr>
        <w:t>4</w:t>
      </w:r>
      <w:r w:rsidRPr="00E95C6F">
        <w:rPr>
          <w:rFonts w:ascii="Times New Roman" w:eastAsia="Times New Roman" w:hAnsi="Times New Roman" w:cs="Times New Roman"/>
          <w:sz w:val="24"/>
          <w:szCs w:val="24"/>
          <w:lang w:eastAsia="ru-RU"/>
        </w:rPr>
        <w:t>;</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 копией акта </w:t>
      </w:r>
      <w:r w:rsidRPr="00E95C6F" w:rsidR="00F26853">
        <w:rPr>
          <w:rFonts w:ascii="Times New Roman" w:eastAsia="Times New Roman" w:hAnsi="Times New Roman" w:cs="Times New Roman"/>
          <w:sz w:val="24"/>
          <w:szCs w:val="24"/>
          <w:lang w:eastAsia="ru-RU"/>
        </w:rPr>
        <w:t xml:space="preserve">контрольного мероприятия </w:t>
      </w:r>
      <w:r w:rsidRPr="00E95C6F">
        <w:rPr>
          <w:rFonts w:ascii="Times New Roman" w:eastAsia="Times New Roman" w:hAnsi="Times New Roman" w:cs="Times New Roman"/>
          <w:sz w:val="24"/>
          <w:szCs w:val="24"/>
          <w:lang w:eastAsia="ru-RU"/>
        </w:rPr>
        <w:t xml:space="preserve">№ 2 от </w:t>
      </w:r>
      <w:r w:rsidRPr="00E95C6F" w:rsidR="00750A5D">
        <w:rPr>
          <w:rFonts w:ascii="Times New Roman" w:eastAsia="Times New Roman" w:hAnsi="Times New Roman" w:cs="Times New Roman"/>
          <w:sz w:val="24"/>
          <w:szCs w:val="24"/>
          <w:lang w:eastAsia="ru-RU"/>
        </w:rPr>
        <w:t>11</w:t>
      </w:r>
      <w:r w:rsidRPr="00E95C6F">
        <w:rPr>
          <w:rFonts w:ascii="Times New Roman" w:eastAsia="Times New Roman" w:hAnsi="Times New Roman" w:cs="Times New Roman"/>
          <w:sz w:val="24"/>
          <w:szCs w:val="24"/>
          <w:lang w:eastAsia="ru-RU"/>
        </w:rPr>
        <w:t>.0</w:t>
      </w:r>
      <w:r w:rsidRPr="00E95C6F" w:rsidR="00750A5D">
        <w:rPr>
          <w:rFonts w:ascii="Times New Roman" w:eastAsia="Times New Roman" w:hAnsi="Times New Roman" w:cs="Times New Roman"/>
          <w:sz w:val="24"/>
          <w:szCs w:val="24"/>
          <w:lang w:eastAsia="ru-RU"/>
        </w:rPr>
        <w:t>7</w:t>
      </w:r>
      <w:r w:rsidRPr="00E95C6F">
        <w:rPr>
          <w:rFonts w:ascii="Times New Roman" w:eastAsia="Times New Roman" w:hAnsi="Times New Roman" w:cs="Times New Roman"/>
          <w:sz w:val="24"/>
          <w:szCs w:val="24"/>
          <w:lang w:eastAsia="ru-RU"/>
        </w:rPr>
        <w:t>.202</w:t>
      </w:r>
      <w:r w:rsidRPr="00E95C6F" w:rsidR="00750A5D">
        <w:rPr>
          <w:rFonts w:ascii="Times New Roman" w:eastAsia="Times New Roman" w:hAnsi="Times New Roman" w:cs="Times New Roman"/>
          <w:sz w:val="24"/>
          <w:szCs w:val="24"/>
          <w:lang w:eastAsia="ru-RU"/>
        </w:rPr>
        <w:t>4</w:t>
      </w:r>
      <w:r w:rsidRPr="00E95C6F">
        <w:rPr>
          <w:rFonts w:ascii="Times New Roman" w:eastAsia="Times New Roman" w:hAnsi="Times New Roman" w:cs="Times New Roman"/>
          <w:sz w:val="24"/>
          <w:szCs w:val="24"/>
          <w:lang w:eastAsia="ru-RU"/>
        </w:rPr>
        <w:t>;</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копией письма администрации, содержащего возражения к ак</w:t>
      </w:r>
      <w:r w:rsidRPr="00E95C6F">
        <w:rPr>
          <w:rFonts w:ascii="Times New Roman" w:eastAsia="Times New Roman" w:hAnsi="Times New Roman" w:cs="Times New Roman"/>
          <w:sz w:val="24"/>
          <w:szCs w:val="24"/>
          <w:lang w:eastAsia="ru-RU"/>
        </w:rPr>
        <w:t>ту контрольного мероприятия № 686 от 22.07.2024;</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 копией банковской гарантии, выданной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2</w:t>
      </w:r>
      <w:r w:rsidRPr="00E95C6F">
        <w:rPr>
          <w:rFonts w:ascii="Times New Roman" w:eastAsia="Times New Roman" w:hAnsi="Times New Roman" w:cs="Times New Roman"/>
          <w:sz w:val="24"/>
          <w:szCs w:val="24"/>
          <w:lang w:eastAsia="ru-RU"/>
        </w:rPr>
        <w:t xml:space="preserve"> на сумму </w:t>
      </w:r>
      <w:r w:rsidR="00E54C66">
        <w:rPr>
          <w:rFonts w:ascii="Times New Roman" w:eastAsia="Times New Roman" w:hAnsi="Times New Roman" w:cs="Times New Roman"/>
          <w:sz w:val="24"/>
          <w:szCs w:val="24"/>
          <w:lang w:eastAsia="ru-RU"/>
        </w:rPr>
        <w:t>СУММА</w:t>
      </w:r>
      <w:r w:rsidRPr="00E95C6F">
        <w:rPr>
          <w:rFonts w:ascii="Times New Roman" w:eastAsia="Times New Roman" w:hAnsi="Times New Roman" w:cs="Times New Roman"/>
          <w:sz w:val="24"/>
          <w:szCs w:val="24"/>
          <w:lang w:eastAsia="ru-RU"/>
        </w:rPr>
        <w:t xml:space="preserve"> рублей;</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копией оборотно</w:t>
      </w:r>
      <w:r w:rsidRPr="00E95C6F" w:rsidR="00F26853">
        <w:rPr>
          <w:rFonts w:ascii="Times New Roman" w:eastAsia="Times New Roman" w:hAnsi="Times New Roman" w:cs="Times New Roman"/>
          <w:sz w:val="24"/>
          <w:szCs w:val="24"/>
          <w:lang w:eastAsia="ru-RU"/>
        </w:rPr>
        <w:t xml:space="preserve">й </w:t>
      </w:r>
      <w:r w:rsidRPr="00E95C6F">
        <w:rPr>
          <w:rFonts w:ascii="Times New Roman" w:eastAsia="Times New Roman" w:hAnsi="Times New Roman" w:cs="Times New Roman"/>
          <w:sz w:val="24"/>
          <w:szCs w:val="24"/>
          <w:lang w:eastAsia="ru-RU"/>
        </w:rPr>
        <w:t>ведомости по забалансовому счету 10 «Обеспечение исполнения обязательств»</w:t>
      </w:r>
      <w:r w:rsidRPr="00E95C6F" w:rsidR="00F26853">
        <w:rPr>
          <w:rFonts w:ascii="Times New Roman" w:eastAsia="Times New Roman" w:hAnsi="Times New Roman" w:cs="Times New Roman"/>
          <w:sz w:val="24"/>
          <w:szCs w:val="24"/>
          <w:lang w:eastAsia="ru-RU"/>
        </w:rPr>
        <w:t xml:space="preserve"> за 2022 год</w:t>
      </w:r>
      <w:r w:rsidRPr="00E95C6F">
        <w:rPr>
          <w:rFonts w:ascii="Times New Roman" w:eastAsia="Times New Roman" w:hAnsi="Times New Roman" w:cs="Times New Roman"/>
          <w:sz w:val="24"/>
          <w:szCs w:val="24"/>
          <w:lang w:eastAsia="ru-RU"/>
        </w:rPr>
        <w:t>;</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копией Баланса глав</w:t>
      </w:r>
      <w:r w:rsidRPr="00E95C6F">
        <w:rPr>
          <w:rFonts w:ascii="Times New Roman" w:eastAsia="Times New Roman" w:hAnsi="Times New Roman" w:cs="Times New Roman"/>
          <w:sz w:val="24"/>
          <w:szCs w:val="24"/>
          <w:lang w:eastAsia="ru-RU"/>
        </w:rPr>
        <w:t xml:space="preserve">ного распорядителя, получателя бюджетных средств, главного администратора, администратора источников финансирования дефицита бюджета, гласного администратора доходов бюджета на 1 января 2023 года; </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 копией письма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1</w:t>
      </w:r>
      <w:r w:rsidRPr="00E95C6F">
        <w:rPr>
          <w:rFonts w:ascii="Times New Roman" w:eastAsia="Times New Roman" w:hAnsi="Times New Roman" w:cs="Times New Roman"/>
          <w:sz w:val="24"/>
          <w:szCs w:val="24"/>
          <w:lang w:eastAsia="ru-RU"/>
        </w:rPr>
        <w:t xml:space="preserve"> «О принятии бюджетной и сводной бухгалтерской отчетности за 2022 год».</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 копия письменного объяснения </w:t>
      </w:r>
      <w:r w:rsidR="00E54C66">
        <w:rPr>
          <w:rFonts w:ascii="Times New Roman" w:eastAsia="Times New Roman" w:hAnsi="Times New Roman" w:cs="Times New Roman"/>
          <w:sz w:val="24"/>
          <w:szCs w:val="24"/>
          <w:lang w:eastAsia="ru-RU"/>
        </w:rPr>
        <w:t>ФИО</w:t>
      </w:r>
      <w:r w:rsidR="00E54C66">
        <w:rPr>
          <w:rFonts w:ascii="Times New Roman" w:eastAsia="Times New Roman" w:hAnsi="Times New Roman" w:cs="Times New Roman"/>
          <w:sz w:val="24"/>
          <w:szCs w:val="24"/>
          <w:lang w:eastAsia="ru-RU"/>
        </w:rPr>
        <w:t>1</w:t>
      </w:r>
      <w:r w:rsidRPr="00E95C6F" w:rsidR="00AB4D7F">
        <w:rPr>
          <w:rFonts w:ascii="Times New Roman" w:eastAsia="Times New Roman" w:hAnsi="Times New Roman" w:cs="Times New Roman"/>
          <w:sz w:val="24"/>
          <w:szCs w:val="24"/>
          <w:lang w:eastAsia="ru-RU"/>
        </w:rPr>
        <w:t xml:space="preserve"> от </w:t>
      </w:r>
      <w:r w:rsidRPr="00E95C6F" w:rsidR="00F26853">
        <w:rPr>
          <w:rFonts w:ascii="Times New Roman" w:eastAsia="Times New Roman" w:hAnsi="Times New Roman" w:cs="Times New Roman"/>
          <w:sz w:val="24"/>
          <w:szCs w:val="24"/>
          <w:lang w:eastAsia="ru-RU"/>
        </w:rPr>
        <w:t>04</w:t>
      </w:r>
      <w:r w:rsidRPr="00E95C6F" w:rsidR="00AB4D7F">
        <w:rPr>
          <w:rFonts w:ascii="Times New Roman" w:eastAsia="Times New Roman" w:hAnsi="Times New Roman" w:cs="Times New Roman"/>
          <w:sz w:val="24"/>
          <w:szCs w:val="24"/>
          <w:lang w:eastAsia="ru-RU"/>
        </w:rPr>
        <w:t>.0</w:t>
      </w:r>
      <w:r w:rsidRPr="00E95C6F" w:rsidR="00F26853">
        <w:rPr>
          <w:rFonts w:ascii="Times New Roman" w:eastAsia="Times New Roman" w:hAnsi="Times New Roman" w:cs="Times New Roman"/>
          <w:sz w:val="24"/>
          <w:szCs w:val="24"/>
          <w:lang w:eastAsia="ru-RU"/>
        </w:rPr>
        <w:t>6</w:t>
      </w:r>
      <w:r w:rsidRPr="00E95C6F" w:rsidR="00AB4D7F">
        <w:rPr>
          <w:rFonts w:ascii="Times New Roman" w:eastAsia="Times New Roman" w:hAnsi="Times New Roman" w:cs="Times New Roman"/>
          <w:sz w:val="24"/>
          <w:szCs w:val="24"/>
          <w:lang w:eastAsia="ru-RU"/>
        </w:rPr>
        <w:t>.202</w:t>
      </w:r>
      <w:r w:rsidRPr="00E95C6F" w:rsidR="00F26853">
        <w:rPr>
          <w:rFonts w:ascii="Times New Roman" w:eastAsia="Times New Roman" w:hAnsi="Times New Roman" w:cs="Times New Roman"/>
          <w:sz w:val="24"/>
          <w:szCs w:val="24"/>
          <w:lang w:eastAsia="ru-RU"/>
        </w:rPr>
        <w:t>4</w:t>
      </w:r>
      <w:r w:rsidRPr="00E95C6F">
        <w:rPr>
          <w:rFonts w:ascii="Times New Roman" w:eastAsia="Times New Roman" w:hAnsi="Times New Roman" w:cs="Times New Roman"/>
          <w:sz w:val="24"/>
          <w:szCs w:val="24"/>
          <w:lang w:eastAsia="ru-RU"/>
        </w:rPr>
        <w:t>;</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копия бухгалтерской справки №989;</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копией оборотной ведомости по забалансовому счету</w:t>
      </w:r>
      <w:r w:rsidRPr="00E95C6F">
        <w:rPr>
          <w:rFonts w:ascii="Times New Roman" w:eastAsia="Times New Roman" w:hAnsi="Times New Roman" w:cs="Times New Roman"/>
          <w:sz w:val="24"/>
          <w:szCs w:val="24"/>
          <w:lang w:eastAsia="ru-RU"/>
        </w:rPr>
        <w:t xml:space="preserve"> 10 «Обеспечение исполнения обязательств» за 2023 год;</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копией письма администрации от 01.07.2024;</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копия сведений об изменении остатков валюты баланса на 01.01.2024;</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копией распоряжения № 58-к от 19.03.2019 о приеме работника на работу с 19.03.2019;</w:t>
      </w:r>
    </w:p>
    <w:p w:rsidR="00833B2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w:t>
      </w:r>
      <w:r w:rsidRPr="00E95C6F">
        <w:rPr>
          <w:rFonts w:ascii="Times New Roman" w:eastAsia="Times New Roman" w:hAnsi="Times New Roman" w:cs="Times New Roman"/>
          <w:sz w:val="24"/>
          <w:szCs w:val="24"/>
          <w:lang w:eastAsia="ru-RU"/>
        </w:rPr>
        <w:t xml:space="preserve"> копией должностной инструкции </w:t>
      </w:r>
      <w:r>
        <w:rPr>
          <w:rFonts w:ascii="Times New Roman" w:eastAsia="Times New Roman" w:hAnsi="Times New Roman" w:cs="Times New Roman"/>
          <w:sz w:val="24"/>
          <w:szCs w:val="24"/>
          <w:lang w:eastAsia="ru-RU"/>
        </w:rPr>
        <w:t>ДОЛЖНОСТЬ</w:t>
      </w:r>
      <w:r w:rsidRPr="00E95C6F">
        <w:rPr>
          <w:rFonts w:ascii="Times New Roman" w:eastAsia="Times New Roman" w:hAnsi="Times New Roman" w:cs="Times New Roman"/>
          <w:sz w:val="24"/>
          <w:szCs w:val="24"/>
          <w:lang w:eastAsia="ru-RU"/>
        </w:rPr>
        <w:t xml:space="preserve"> (с исполнением обязанностей главного бухгалтера Администрации Красногвардейского се</w:t>
      </w:r>
      <w:r w:rsidRPr="00E95C6F" w:rsidR="00F26853">
        <w:rPr>
          <w:rFonts w:ascii="Times New Roman" w:eastAsia="Times New Roman" w:hAnsi="Times New Roman" w:cs="Times New Roman"/>
          <w:sz w:val="24"/>
          <w:szCs w:val="24"/>
          <w:lang w:eastAsia="ru-RU"/>
        </w:rPr>
        <w:t xml:space="preserve">льского поселения от 09.01.2019, </w:t>
      </w:r>
    </w:p>
    <w:p w:rsidR="00F26853"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А также пояснениями</w:t>
      </w:r>
      <w:r w:rsidRPr="00E95C6F" w:rsidR="00622CD5">
        <w:rPr>
          <w:rFonts w:ascii="Times New Roman" w:eastAsia="Times New Roman" w:hAnsi="Times New Roman" w:cs="Times New Roman"/>
          <w:sz w:val="24"/>
          <w:szCs w:val="24"/>
          <w:lang w:eastAsia="ru-RU"/>
        </w:rPr>
        <w:t>,</w:t>
      </w:r>
      <w:r w:rsidRPr="00E95C6F">
        <w:rPr>
          <w:rFonts w:ascii="Times New Roman" w:eastAsia="Times New Roman" w:hAnsi="Times New Roman" w:cs="Times New Roman"/>
          <w:sz w:val="24"/>
          <w:szCs w:val="24"/>
          <w:lang w:eastAsia="ru-RU"/>
        </w:rPr>
        <w:t xml:space="preserve"> данными в ходе судебно</w:t>
      </w:r>
      <w:r w:rsidRPr="00E95C6F">
        <w:rPr>
          <w:rFonts w:ascii="Times New Roman" w:eastAsia="Times New Roman" w:hAnsi="Times New Roman" w:cs="Times New Roman"/>
          <w:sz w:val="24"/>
          <w:szCs w:val="24"/>
          <w:lang w:eastAsia="ru-RU"/>
        </w:rPr>
        <w:t xml:space="preserve">го заседания </w:t>
      </w:r>
      <w:r w:rsidR="00E54C66">
        <w:rPr>
          <w:rFonts w:ascii="Times New Roman" w:hAnsi="Times New Roman" w:cs="Times New Roman"/>
          <w:sz w:val="24"/>
          <w:szCs w:val="24"/>
        </w:rPr>
        <w:t>ДОЛЖНОСТЬ НАИМЕНОВАНИЕ ОРГАНИЗАЦИИ</w:t>
      </w:r>
      <w:r w:rsidR="00E54C66">
        <w:rPr>
          <w:rFonts w:ascii="Times New Roman" w:hAnsi="Times New Roman" w:cs="Times New Roman"/>
          <w:sz w:val="24"/>
          <w:szCs w:val="24"/>
        </w:rPr>
        <w:t>1</w:t>
      </w:r>
      <w:r w:rsidRPr="00E95C6F" w:rsidR="00622CD5">
        <w:rPr>
          <w:rFonts w:ascii="Times New Roman" w:hAnsi="Times New Roman" w:cs="Times New Roman"/>
          <w:b/>
          <w:sz w:val="24"/>
          <w:szCs w:val="24"/>
        </w:rPr>
        <w:t xml:space="preserve"> </w:t>
      </w:r>
      <w:r w:rsidR="00E54C66">
        <w:rPr>
          <w:rFonts w:ascii="Times New Roman" w:eastAsia="Times New Roman" w:hAnsi="Times New Roman" w:cs="Times New Roman"/>
          <w:sz w:val="24"/>
          <w:szCs w:val="24"/>
          <w:lang w:eastAsia="ru-RU"/>
        </w:rPr>
        <w:t>ФИО1</w:t>
      </w:r>
      <w:r w:rsidRPr="00E95C6F">
        <w:rPr>
          <w:rFonts w:ascii="Times New Roman" w:eastAsia="Times New Roman" w:hAnsi="Times New Roman" w:cs="Times New Roman"/>
          <w:sz w:val="24"/>
          <w:szCs w:val="24"/>
          <w:lang w:eastAsia="ru-RU"/>
        </w:rPr>
        <w:t xml:space="preserve"> и </w:t>
      </w:r>
      <w:r w:rsidRPr="00E95C6F" w:rsidR="00622CD5">
        <w:rPr>
          <w:rFonts w:ascii="Times New Roman" w:eastAsia="Times New Roman" w:hAnsi="Times New Roman" w:cs="Times New Roman"/>
          <w:sz w:val="24"/>
          <w:szCs w:val="24"/>
          <w:lang w:eastAsia="ru-RU"/>
        </w:rPr>
        <w:t xml:space="preserve">председателем Контрольно-счетной палаты </w:t>
      </w:r>
      <w:r w:rsidRPr="00E95C6F" w:rsidR="00622CD5">
        <w:rPr>
          <w:rFonts w:ascii="Times New Roman" w:hAnsi="Times New Roman" w:cs="Times New Roman"/>
          <w:sz w:val="24"/>
          <w:szCs w:val="24"/>
        </w:rPr>
        <w:t>Красногвардейского района Республики Крым</w:t>
      </w:r>
      <w:r w:rsidRPr="00E95C6F" w:rsidR="00622CD5">
        <w:rPr>
          <w:rFonts w:ascii="Times New Roman" w:hAnsi="Times New Roman" w:cs="Times New Roman"/>
          <w:b/>
          <w:sz w:val="24"/>
          <w:szCs w:val="24"/>
        </w:rPr>
        <w:t xml:space="preserve"> </w:t>
      </w:r>
      <w:r w:rsidR="00E54C66">
        <w:rPr>
          <w:rFonts w:ascii="Times New Roman" w:eastAsia="Times New Roman" w:hAnsi="Times New Roman" w:cs="Times New Roman"/>
          <w:sz w:val="24"/>
          <w:szCs w:val="24"/>
          <w:lang w:eastAsia="ru-RU"/>
        </w:rPr>
        <w:t>ФИО2</w:t>
      </w:r>
      <w:r w:rsidRPr="00E95C6F" w:rsidR="00622CD5">
        <w:rPr>
          <w:rFonts w:ascii="Times New Roman" w:eastAsia="Times New Roman" w:hAnsi="Times New Roman" w:cs="Times New Roman"/>
          <w:sz w:val="24"/>
          <w:szCs w:val="24"/>
          <w:lang w:eastAsia="ru-RU"/>
        </w:rPr>
        <w:t>.</w:t>
      </w:r>
    </w:p>
    <w:p w:rsidR="00833B23" w:rsidRPr="00E95C6F" w:rsidP="00E95C6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Все указанные доказательства являются относимыми, допустимыми, согласуются между собой и сомнений у мирового судьи не вызывают.</w:t>
      </w:r>
    </w:p>
    <w:p w:rsidR="00070296" w:rsidRPr="00E95C6F" w:rsidP="00E95C6F">
      <w:pPr>
        <w:pStyle w:val="s1"/>
        <w:shd w:val="clear" w:color="auto" w:fill="FFFFFF"/>
        <w:spacing w:before="0" w:beforeAutospacing="0" w:after="0" w:afterAutospacing="0"/>
        <w:ind w:firstLine="708"/>
        <w:jc w:val="both"/>
      </w:pPr>
      <w:r w:rsidRPr="00E95C6F">
        <w:t xml:space="preserve">Протокол об административном правонарушении составлен в соответствии со </w:t>
      </w:r>
      <w:hyperlink r:id="rId5" w:history="1">
        <w:r w:rsidRPr="00E95C6F">
          <w:t>ст. 28.2</w:t>
        </w:r>
      </w:hyperlink>
      <w:r w:rsidRPr="00E95C6F">
        <w:t xml:space="preserve"> КоАП РФ, в нем отражены все сведения, необходимые для разрешения дела.</w:t>
      </w:r>
    </w:p>
    <w:p w:rsidR="008F738B" w:rsidRPr="00E95C6F" w:rsidP="00E95C6F">
      <w:pPr>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Таким образом, суд приходит к выводу, что в ходе судебного разбирательства установлен и подтвержден совокупностью исследованных судом доказательств, факт нарушения требований законодательства о порядке учета бюджетных обязательств, в результате совершения </w:t>
      </w:r>
      <w:r w:rsidRPr="00E95C6F">
        <w:rPr>
          <w:rFonts w:ascii="Times New Roman" w:eastAsia="Times New Roman" w:hAnsi="Times New Roman" w:cs="Times New Roman"/>
          <w:sz w:val="24"/>
          <w:szCs w:val="24"/>
          <w:lang w:eastAsia="ru-RU"/>
        </w:rPr>
        <w:t>правонарушения, выявленного в рамках одной проверки с составлением единого документа, зафиксировавшего результаты проверки, акта проверки № 2 от 07.03.2023 года. При этом в ходе судебного разбирательство установлено, что имели место два эпизода администрат</w:t>
      </w:r>
      <w:r w:rsidRPr="00E95C6F">
        <w:rPr>
          <w:rFonts w:ascii="Times New Roman" w:eastAsia="Times New Roman" w:hAnsi="Times New Roman" w:cs="Times New Roman"/>
          <w:sz w:val="24"/>
          <w:szCs w:val="24"/>
          <w:lang w:eastAsia="ru-RU"/>
        </w:rPr>
        <w:t xml:space="preserve">ивного правонарушения, предусмотренного ст. 15.15.6 КоАП РФ. </w:t>
      </w:r>
    </w:p>
    <w:p w:rsidR="0048791B" w:rsidRPr="00E95C6F" w:rsidP="00E95C6F">
      <w:pPr>
        <w:pStyle w:val="s1"/>
        <w:shd w:val="clear" w:color="auto" w:fill="FFFFFF"/>
        <w:spacing w:before="0" w:beforeAutospacing="0" w:after="0" w:afterAutospacing="0"/>
        <w:ind w:firstLine="708"/>
        <w:jc w:val="both"/>
        <w:rPr>
          <w:rFonts w:eastAsiaTheme="minorHAnsi"/>
          <w:bCs/>
          <w:lang w:eastAsia="en-US"/>
        </w:rPr>
      </w:pPr>
      <w:r w:rsidRPr="00E95C6F">
        <w:rPr>
          <w:rFonts w:eastAsiaTheme="minorHAnsi"/>
          <w:bCs/>
          <w:lang w:eastAsia="en-US"/>
        </w:rPr>
        <w:t>Пунктом 4 примечаний к статье 15.15.6 «Нарушение требований к бюджетному (бухгалтерскому) учету, в том числе к составлению, представлению бюджетной, бухгалтерской (финансовой) отчетности» КоАП Р</w:t>
      </w:r>
      <w:r w:rsidRPr="00E95C6F">
        <w:rPr>
          <w:rFonts w:eastAsiaTheme="minorHAnsi"/>
          <w:bCs/>
          <w:lang w:eastAsia="en-US"/>
        </w:rPr>
        <w:t>Ф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бухгалтерской (финансовой) о</w:t>
      </w:r>
      <w:r w:rsidRPr="00E95C6F">
        <w:rPr>
          <w:rFonts w:eastAsiaTheme="minorHAnsi"/>
          <w:bCs/>
          <w:lang w:eastAsia="en-US"/>
        </w:rPr>
        <w:t>тчетности понимается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более чем на 10 % и</w:t>
      </w:r>
      <w:r w:rsidRPr="00E95C6F">
        <w:rPr>
          <w:rFonts w:eastAsiaTheme="minorHAnsi"/>
          <w:bCs/>
          <w:lang w:eastAsia="en-US"/>
        </w:rPr>
        <w:t xml:space="preserve">ли 1 млн. рублей. </w:t>
      </w:r>
    </w:p>
    <w:p w:rsidR="0048791B" w:rsidRPr="00E95C6F" w:rsidP="00E95C6F">
      <w:pPr>
        <w:pStyle w:val="s1"/>
        <w:shd w:val="clear" w:color="auto" w:fill="FFFFFF"/>
        <w:spacing w:before="0" w:beforeAutospacing="0" w:after="0" w:afterAutospacing="0"/>
        <w:ind w:firstLine="708"/>
        <w:jc w:val="both"/>
        <w:rPr>
          <w:rFonts w:eastAsiaTheme="minorHAnsi"/>
          <w:bCs/>
          <w:lang w:eastAsia="en-US"/>
        </w:rPr>
      </w:pPr>
      <w:r w:rsidRPr="00E95C6F">
        <w:rPr>
          <w:rFonts w:eastAsiaTheme="minorHAnsi"/>
          <w:bCs/>
          <w:lang w:eastAsia="en-US"/>
        </w:rPr>
        <w:t>Субъектом указанного административного правонарушения является должностное лицо. 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w:t>
      </w:r>
      <w:r w:rsidRPr="00E95C6F">
        <w:rPr>
          <w:rFonts w:eastAsiaTheme="minorHAnsi"/>
          <w:bCs/>
          <w:lang w:eastAsia="en-US"/>
        </w:rPr>
        <w:t>лнением либо ненадлежащим исполнением своих должностных обязанностей.</w:t>
      </w:r>
    </w:p>
    <w:p w:rsidR="0041691D"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Из положений ст. 2.4 КоАП РФ следует,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w:t>
      </w:r>
      <w:r w:rsidRPr="00E95C6F">
        <w:rPr>
          <w:rFonts w:ascii="Times New Roman" w:eastAsia="Times New Roman" w:hAnsi="Times New Roman" w:cs="Times New Roman"/>
          <w:sz w:val="24"/>
          <w:szCs w:val="24"/>
          <w:lang w:eastAsia="ru-RU"/>
        </w:rPr>
        <w:t>ненадлежащим исполнением своих служебных обязанностей.</w:t>
      </w:r>
    </w:p>
    <w:p w:rsidR="0041691D"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При исследовании материалов дела установлено, что </w:t>
      </w:r>
      <w:r w:rsidR="00E54C66">
        <w:rPr>
          <w:rFonts w:ascii="Times New Roman" w:eastAsia="Times New Roman" w:hAnsi="Times New Roman" w:cs="Times New Roman"/>
          <w:sz w:val="24"/>
          <w:szCs w:val="24"/>
          <w:lang w:eastAsia="ru-RU"/>
        </w:rPr>
        <w:t>ФИО1</w:t>
      </w:r>
      <w:r w:rsidRPr="00E95C6F">
        <w:rPr>
          <w:rFonts w:ascii="Times New Roman" w:eastAsia="Times New Roman" w:hAnsi="Times New Roman" w:cs="Times New Roman"/>
          <w:sz w:val="24"/>
          <w:szCs w:val="24"/>
          <w:lang w:eastAsia="ru-RU"/>
        </w:rPr>
        <w:t xml:space="preserve">  является </w:t>
      </w:r>
      <w:r w:rsidR="00E54C66">
        <w:rPr>
          <w:rFonts w:ascii="Times New Roman" w:eastAsia="Times New Roman" w:hAnsi="Times New Roman" w:cs="Times New Roman"/>
          <w:sz w:val="24"/>
          <w:szCs w:val="24"/>
          <w:lang w:eastAsia="ru-RU"/>
        </w:rPr>
        <w:t xml:space="preserve">ДОЛЖНОСТЬ </w:t>
      </w:r>
      <w:r w:rsidR="00E54C66">
        <w:rPr>
          <w:rFonts w:ascii="Times New Roman" w:hAnsi="Times New Roman" w:cs="Times New Roman"/>
          <w:sz w:val="24"/>
          <w:szCs w:val="24"/>
        </w:rPr>
        <w:t>НАИМЕНОВАНИЕ ОРГАНИЗАЦИИ1</w:t>
      </w:r>
      <w:r w:rsidRPr="00E95C6F">
        <w:rPr>
          <w:rFonts w:ascii="Times New Roman" w:eastAsia="Times New Roman" w:hAnsi="Times New Roman" w:cs="Times New Roman"/>
          <w:sz w:val="24"/>
          <w:szCs w:val="24"/>
          <w:lang w:eastAsia="ru-RU"/>
        </w:rPr>
        <w:t xml:space="preserve">, что подтверждается копией </w:t>
      </w:r>
      <w:r w:rsidRPr="00E95C6F" w:rsidR="00F84918">
        <w:rPr>
          <w:rFonts w:ascii="Times New Roman" w:eastAsia="Times New Roman" w:hAnsi="Times New Roman" w:cs="Times New Roman"/>
          <w:sz w:val="24"/>
          <w:szCs w:val="24"/>
          <w:lang w:eastAsia="ru-RU"/>
        </w:rPr>
        <w:t>распоряжения о приеме работника на работу</w:t>
      </w:r>
      <w:r w:rsidRPr="00E95C6F">
        <w:rPr>
          <w:rFonts w:ascii="Times New Roman" w:eastAsia="Times New Roman" w:hAnsi="Times New Roman" w:cs="Times New Roman"/>
          <w:sz w:val="24"/>
          <w:szCs w:val="24"/>
          <w:lang w:eastAsia="ru-RU"/>
        </w:rPr>
        <w:t>.</w:t>
      </w:r>
    </w:p>
    <w:p w:rsidR="0041691D"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Представленные в материалы дела доказательства свидетельствуют, что должностным лицом совершены действия в нарушение законов РФ. Допустимых и достоверных </w:t>
      </w:r>
      <w:r w:rsidRPr="00E95C6F">
        <w:rPr>
          <w:rFonts w:ascii="Times New Roman" w:eastAsia="Times New Roman" w:hAnsi="Times New Roman" w:cs="Times New Roman"/>
          <w:sz w:val="24"/>
          <w:szCs w:val="24"/>
          <w:lang w:eastAsia="ru-RU"/>
        </w:rPr>
        <w:t>доказательств, которые бы вызвали сомнение в виновности</w:t>
      </w:r>
      <w:r w:rsidR="00E54C66">
        <w:rPr>
          <w:rFonts w:ascii="Times New Roman" w:eastAsia="Times New Roman" w:hAnsi="Times New Roman" w:cs="Times New Roman"/>
          <w:sz w:val="24"/>
          <w:szCs w:val="24"/>
          <w:lang w:eastAsia="ru-RU"/>
        </w:rPr>
        <w:t xml:space="preserve"> ДОЛЖНОСТЬ</w:t>
      </w:r>
      <w:r w:rsidRPr="00E95C6F">
        <w:rPr>
          <w:rFonts w:ascii="Times New Roman" w:eastAsia="Times New Roman" w:hAnsi="Times New Roman" w:cs="Times New Roman"/>
          <w:sz w:val="24"/>
          <w:szCs w:val="24"/>
          <w:lang w:eastAsia="ru-RU"/>
        </w:rPr>
        <w:t xml:space="preserve"> </w:t>
      </w:r>
      <w:r w:rsidR="00E54C66">
        <w:rPr>
          <w:rFonts w:ascii="Times New Roman" w:hAnsi="Times New Roman" w:cs="Times New Roman"/>
          <w:sz w:val="24"/>
          <w:szCs w:val="24"/>
        </w:rPr>
        <w:t>НАИМЕНОВАНИЕ ОРГАНИЗАЦИИ</w:t>
      </w:r>
      <w:r w:rsidR="00E54C66">
        <w:rPr>
          <w:rFonts w:ascii="Times New Roman" w:hAnsi="Times New Roman" w:cs="Times New Roman"/>
          <w:sz w:val="24"/>
          <w:szCs w:val="24"/>
        </w:rPr>
        <w:t>2</w:t>
      </w:r>
      <w:r w:rsidRPr="00E95C6F">
        <w:rPr>
          <w:rFonts w:ascii="Times New Roman" w:eastAsia="Times New Roman" w:hAnsi="Times New Roman" w:cs="Times New Roman"/>
          <w:sz w:val="24"/>
          <w:szCs w:val="24"/>
          <w:lang w:eastAsia="ru-RU"/>
        </w:rPr>
        <w:t xml:space="preserve"> – </w:t>
      </w:r>
      <w:r w:rsidR="00E54C66">
        <w:rPr>
          <w:rFonts w:ascii="Times New Roman" w:eastAsia="Times New Roman" w:hAnsi="Times New Roman" w:cs="Times New Roman"/>
          <w:sz w:val="24"/>
          <w:szCs w:val="24"/>
          <w:lang w:eastAsia="ru-RU"/>
        </w:rPr>
        <w:t>ФИО1</w:t>
      </w:r>
      <w:r w:rsidRPr="00E95C6F" w:rsidR="00F84918">
        <w:rPr>
          <w:rFonts w:ascii="Times New Roman" w:eastAsia="Times New Roman" w:hAnsi="Times New Roman" w:cs="Times New Roman"/>
          <w:sz w:val="24"/>
          <w:szCs w:val="24"/>
          <w:lang w:eastAsia="ru-RU"/>
        </w:rPr>
        <w:t xml:space="preserve">  </w:t>
      </w:r>
      <w:r w:rsidRPr="00E95C6F">
        <w:rPr>
          <w:rFonts w:ascii="Times New Roman" w:eastAsia="Times New Roman" w:hAnsi="Times New Roman" w:cs="Times New Roman"/>
          <w:sz w:val="24"/>
          <w:szCs w:val="24"/>
          <w:lang w:eastAsia="ru-RU"/>
        </w:rPr>
        <w:t>в материалах дела не имеется.</w:t>
      </w:r>
    </w:p>
    <w:p w:rsidR="00F84918" w:rsidRPr="00E95C6F" w:rsidP="00E9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На основании изложенного, мировой судья приходит к выводу о доказанности ф</w:t>
      </w:r>
      <w:r w:rsidRPr="00E95C6F">
        <w:rPr>
          <w:rFonts w:ascii="Times New Roman" w:eastAsia="Times New Roman" w:hAnsi="Times New Roman" w:cs="Times New Roman"/>
          <w:sz w:val="24"/>
          <w:szCs w:val="24"/>
          <w:lang w:eastAsia="ru-RU"/>
        </w:rPr>
        <w:t xml:space="preserve">акта совершения </w:t>
      </w:r>
      <w:r w:rsidR="00E54C66">
        <w:rPr>
          <w:rFonts w:ascii="Times New Roman" w:eastAsia="Times New Roman" w:hAnsi="Times New Roman" w:cs="Times New Roman"/>
          <w:sz w:val="24"/>
          <w:szCs w:val="24"/>
          <w:lang w:eastAsia="ru-RU"/>
        </w:rPr>
        <w:t>ФИО</w:t>
      </w:r>
      <w:r w:rsidR="00E54C66">
        <w:rPr>
          <w:rFonts w:ascii="Times New Roman" w:eastAsia="Times New Roman" w:hAnsi="Times New Roman" w:cs="Times New Roman"/>
          <w:sz w:val="24"/>
          <w:szCs w:val="24"/>
          <w:lang w:eastAsia="ru-RU"/>
        </w:rPr>
        <w:t>1</w:t>
      </w:r>
      <w:r w:rsidRPr="00E95C6F">
        <w:rPr>
          <w:rFonts w:ascii="Times New Roman" w:eastAsia="Times New Roman" w:hAnsi="Times New Roman" w:cs="Times New Roman"/>
          <w:sz w:val="24"/>
          <w:szCs w:val="24"/>
          <w:lang w:eastAsia="ru-RU"/>
        </w:rPr>
        <w:t xml:space="preserve"> административного правонарушения, предусмотренного частью ч. 4 ст. 15.15.6 КоАП РФ, ее вина подтверждается совокупностью собранных и исследованных по делу доказательств. </w:t>
      </w:r>
    </w:p>
    <w:p w:rsidR="00414CFC" w:rsidRPr="00E95C6F" w:rsidP="00E95C6F">
      <w:pPr>
        <w:pStyle w:val="NormalWeb"/>
        <w:spacing w:before="0" w:beforeAutospacing="0" w:after="0" w:afterAutospacing="0" w:line="288" w:lineRule="atLeast"/>
        <w:ind w:firstLine="708"/>
        <w:jc w:val="both"/>
      </w:pPr>
      <w:r w:rsidRPr="00E95C6F">
        <w:t>Суд</w:t>
      </w:r>
      <w:r w:rsidRPr="00E95C6F" w:rsidR="0041691D">
        <w:t xml:space="preserve"> квалифицир</w:t>
      </w:r>
      <w:r w:rsidRPr="00E95C6F">
        <w:t>ует</w:t>
      </w:r>
      <w:r w:rsidRPr="00E95C6F" w:rsidR="0041691D">
        <w:t xml:space="preserve"> </w:t>
      </w:r>
      <w:r w:rsidRPr="00E95C6F">
        <w:t xml:space="preserve">действия должностного лица </w:t>
      </w:r>
      <w:r w:rsidR="00E54C66">
        <w:t>–</w:t>
      </w:r>
      <w:r w:rsidRPr="00E95C6F">
        <w:t xml:space="preserve"> </w:t>
      </w:r>
      <w:r w:rsidR="00E54C66">
        <w:t xml:space="preserve">ДОЛЖНОСТЬ </w:t>
      </w:r>
      <w:r w:rsidR="00E54C66">
        <w:t>НАИМЕНОВАНИЕ ОРГАНИЗАЦИИ</w:t>
      </w:r>
      <w:r w:rsidR="00E54C66">
        <w:t>2</w:t>
      </w:r>
      <w:r w:rsidRPr="00E95C6F" w:rsidR="008E1597">
        <w:t xml:space="preserve"> – </w:t>
      </w:r>
      <w:r w:rsidR="00E54C66">
        <w:t>ФИО1</w:t>
      </w:r>
      <w:r w:rsidRPr="00E95C6F">
        <w:t xml:space="preserve"> по ч.4 ст. 15.15.6 КоАП РФ –</w:t>
      </w:r>
      <w:r w:rsidRPr="00E95C6F" w:rsidR="008E1597">
        <w:t xml:space="preserve"> </w:t>
      </w:r>
      <w:r w:rsidRPr="00E95C6F">
        <w:t>как грубое нарушение требований к бюджетному (бухгалтерскому) учету, в том числе к составлению бюджетной от</w:t>
      </w:r>
      <w:r w:rsidRPr="00E95C6F" w:rsidR="00622CD5">
        <w:t>четности</w:t>
      </w:r>
      <w:r w:rsidRPr="00E95C6F" w:rsidR="008E1597">
        <w:t>, эти действия не содержат уголовно наказуемого деяния</w:t>
      </w:r>
      <w:r w:rsidRPr="00E95C6F" w:rsidR="00622CD5">
        <w:t>.</w:t>
      </w:r>
    </w:p>
    <w:p w:rsidR="00F20C3B" w:rsidRPr="00E95C6F" w:rsidP="00E95C6F">
      <w:pPr>
        <w:pStyle w:val="s1"/>
        <w:shd w:val="clear" w:color="auto" w:fill="FFFFFF"/>
        <w:spacing w:before="0" w:beforeAutospacing="0" w:after="0" w:afterAutospacing="0"/>
        <w:ind w:firstLine="708"/>
        <w:jc w:val="both"/>
      </w:pPr>
      <w:r w:rsidRPr="00E95C6F">
        <w:t xml:space="preserve">Обстоятельств, </w:t>
      </w:r>
      <w:r w:rsidRPr="00E95C6F" w:rsidR="00676AEF">
        <w:t xml:space="preserve">смягчающих и </w:t>
      </w:r>
      <w:r w:rsidRPr="00E95C6F">
        <w:t xml:space="preserve">отягчающих административную ответственность </w:t>
      </w:r>
      <w:r w:rsidRPr="00E95C6F">
        <w:br/>
      </w:r>
      <w:r w:rsidR="00E54C66">
        <w:t>ФИО</w:t>
      </w:r>
      <w:r w:rsidR="00E54C66">
        <w:t>1</w:t>
      </w:r>
      <w:r w:rsidRPr="00E95C6F">
        <w:t xml:space="preserve">, в соответствии со </w:t>
      </w:r>
      <w:r w:rsidRPr="00E95C6F" w:rsidR="00676AEF">
        <w:t xml:space="preserve">ст.ст. 4.2, </w:t>
      </w:r>
      <w:r w:rsidRPr="00E95C6F">
        <w:t xml:space="preserve">4.3  КоАП РФ, мировым судьей не установлено.   </w:t>
      </w:r>
    </w:p>
    <w:p w:rsidR="00F20C3B" w:rsidRPr="00E95C6F" w:rsidP="00E95C6F">
      <w:pPr>
        <w:pStyle w:val="s1"/>
        <w:shd w:val="clear" w:color="auto" w:fill="FFFFFF"/>
        <w:spacing w:before="0" w:beforeAutospacing="0" w:after="0" w:afterAutospacing="0"/>
        <w:ind w:firstLine="708"/>
        <w:jc w:val="both"/>
      </w:pPr>
      <w:r w:rsidRPr="00E95C6F">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w:t>
      </w:r>
      <w:r w:rsidRPr="00E95C6F">
        <w:t xml:space="preserve">шителем, так и другими лицами. </w:t>
      </w:r>
    </w:p>
    <w:p w:rsidR="00F20C3B" w:rsidRPr="00E95C6F" w:rsidP="00E95C6F">
      <w:pPr>
        <w:autoSpaceDE w:val="0"/>
        <w:autoSpaceDN w:val="0"/>
        <w:adjustRightInd w:val="0"/>
        <w:spacing w:after="0" w:line="240" w:lineRule="auto"/>
        <w:ind w:firstLine="708"/>
        <w:jc w:val="both"/>
        <w:rPr>
          <w:rFonts w:ascii="Times New Roman" w:hAnsi="Times New Roman" w:cs="Times New Roman"/>
          <w:sz w:val="24"/>
          <w:szCs w:val="24"/>
        </w:rPr>
      </w:pPr>
      <w:r w:rsidRPr="00E95C6F">
        <w:rPr>
          <w:rFonts w:ascii="Times New Roman" w:hAnsi="Times New Roman" w:cs="Times New Roman"/>
          <w:sz w:val="24"/>
          <w:szCs w:val="24"/>
        </w:rPr>
        <w:t>Оснований для прекращения производства по делу об административном правонарушении не имеется.</w:t>
      </w:r>
    </w:p>
    <w:p w:rsidR="00F20C3B" w:rsidRPr="00E95C6F" w:rsidP="00E95C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 xml:space="preserve">В соответствии с ч. 2 ст. 4.1 КоАП РФ, учитывая характер совершенного </w:t>
      </w:r>
      <w:r w:rsidRPr="00E95C6F">
        <w:rPr>
          <w:rFonts w:ascii="Times New Roman" w:eastAsia="Times New Roman" w:hAnsi="Times New Roman" w:cs="Times New Roman"/>
          <w:sz w:val="24"/>
          <w:szCs w:val="24"/>
          <w:lang w:eastAsia="ru-RU"/>
        </w:rPr>
        <w:t>административного правонарушения, отсутствие вреда, личность</w:t>
      </w:r>
      <w:r w:rsidRPr="00E95C6F">
        <w:rPr>
          <w:rFonts w:ascii="Times New Roman" w:eastAsia="Times New Roman" w:hAnsi="Times New Roman" w:cs="Times New Roman"/>
          <w:sz w:val="24"/>
          <w:szCs w:val="24"/>
          <w:lang w:eastAsia="ru-RU"/>
        </w:rPr>
        <w:t xml:space="preserve"> виновного, отсутствие обстоятельств, которые смягчают либо отягчают административную ответственность </w:t>
      </w:r>
      <w:r w:rsidR="00E54C66">
        <w:rPr>
          <w:rFonts w:ascii="Times New Roman" w:hAnsi="Times New Roman" w:cs="Times New Roman"/>
          <w:sz w:val="24"/>
          <w:szCs w:val="24"/>
        </w:rPr>
        <w:t>ФИО</w:t>
      </w:r>
      <w:r w:rsidR="00E54C66">
        <w:rPr>
          <w:rFonts w:ascii="Times New Roman" w:hAnsi="Times New Roman" w:cs="Times New Roman"/>
          <w:sz w:val="24"/>
          <w:szCs w:val="24"/>
        </w:rPr>
        <w:t>1</w:t>
      </w:r>
      <w:r w:rsidRPr="00E95C6F" w:rsidR="00676AEF">
        <w:rPr>
          <w:rFonts w:ascii="Times New Roman" w:hAnsi="Times New Roman" w:cs="Times New Roman"/>
          <w:sz w:val="24"/>
          <w:szCs w:val="24"/>
        </w:rPr>
        <w:t xml:space="preserve"> </w:t>
      </w:r>
      <w:r w:rsidRPr="00E95C6F">
        <w:rPr>
          <w:rFonts w:ascii="Times New Roman" w:eastAsia="Times New Roman" w:hAnsi="Times New Roman" w:cs="Times New Roman"/>
          <w:sz w:val="24"/>
          <w:szCs w:val="24"/>
          <w:lang w:eastAsia="ru-RU"/>
        </w:rPr>
        <w:t xml:space="preserve">за совершенное правонарушение, судья считает необходимым подвергнуть </w:t>
      </w:r>
      <w:r w:rsidR="00E54C66">
        <w:rPr>
          <w:rFonts w:ascii="Times New Roman" w:hAnsi="Times New Roman" w:cs="Times New Roman"/>
          <w:sz w:val="24"/>
          <w:szCs w:val="24"/>
        </w:rPr>
        <w:t>ФИО1</w:t>
      </w:r>
      <w:r w:rsidRPr="00E95C6F" w:rsidR="00676AEF">
        <w:rPr>
          <w:rFonts w:ascii="Times New Roman" w:hAnsi="Times New Roman" w:cs="Times New Roman"/>
          <w:sz w:val="24"/>
          <w:szCs w:val="24"/>
        </w:rPr>
        <w:t xml:space="preserve"> </w:t>
      </w:r>
      <w:r w:rsidRPr="00E95C6F">
        <w:rPr>
          <w:rFonts w:ascii="Times New Roman" w:eastAsia="Times New Roman" w:hAnsi="Times New Roman" w:cs="Times New Roman"/>
          <w:sz w:val="24"/>
          <w:szCs w:val="24"/>
          <w:lang w:eastAsia="ru-RU"/>
        </w:rPr>
        <w:t xml:space="preserve">административному наказанию в пределах санкции ч. 4 ст. </w:t>
      </w:r>
      <w:r w:rsidRPr="00E95C6F">
        <w:rPr>
          <w:rFonts w:ascii="Times New Roman" w:eastAsia="Times New Roman" w:hAnsi="Times New Roman" w:cs="Times New Roman"/>
          <w:sz w:val="24"/>
          <w:szCs w:val="24"/>
          <w:lang w:eastAsia="ru-RU"/>
        </w:rPr>
        <w:t>15.15.6 КоАП в виде штрафа</w:t>
      </w:r>
      <w:r w:rsidRPr="00E95C6F" w:rsidR="00C2067F">
        <w:rPr>
          <w:rFonts w:ascii="Times New Roman" w:eastAsia="Times New Roman" w:hAnsi="Times New Roman" w:cs="Times New Roman"/>
          <w:sz w:val="24"/>
          <w:szCs w:val="24"/>
          <w:lang w:eastAsia="ru-RU"/>
        </w:rPr>
        <w:t xml:space="preserve"> в размере </w:t>
      </w:r>
      <w:r w:rsidR="00E54C66">
        <w:rPr>
          <w:rFonts w:ascii="Times New Roman" w:eastAsia="Times New Roman" w:hAnsi="Times New Roman" w:cs="Times New Roman"/>
          <w:sz w:val="24"/>
          <w:szCs w:val="24"/>
          <w:lang w:eastAsia="ru-RU"/>
        </w:rPr>
        <w:t>СУММА</w:t>
      </w:r>
      <w:r w:rsidRPr="00E95C6F" w:rsidR="00C2067F">
        <w:rPr>
          <w:rFonts w:ascii="Times New Roman" w:eastAsia="Times New Roman" w:hAnsi="Times New Roman" w:cs="Times New Roman"/>
          <w:sz w:val="24"/>
          <w:szCs w:val="24"/>
          <w:lang w:eastAsia="ru-RU"/>
        </w:rPr>
        <w:t xml:space="preserve"> рублей</w:t>
      </w:r>
      <w:r w:rsidRPr="00E95C6F">
        <w:rPr>
          <w:rFonts w:ascii="Times New Roman" w:eastAsia="Times New Roman" w:hAnsi="Times New Roman" w:cs="Times New Roman"/>
          <w:sz w:val="24"/>
          <w:szCs w:val="24"/>
          <w:lang w:eastAsia="ru-RU"/>
        </w:rPr>
        <w:t>.</w:t>
      </w:r>
    </w:p>
    <w:p w:rsidR="00F20C3B" w:rsidRPr="00E95C6F" w:rsidP="00E95C6F">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95C6F">
        <w:rPr>
          <w:rFonts w:ascii="Times New Roman" w:eastAsia="Times New Roman" w:hAnsi="Times New Roman" w:cs="Times New Roman"/>
          <w:sz w:val="24"/>
          <w:szCs w:val="24"/>
          <w:lang w:eastAsia="ru-RU"/>
        </w:rPr>
        <w:t xml:space="preserve">Руководствуясь ст.ст. 15.15.6, 29.7, 29.9, 29.10 КоАП РФ, </w:t>
      </w:r>
      <w:r w:rsidRPr="00E95C6F">
        <w:rPr>
          <w:rFonts w:ascii="Times New Roman" w:eastAsia="Times New Roman" w:hAnsi="Times New Roman" w:cs="Times New Roman"/>
          <w:color w:val="000000"/>
          <w:sz w:val="24"/>
          <w:szCs w:val="24"/>
          <w:lang w:eastAsia="ru-RU"/>
        </w:rPr>
        <w:t xml:space="preserve">судья  </w:t>
      </w:r>
    </w:p>
    <w:p w:rsidR="00E95C6F" w:rsidP="00465C26">
      <w:pPr>
        <w:spacing w:after="0" w:line="240" w:lineRule="auto"/>
        <w:jc w:val="center"/>
        <w:rPr>
          <w:rFonts w:ascii="Times New Roman" w:eastAsia="Times New Roman" w:hAnsi="Times New Roman" w:cs="Times New Roman"/>
          <w:bCs/>
          <w:sz w:val="24"/>
          <w:szCs w:val="24"/>
          <w:lang w:eastAsia="ru-RU"/>
        </w:rPr>
      </w:pPr>
    </w:p>
    <w:p w:rsidR="00F20C3B" w:rsidRPr="00E95C6F" w:rsidP="00465C26">
      <w:pPr>
        <w:spacing w:after="0" w:line="240" w:lineRule="auto"/>
        <w:jc w:val="center"/>
        <w:rPr>
          <w:rFonts w:ascii="Times New Roman" w:eastAsia="Times New Roman" w:hAnsi="Times New Roman" w:cs="Times New Roman"/>
          <w:bCs/>
          <w:sz w:val="24"/>
          <w:szCs w:val="24"/>
          <w:lang w:eastAsia="ru-RU"/>
        </w:rPr>
      </w:pPr>
      <w:r w:rsidRPr="00E95C6F">
        <w:rPr>
          <w:rFonts w:ascii="Times New Roman" w:eastAsia="Times New Roman" w:hAnsi="Times New Roman" w:cs="Times New Roman"/>
          <w:bCs/>
          <w:sz w:val="24"/>
          <w:szCs w:val="24"/>
          <w:lang w:eastAsia="ru-RU"/>
        </w:rPr>
        <w:t>ПОСТАНОВИЛ:</w:t>
      </w:r>
    </w:p>
    <w:p w:rsidR="00680A27" w:rsidRPr="00E95C6F" w:rsidP="00680A27">
      <w:pPr>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hAnsi="Times New Roman" w:cs="Times New Roman"/>
          <w:color w:val="000000"/>
          <w:sz w:val="24"/>
          <w:szCs w:val="24"/>
        </w:rPr>
        <w:t xml:space="preserve">должностное лицо </w:t>
      </w:r>
      <w:r w:rsidR="00E54C66">
        <w:rPr>
          <w:rFonts w:ascii="Times New Roman" w:hAnsi="Times New Roman" w:cs="Times New Roman"/>
          <w:color w:val="000000"/>
          <w:sz w:val="24"/>
          <w:szCs w:val="24"/>
        </w:rPr>
        <w:t>–</w:t>
      </w:r>
      <w:r w:rsidRPr="00E95C6F">
        <w:rPr>
          <w:rFonts w:ascii="Times New Roman" w:hAnsi="Times New Roman" w:cs="Times New Roman"/>
          <w:color w:val="000000"/>
          <w:sz w:val="24"/>
          <w:szCs w:val="24"/>
        </w:rPr>
        <w:t xml:space="preserve"> </w:t>
      </w:r>
      <w:r w:rsidR="00E54C66">
        <w:rPr>
          <w:rFonts w:ascii="Times New Roman" w:hAnsi="Times New Roman" w:cs="Times New Roman"/>
          <w:sz w:val="24"/>
          <w:szCs w:val="24"/>
        </w:rPr>
        <w:t>ДОЛЖНОСТЬ НАИМЕНОВАНИЕ ОРГАНИЗАЦИИ</w:t>
      </w:r>
      <w:r w:rsidR="00E54C66">
        <w:rPr>
          <w:rFonts w:ascii="Times New Roman" w:hAnsi="Times New Roman" w:cs="Times New Roman"/>
          <w:sz w:val="24"/>
          <w:szCs w:val="24"/>
        </w:rPr>
        <w:t>1</w:t>
      </w:r>
      <w:r w:rsidRPr="00E95C6F">
        <w:rPr>
          <w:rFonts w:ascii="Times New Roman" w:hAnsi="Times New Roman" w:cs="Times New Roman"/>
          <w:b/>
          <w:sz w:val="24"/>
          <w:szCs w:val="24"/>
        </w:rPr>
        <w:t xml:space="preserve"> –</w:t>
      </w:r>
      <w:r w:rsidRPr="00E95C6F">
        <w:rPr>
          <w:rFonts w:ascii="Times New Roman" w:hAnsi="Times New Roman" w:cs="Times New Roman"/>
          <w:sz w:val="24"/>
          <w:szCs w:val="24"/>
        </w:rPr>
        <w:t xml:space="preserve"> </w:t>
      </w:r>
      <w:r w:rsidR="00E54C66">
        <w:rPr>
          <w:rFonts w:ascii="Times New Roman" w:hAnsi="Times New Roman" w:cs="Times New Roman"/>
          <w:b/>
          <w:sz w:val="24"/>
          <w:szCs w:val="24"/>
        </w:rPr>
        <w:t>ФИО1</w:t>
      </w:r>
      <w:r w:rsidRPr="00E95C6F">
        <w:rPr>
          <w:rFonts w:ascii="Times New Roman" w:hAnsi="Times New Roman" w:cs="Times New Roman"/>
          <w:b/>
          <w:sz w:val="24"/>
          <w:szCs w:val="24"/>
        </w:rPr>
        <w:t xml:space="preserve">, </w:t>
      </w:r>
      <w:r w:rsidR="00E54C66">
        <w:rPr>
          <w:rFonts w:ascii="Times New Roman" w:hAnsi="Times New Roman" w:cs="Times New Roman"/>
          <w:sz w:val="24"/>
          <w:szCs w:val="24"/>
        </w:rPr>
        <w:t>ДАТА РОЖДЕНИЯ</w:t>
      </w:r>
      <w:r w:rsidRPr="00E95C6F" w:rsidR="00F20C3B">
        <w:rPr>
          <w:rFonts w:ascii="Times New Roman" w:eastAsia="Times New Roman" w:hAnsi="Times New Roman" w:cs="Times New Roman"/>
          <w:sz w:val="24"/>
          <w:szCs w:val="24"/>
          <w:lang w:eastAsia="ru-RU"/>
        </w:rPr>
        <w:t>, признать виновн</w:t>
      </w:r>
      <w:r w:rsidRPr="00E95C6F">
        <w:rPr>
          <w:rFonts w:ascii="Times New Roman" w:eastAsia="Times New Roman" w:hAnsi="Times New Roman" w:cs="Times New Roman"/>
          <w:sz w:val="24"/>
          <w:szCs w:val="24"/>
          <w:lang w:eastAsia="ru-RU"/>
        </w:rPr>
        <w:t>ой</w:t>
      </w:r>
      <w:r w:rsidRPr="00E95C6F" w:rsidR="00F20C3B">
        <w:rPr>
          <w:rFonts w:ascii="Times New Roman" w:eastAsia="Times New Roman" w:hAnsi="Times New Roman" w:cs="Times New Roman"/>
          <w:sz w:val="24"/>
          <w:szCs w:val="24"/>
          <w:lang w:eastAsia="ru-RU"/>
        </w:rPr>
        <w:t xml:space="preserve"> в совершении правонарушения</w:t>
      </w:r>
      <w:r w:rsidRPr="00E95C6F" w:rsidR="00AB4BF0">
        <w:rPr>
          <w:rFonts w:ascii="Times New Roman" w:eastAsia="Times New Roman" w:hAnsi="Times New Roman" w:cs="Times New Roman"/>
          <w:sz w:val="24"/>
          <w:szCs w:val="24"/>
          <w:lang w:eastAsia="ru-RU"/>
        </w:rPr>
        <w:t>, предусмотренном ч. 4 ст. 15.1</w:t>
      </w:r>
      <w:r w:rsidRPr="00E95C6F">
        <w:rPr>
          <w:rFonts w:ascii="Times New Roman" w:eastAsia="Times New Roman" w:hAnsi="Times New Roman" w:cs="Times New Roman"/>
          <w:sz w:val="24"/>
          <w:szCs w:val="24"/>
          <w:lang w:eastAsia="ru-RU"/>
        </w:rPr>
        <w:t>5.6</w:t>
      </w:r>
      <w:r w:rsidRPr="00E95C6F" w:rsidR="00AB4BF0">
        <w:rPr>
          <w:rFonts w:ascii="Times New Roman" w:eastAsia="Times New Roman" w:hAnsi="Times New Roman" w:cs="Times New Roman"/>
          <w:sz w:val="24"/>
          <w:szCs w:val="24"/>
          <w:lang w:eastAsia="ru-RU"/>
        </w:rPr>
        <w:t xml:space="preserve"> КоАП РФ и </w:t>
      </w:r>
      <w:r w:rsidRPr="00E95C6F">
        <w:rPr>
          <w:rFonts w:ascii="Times New Roman" w:eastAsia="Times New Roman" w:hAnsi="Times New Roman" w:cs="Times New Roman"/>
          <w:sz w:val="24"/>
          <w:szCs w:val="24"/>
          <w:lang w:eastAsia="ru-RU"/>
        </w:rPr>
        <w:t>назначить ей административное наказание в вид</w:t>
      </w:r>
      <w:r w:rsidRPr="00E95C6F">
        <w:rPr>
          <w:rFonts w:ascii="Times New Roman" w:eastAsia="Times New Roman" w:hAnsi="Times New Roman" w:cs="Times New Roman"/>
          <w:sz w:val="24"/>
          <w:szCs w:val="24"/>
          <w:lang w:eastAsia="ru-RU"/>
        </w:rPr>
        <w:t xml:space="preserve">е штрафа в размере </w:t>
      </w:r>
      <w:r w:rsidR="00E54C66">
        <w:rPr>
          <w:rFonts w:ascii="Times New Roman" w:eastAsia="Times New Roman" w:hAnsi="Times New Roman" w:cs="Times New Roman"/>
          <w:sz w:val="24"/>
          <w:szCs w:val="24"/>
          <w:lang w:eastAsia="ru-RU"/>
        </w:rPr>
        <w:t>СУММА</w:t>
      </w:r>
      <w:r w:rsidRPr="00E95C6F">
        <w:rPr>
          <w:rFonts w:ascii="Times New Roman" w:eastAsia="Times New Roman" w:hAnsi="Times New Roman" w:cs="Times New Roman"/>
          <w:sz w:val="24"/>
          <w:szCs w:val="24"/>
          <w:lang w:eastAsia="ru-RU"/>
        </w:rPr>
        <w:t xml:space="preserve"> рублей (</w:t>
      </w:r>
      <w:r w:rsidR="00E54C66">
        <w:rPr>
          <w:rFonts w:ascii="Times New Roman" w:eastAsia="Times New Roman" w:hAnsi="Times New Roman" w:cs="Times New Roman"/>
          <w:sz w:val="24"/>
          <w:szCs w:val="24"/>
          <w:lang w:eastAsia="ru-RU"/>
        </w:rPr>
        <w:t>СУММА</w:t>
      </w:r>
      <w:r w:rsidR="00E54C66">
        <w:rPr>
          <w:rFonts w:ascii="Times New Roman" w:eastAsia="Times New Roman" w:hAnsi="Times New Roman" w:cs="Times New Roman"/>
          <w:sz w:val="24"/>
          <w:szCs w:val="24"/>
          <w:lang w:eastAsia="ru-RU"/>
        </w:rPr>
        <w:t xml:space="preserve"> ПРОПИСЬЮ</w:t>
      </w:r>
      <w:r w:rsidRPr="00E95C6F">
        <w:rPr>
          <w:rFonts w:ascii="Times New Roman" w:eastAsia="Times New Roman" w:hAnsi="Times New Roman" w:cs="Times New Roman"/>
          <w:sz w:val="24"/>
          <w:szCs w:val="24"/>
          <w:lang w:eastAsia="ru-RU"/>
        </w:rPr>
        <w:t>).</w:t>
      </w:r>
    </w:p>
    <w:p w:rsidR="00680A27" w:rsidRPr="00E95C6F" w:rsidP="00680A27">
      <w:pPr>
        <w:shd w:val="clear" w:color="auto" w:fill="FFFFFF" w:themeFill="background1"/>
        <w:spacing w:after="0" w:line="240" w:lineRule="auto"/>
        <w:ind w:firstLine="708"/>
        <w:jc w:val="both"/>
        <w:rPr>
          <w:rFonts w:ascii="Times New Roman" w:hAnsi="Times New Roman" w:cs="Times New Roman"/>
          <w:color w:val="FF0000"/>
          <w:sz w:val="24"/>
          <w:szCs w:val="24"/>
        </w:rPr>
      </w:pPr>
      <w:r w:rsidRPr="00E95C6F">
        <w:rPr>
          <w:rFonts w:ascii="Times New Roman" w:hAnsi="Times New Roman" w:cs="Times New Roman"/>
          <w:sz w:val="24"/>
          <w:szCs w:val="24"/>
        </w:rPr>
        <w:t>Штраф подлежит оплате по следующим реквизитам: Получатель: УФК по Республике Крым (Контрольно</w:t>
      </w:r>
      <w:r w:rsidRPr="00E95C6F">
        <w:rPr>
          <w:rFonts w:ascii="Times New Roman" w:hAnsi="Times New Roman" w:cs="Times New Roman"/>
          <w:sz w:val="24"/>
          <w:szCs w:val="24"/>
        </w:rPr>
        <w:t xml:space="preserve"> – счетная палата Красногвардейского района Республики Крым), л/счет 04753207900 в УФК по Республике Крым г.Симферополь, Банк Отделение Республика Крым Банка России// УФК по Республике Крым г.Симферополь, БИК 013510002, р/счет 03100643000000017500, к/счет </w:t>
      </w:r>
      <w:r w:rsidRPr="00E95C6F">
        <w:rPr>
          <w:rFonts w:ascii="Times New Roman" w:hAnsi="Times New Roman" w:cs="Times New Roman"/>
          <w:sz w:val="24"/>
          <w:szCs w:val="24"/>
        </w:rPr>
        <w:t xml:space="preserve">40102810645370000035, ИНН 9105009085, КПП 910501001, ОКТМО 35620000, КБК 94711601154010000140, УИН 0, постановление </w:t>
      </w:r>
      <w:r w:rsidRPr="00E95C6F">
        <w:rPr>
          <w:rFonts w:ascii="Times New Roman" w:hAnsi="Times New Roman" w:cs="Times New Roman"/>
          <w:color w:val="FF0000"/>
          <w:sz w:val="24"/>
          <w:szCs w:val="24"/>
        </w:rPr>
        <w:t>№ 5-55-430/2024.</w:t>
      </w:r>
    </w:p>
    <w:p w:rsidR="00680A27" w:rsidRPr="00E95C6F" w:rsidP="00680A27">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Согласно ст. 32.2 КоАП РФ административный штраф должен быть уплачен лицом, привлеченным к административной ответственности</w:t>
      </w:r>
      <w:r w:rsidRPr="00E95C6F">
        <w:rPr>
          <w:rFonts w:ascii="Times New Roman" w:eastAsia="Times New Roman" w:hAnsi="Times New Roman" w:cs="Times New Roman"/>
          <w:sz w:val="24"/>
          <w:szCs w:val="24"/>
          <w:lang w:eastAsia="ru-RU"/>
        </w:rPr>
        <w:t>,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680A27" w:rsidRPr="00E95C6F" w:rsidP="00680A27">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E95C6F">
        <w:rPr>
          <w:rFonts w:ascii="Times New Roman" w:eastAsia="Times New Roman" w:hAnsi="Times New Roman" w:cs="Times New Roman"/>
          <w:sz w:val="24"/>
          <w:szCs w:val="24"/>
          <w:lang w:eastAsia="ru-RU"/>
        </w:rPr>
        <w:t>В соответствии со ст. 20.25 КоАП РФ не</w:t>
      </w:r>
      <w:r w:rsidRPr="00E95C6F">
        <w:rPr>
          <w:rFonts w:ascii="Times New Roman" w:eastAsia="Times New Roman" w:hAnsi="Times New Roman" w:cs="Times New Roman"/>
          <w:sz w:val="24"/>
          <w:szCs w:val="24"/>
          <w:lang w:eastAsia="ru-RU"/>
        </w:rPr>
        <w:t xml:space="preserve">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w:t>
      </w:r>
      <w:r w:rsidRPr="00E95C6F">
        <w:rPr>
          <w:rFonts w:ascii="Times New Roman" w:eastAsia="Times New Roman" w:hAnsi="Times New Roman" w:cs="Times New Roman"/>
          <w:sz w:val="24"/>
          <w:szCs w:val="24"/>
          <w:lang w:eastAsia="ru-RU"/>
        </w:rPr>
        <w:t>пятнадцати суток, либо обязательные работы на срок до пятидесяти часов.</w:t>
      </w:r>
    </w:p>
    <w:p w:rsidR="00CC2517" w:rsidRPr="00E95C6F" w:rsidP="00CC2517">
      <w:pPr>
        <w:spacing w:after="0" w:line="240" w:lineRule="auto"/>
        <w:ind w:firstLine="708"/>
        <w:jc w:val="both"/>
        <w:rPr>
          <w:rFonts w:ascii="Times New Roman" w:eastAsia="Calibri" w:hAnsi="Times New Roman" w:cs="Times New Roman"/>
          <w:i/>
          <w:color w:val="000000"/>
          <w:sz w:val="24"/>
          <w:szCs w:val="24"/>
        </w:rPr>
      </w:pPr>
      <w:r w:rsidRPr="00E95C6F">
        <w:rPr>
          <w:rFonts w:ascii="Times New Roman" w:eastAsia="Times New Roman" w:hAnsi="Times New Roman" w:cs="Times New Roman"/>
          <w:i/>
          <w:sz w:val="24"/>
          <w:szCs w:val="24"/>
          <w:lang w:eastAsia="ru-RU"/>
        </w:rPr>
        <w:t>Постановление может быть обжаловано в Красногвардейский районный суд Республики Крым через мирового судью судебного участка № 55 Красногвардейского судебного района Республики Крым в т</w:t>
      </w:r>
      <w:r w:rsidRPr="00E95C6F">
        <w:rPr>
          <w:rFonts w:ascii="Times New Roman" w:eastAsia="Times New Roman" w:hAnsi="Times New Roman" w:cs="Times New Roman"/>
          <w:i/>
          <w:sz w:val="24"/>
          <w:szCs w:val="24"/>
          <w:lang w:eastAsia="ru-RU"/>
        </w:rPr>
        <w:t xml:space="preserve">ечение 10 </w:t>
      </w:r>
      <w:r w:rsidRPr="00E95C6F" w:rsidR="00680A27">
        <w:rPr>
          <w:rFonts w:ascii="Times New Roman" w:eastAsia="Times New Roman" w:hAnsi="Times New Roman" w:cs="Times New Roman"/>
          <w:i/>
          <w:color w:val="FF0000"/>
          <w:sz w:val="24"/>
          <w:szCs w:val="24"/>
          <w:lang w:eastAsia="ru-RU"/>
        </w:rPr>
        <w:t>дней</w:t>
      </w:r>
      <w:r w:rsidRPr="00E95C6F">
        <w:rPr>
          <w:rFonts w:ascii="Times New Roman" w:eastAsia="Times New Roman" w:hAnsi="Times New Roman" w:cs="Times New Roman"/>
          <w:i/>
          <w:color w:val="FF0000"/>
          <w:sz w:val="24"/>
          <w:szCs w:val="24"/>
          <w:lang w:eastAsia="ru-RU"/>
        </w:rPr>
        <w:t xml:space="preserve"> </w:t>
      </w:r>
      <w:r w:rsidRPr="00E95C6F">
        <w:rPr>
          <w:rFonts w:ascii="Times New Roman" w:eastAsia="Times New Roman" w:hAnsi="Times New Roman" w:cs="Times New Roman"/>
          <w:i/>
          <w:sz w:val="24"/>
          <w:szCs w:val="24"/>
          <w:lang w:eastAsia="ru-RU"/>
        </w:rPr>
        <w:t>со дня получения копии постановления.</w:t>
      </w:r>
    </w:p>
    <w:p w:rsidR="00CC2517" w:rsidRPr="00E95C6F" w:rsidP="00CC2517">
      <w:pPr>
        <w:spacing w:after="0" w:line="240" w:lineRule="auto"/>
        <w:jc w:val="both"/>
        <w:rPr>
          <w:rFonts w:ascii="Times New Roman" w:hAnsi="Times New Roman" w:cs="Times New Roman"/>
          <w:sz w:val="24"/>
          <w:szCs w:val="24"/>
        </w:rPr>
      </w:pPr>
    </w:p>
    <w:p w:rsidR="00CC2517" w:rsidRPr="00E95C6F" w:rsidP="00CC2517">
      <w:pPr>
        <w:spacing w:after="0" w:line="240" w:lineRule="auto"/>
        <w:ind w:firstLine="708"/>
        <w:jc w:val="both"/>
        <w:rPr>
          <w:rFonts w:ascii="Times New Roman" w:hAnsi="Times New Roman" w:cs="Times New Roman"/>
          <w:sz w:val="24"/>
          <w:szCs w:val="24"/>
        </w:rPr>
      </w:pPr>
      <w:r w:rsidRPr="00E95C6F">
        <w:rPr>
          <w:rFonts w:ascii="Times New Roman" w:eastAsia="Times New Roman" w:hAnsi="Times New Roman" w:cs="Times New Roman"/>
          <w:sz w:val="24"/>
          <w:szCs w:val="24"/>
          <w:lang w:eastAsia="ru-RU"/>
        </w:rPr>
        <w:t xml:space="preserve">Мировой судья                                          </w:t>
      </w:r>
      <w:r w:rsidRPr="00E95C6F">
        <w:rPr>
          <w:rFonts w:ascii="Times New Roman" w:eastAsia="Times New Roman" w:hAnsi="Times New Roman" w:cs="Times New Roman"/>
          <w:sz w:val="24"/>
          <w:szCs w:val="24"/>
          <w:lang w:eastAsia="ru-RU"/>
        </w:rPr>
        <w:tab/>
      </w:r>
      <w:r w:rsidRPr="00E95C6F">
        <w:rPr>
          <w:rFonts w:ascii="Times New Roman" w:eastAsia="Times New Roman" w:hAnsi="Times New Roman" w:cs="Times New Roman"/>
          <w:sz w:val="24"/>
          <w:szCs w:val="24"/>
          <w:lang w:eastAsia="ru-RU"/>
        </w:rPr>
        <w:tab/>
        <w:t xml:space="preserve"> </w:t>
      </w:r>
      <w:r w:rsidR="00E95C6F">
        <w:rPr>
          <w:rFonts w:ascii="Times New Roman" w:eastAsia="Times New Roman" w:hAnsi="Times New Roman" w:cs="Times New Roman"/>
          <w:sz w:val="24"/>
          <w:szCs w:val="24"/>
          <w:lang w:eastAsia="ru-RU"/>
        </w:rPr>
        <w:t xml:space="preserve">          </w:t>
      </w:r>
      <w:r w:rsidRPr="00E95C6F">
        <w:rPr>
          <w:rFonts w:ascii="Times New Roman" w:eastAsia="Times New Roman" w:hAnsi="Times New Roman" w:cs="Times New Roman"/>
          <w:sz w:val="24"/>
          <w:szCs w:val="24"/>
          <w:lang w:eastAsia="ru-RU"/>
        </w:rPr>
        <w:t xml:space="preserve">        Ю.Г. Белова</w:t>
      </w:r>
    </w:p>
    <w:p w:rsidR="006B2F92" w:rsidRPr="00E95C6F" w:rsidP="00CC2517">
      <w:pPr>
        <w:shd w:val="clear" w:color="auto" w:fill="FFFFFF" w:themeFill="background1"/>
        <w:spacing w:after="0" w:line="240" w:lineRule="auto"/>
        <w:ind w:firstLine="708"/>
        <w:jc w:val="both"/>
        <w:rPr>
          <w:rFonts w:ascii="Times New Roman" w:hAnsi="Times New Roman" w:cs="Times New Roman"/>
          <w:sz w:val="24"/>
          <w:szCs w:val="24"/>
        </w:rPr>
      </w:pPr>
    </w:p>
    <w:sectPr w:rsidSect="00E95C6F">
      <w:pgSz w:w="11906" w:h="16838"/>
      <w:pgMar w:top="993"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13D96"/>
    <w:rsid w:val="000366F4"/>
    <w:rsid w:val="00036749"/>
    <w:rsid w:val="00036923"/>
    <w:rsid w:val="000518F4"/>
    <w:rsid w:val="00070296"/>
    <w:rsid w:val="00095EFC"/>
    <w:rsid w:val="000A1970"/>
    <w:rsid w:val="000B73F3"/>
    <w:rsid w:val="000E02D9"/>
    <w:rsid w:val="0011533B"/>
    <w:rsid w:val="001154CE"/>
    <w:rsid w:val="00141614"/>
    <w:rsid w:val="00156274"/>
    <w:rsid w:val="00166AD8"/>
    <w:rsid w:val="00167790"/>
    <w:rsid w:val="00167E35"/>
    <w:rsid w:val="00186A00"/>
    <w:rsid w:val="001A2E71"/>
    <w:rsid w:val="001C5380"/>
    <w:rsid w:val="001C53FD"/>
    <w:rsid w:val="002068EB"/>
    <w:rsid w:val="002336CF"/>
    <w:rsid w:val="00264E0A"/>
    <w:rsid w:val="00296750"/>
    <w:rsid w:val="002A6F77"/>
    <w:rsid w:val="002C6ED1"/>
    <w:rsid w:val="002C7668"/>
    <w:rsid w:val="002E0228"/>
    <w:rsid w:val="002E41FC"/>
    <w:rsid w:val="00312EF5"/>
    <w:rsid w:val="0031550D"/>
    <w:rsid w:val="00334AAA"/>
    <w:rsid w:val="00353E4F"/>
    <w:rsid w:val="003B0593"/>
    <w:rsid w:val="003B1F1A"/>
    <w:rsid w:val="003C7F6A"/>
    <w:rsid w:val="003D420B"/>
    <w:rsid w:val="003D4542"/>
    <w:rsid w:val="003F25B3"/>
    <w:rsid w:val="003F7A48"/>
    <w:rsid w:val="00407510"/>
    <w:rsid w:val="00414CFC"/>
    <w:rsid w:val="0041691D"/>
    <w:rsid w:val="00431A03"/>
    <w:rsid w:val="00441C92"/>
    <w:rsid w:val="00445785"/>
    <w:rsid w:val="0045519D"/>
    <w:rsid w:val="00456AF6"/>
    <w:rsid w:val="0046064E"/>
    <w:rsid w:val="00465C26"/>
    <w:rsid w:val="0046707E"/>
    <w:rsid w:val="00474CEC"/>
    <w:rsid w:val="00484B6B"/>
    <w:rsid w:val="0048791B"/>
    <w:rsid w:val="004B0880"/>
    <w:rsid w:val="004C0BD2"/>
    <w:rsid w:val="004D0130"/>
    <w:rsid w:val="004D3EA6"/>
    <w:rsid w:val="004E27C0"/>
    <w:rsid w:val="004F2F14"/>
    <w:rsid w:val="005014E3"/>
    <w:rsid w:val="0052658A"/>
    <w:rsid w:val="005341C0"/>
    <w:rsid w:val="00550239"/>
    <w:rsid w:val="005635EF"/>
    <w:rsid w:val="005647DC"/>
    <w:rsid w:val="00575885"/>
    <w:rsid w:val="005B2C23"/>
    <w:rsid w:val="005C19DA"/>
    <w:rsid w:val="005E3AC0"/>
    <w:rsid w:val="005E43C2"/>
    <w:rsid w:val="005F0286"/>
    <w:rsid w:val="005F2FC9"/>
    <w:rsid w:val="00615F7D"/>
    <w:rsid w:val="00622CD5"/>
    <w:rsid w:val="00625AAE"/>
    <w:rsid w:val="00626377"/>
    <w:rsid w:val="0065773C"/>
    <w:rsid w:val="0066391A"/>
    <w:rsid w:val="00676AEF"/>
    <w:rsid w:val="00680A27"/>
    <w:rsid w:val="00687AF5"/>
    <w:rsid w:val="00694A20"/>
    <w:rsid w:val="006B01F2"/>
    <w:rsid w:val="006B2F92"/>
    <w:rsid w:val="006D759C"/>
    <w:rsid w:val="006D7E3D"/>
    <w:rsid w:val="0070026B"/>
    <w:rsid w:val="00705880"/>
    <w:rsid w:val="00710D07"/>
    <w:rsid w:val="00714FB8"/>
    <w:rsid w:val="0072259D"/>
    <w:rsid w:val="00750A5D"/>
    <w:rsid w:val="00753992"/>
    <w:rsid w:val="007730F8"/>
    <w:rsid w:val="00780E1F"/>
    <w:rsid w:val="00797DA1"/>
    <w:rsid w:val="007F26C0"/>
    <w:rsid w:val="00802989"/>
    <w:rsid w:val="00805D79"/>
    <w:rsid w:val="008073D1"/>
    <w:rsid w:val="00817F51"/>
    <w:rsid w:val="00823E04"/>
    <w:rsid w:val="008309D4"/>
    <w:rsid w:val="00830DAB"/>
    <w:rsid w:val="00833B23"/>
    <w:rsid w:val="00840846"/>
    <w:rsid w:val="008522E9"/>
    <w:rsid w:val="00870939"/>
    <w:rsid w:val="0087570D"/>
    <w:rsid w:val="00882478"/>
    <w:rsid w:val="008A0DF4"/>
    <w:rsid w:val="008B4A60"/>
    <w:rsid w:val="008E1597"/>
    <w:rsid w:val="008E1AEC"/>
    <w:rsid w:val="008F738B"/>
    <w:rsid w:val="0091440C"/>
    <w:rsid w:val="009240DF"/>
    <w:rsid w:val="009274D3"/>
    <w:rsid w:val="00933A65"/>
    <w:rsid w:val="0095543F"/>
    <w:rsid w:val="0096435D"/>
    <w:rsid w:val="0096506A"/>
    <w:rsid w:val="00980D97"/>
    <w:rsid w:val="009A5E15"/>
    <w:rsid w:val="009B2E66"/>
    <w:rsid w:val="009C0E15"/>
    <w:rsid w:val="009C383F"/>
    <w:rsid w:val="009C7FDC"/>
    <w:rsid w:val="009D3B24"/>
    <w:rsid w:val="009E143E"/>
    <w:rsid w:val="00A11342"/>
    <w:rsid w:val="00A13489"/>
    <w:rsid w:val="00A155DB"/>
    <w:rsid w:val="00A21D5C"/>
    <w:rsid w:val="00A37E3A"/>
    <w:rsid w:val="00A65CAC"/>
    <w:rsid w:val="00A676D5"/>
    <w:rsid w:val="00A84270"/>
    <w:rsid w:val="00A954C0"/>
    <w:rsid w:val="00A97EAE"/>
    <w:rsid w:val="00AB4BF0"/>
    <w:rsid w:val="00AB4D7F"/>
    <w:rsid w:val="00AB4D9E"/>
    <w:rsid w:val="00AB67F5"/>
    <w:rsid w:val="00AE5117"/>
    <w:rsid w:val="00B05A95"/>
    <w:rsid w:val="00B120C0"/>
    <w:rsid w:val="00B13482"/>
    <w:rsid w:val="00B1349E"/>
    <w:rsid w:val="00B6570F"/>
    <w:rsid w:val="00B8391B"/>
    <w:rsid w:val="00B879FD"/>
    <w:rsid w:val="00B96C42"/>
    <w:rsid w:val="00BC7101"/>
    <w:rsid w:val="00C1665C"/>
    <w:rsid w:val="00C2067F"/>
    <w:rsid w:val="00C25B73"/>
    <w:rsid w:val="00C42F99"/>
    <w:rsid w:val="00C63003"/>
    <w:rsid w:val="00C6481F"/>
    <w:rsid w:val="00C760EE"/>
    <w:rsid w:val="00C9692A"/>
    <w:rsid w:val="00CA27C4"/>
    <w:rsid w:val="00CA6059"/>
    <w:rsid w:val="00CC2517"/>
    <w:rsid w:val="00CD58DF"/>
    <w:rsid w:val="00CF3BC5"/>
    <w:rsid w:val="00D00D5B"/>
    <w:rsid w:val="00D109D4"/>
    <w:rsid w:val="00D1779B"/>
    <w:rsid w:val="00D3349E"/>
    <w:rsid w:val="00D61DF0"/>
    <w:rsid w:val="00D65A9E"/>
    <w:rsid w:val="00D821F9"/>
    <w:rsid w:val="00DA353F"/>
    <w:rsid w:val="00DD3B09"/>
    <w:rsid w:val="00DE5DD2"/>
    <w:rsid w:val="00E01223"/>
    <w:rsid w:val="00E108E2"/>
    <w:rsid w:val="00E12D8A"/>
    <w:rsid w:val="00E54C66"/>
    <w:rsid w:val="00E557D2"/>
    <w:rsid w:val="00E64B39"/>
    <w:rsid w:val="00E65426"/>
    <w:rsid w:val="00E71B62"/>
    <w:rsid w:val="00E73C44"/>
    <w:rsid w:val="00E81481"/>
    <w:rsid w:val="00E934C6"/>
    <w:rsid w:val="00E95C6F"/>
    <w:rsid w:val="00E96869"/>
    <w:rsid w:val="00EA43C7"/>
    <w:rsid w:val="00EC5E65"/>
    <w:rsid w:val="00ED1AE4"/>
    <w:rsid w:val="00EE6729"/>
    <w:rsid w:val="00F00A33"/>
    <w:rsid w:val="00F1747A"/>
    <w:rsid w:val="00F20C3B"/>
    <w:rsid w:val="00F26853"/>
    <w:rsid w:val="00F50BAB"/>
    <w:rsid w:val="00F52175"/>
    <w:rsid w:val="00F53C5C"/>
    <w:rsid w:val="00F84019"/>
    <w:rsid w:val="00F84918"/>
    <w:rsid w:val="00FB3864"/>
    <w:rsid w:val="00FB550D"/>
    <w:rsid w:val="00FB73D6"/>
    <w:rsid w:val="00FD7C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D61DF0"/>
    <w:rPr>
      <w:rFonts w:ascii="Times New Roman" w:eastAsia="Times New Roman" w:hAnsi="Times New Roman" w:cs="Times New Roman"/>
      <w:sz w:val="21"/>
      <w:szCs w:val="21"/>
      <w:shd w:val="clear" w:color="auto" w:fill="FFFFFF"/>
    </w:rPr>
  </w:style>
  <w:style w:type="character" w:customStyle="1" w:styleId="a1">
    <w:name w:val="Основной текст + Полужирный"/>
    <w:basedOn w:val="a0"/>
    <w:rsid w:val="00D61DF0"/>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1">
    <w:name w:val="Основной текст1"/>
    <w:basedOn w:val="Normal"/>
    <w:link w:val="a0"/>
    <w:rsid w:val="00D61DF0"/>
    <w:pPr>
      <w:widowControl w:val="0"/>
      <w:shd w:val="clear" w:color="auto" w:fill="FFFFFF"/>
      <w:spacing w:after="240" w:line="278" w:lineRule="exact"/>
      <w:jc w:val="both"/>
    </w:pPr>
    <w:rPr>
      <w:rFonts w:ascii="Times New Roman" w:eastAsia="Times New Roman" w:hAnsi="Times New Roman" w:cs="Times New Roman"/>
      <w:sz w:val="21"/>
      <w:szCs w:val="21"/>
    </w:rPr>
  </w:style>
  <w:style w:type="paragraph" w:styleId="ListParagraph">
    <w:name w:val="List Paragraph"/>
    <w:basedOn w:val="Normal"/>
    <w:uiPriority w:val="34"/>
    <w:qFormat/>
    <w:rsid w:val="002E41FC"/>
    <w:pPr>
      <w:widowControl w:val="0"/>
      <w:spacing w:after="0" w:line="240" w:lineRule="auto"/>
    </w:pPr>
    <w:rPr>
      <w:rFonts w:ascii="Calibri" w:eastAsia="Calibri" w:hAnsi="Calibri" w:cs="Times New Roman"/>
      <w:lang w:val="en-US"/>
    </w:rPr>
  </w:style>
  <w:style w:type="paragraph" w:styleId="BodyText2">
    <w:name w:val="Body Text 2"/>
    <w:basedOn w:val="Normal"/>
    <w:link w:val="2"/>
    <w:uiPriority w:val="99"/>
    <w:unhideWhenUsed/>
    <w:rsid w:val="00F5217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uiPriority w:val="99"/>
    <w:rsid w:val="00F52175"/>
    <w:rPr>
      <w:rFonts w:ascii="Times New Roman" w:eastAsia="Times New Roman" w:hAnsi="Times New Roman" w:cs="Times New Roman"/>
      <w:sz w:val="24"/>
      <w:szCs w:val="24"/>
      <w:lang w:eastAsia="ru-RU"/>
    </w:rPr>
  </w:style>
  <w:style w:type="character" w:customStyle="1" w:styleId="FontStyle11">
    <w:name w:val="Font Style11"/>
    <w:rsid w:val="00F52175"/>
    <w:rPr>
      <w:rFonts w:ascii="Times New Roman" w:hAnsi="Times New Roman"/>
      <w:b/>
      <w:sz w:val="34"/>
    </w:rPr>
  </w:style>
  <w:style w:type="character" w:customStyle="1" w:styleId="20">
    <w:name w:val="Основной текст (2)_"/>
    <w:basedOn w:val="DefaultParagraphFont"/>
    <w:link w:val="21"/>
    <w:rsid w:val="0091440C"/>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91440C"/>
    <w:pPr>
      <w:widowControl w:val="0"/>
      <w:shd w:val="clear" w:color="auto" w:fill="FFFFFF"/>
      <w:spacing w:before="240" w:after="60" w:line="0" w:lineRule="atLeast"/>
      <w:jc w:val="both"/>
    </w:pPr>
    <w:rPr>
      <w:rFonts w:ascii="Times New Roman" w:eastAsia="Times New Roman" w:hAnsi="Times New Roman" w:cs="Times New Roman"/>
    </w:rPr>
  </w:style>
  <w:style w:type="paragraph" w:styleId="NormalWeb">
    <w:name w:val="Normal (Web)"/>
    <w:basedOn w:val="Normal"/>
    <w:uiPriority w:val="99"/>
    <w:unhideWhenUsed/>
    <w:rsid w:val="008E1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593E-4B66-4B36-AC5A-768B1AF9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