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2931" w:rsidRPr="005B2665" w:rsidP="00582931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Дело № 5-5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6</w:t>
      </w:r>
      <w:r w:rsidRPr="005B2665">
        <w:rPr>
          <w:rFonts w:ascii="Times New Roman" w:hAnsi="Times New Roman"/>
          <w:sz w:val="24"/>
          <w:szCs w:val="24"/>
          <w:lang w:eastAsia="ru-RU"/>
        </w:rPr>
        <w:t>-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1</w:t>
      </w:r>
      <w:r w:rsidR="00AF0DC4">
        <w:rPr>
          <w:rFonts w:ascii="Times New Roman" w:hAnsi="Times New Roman"/>
          <w:sz w:val="24"/>
          <w:szCs w:val="24"/>
          <w:lang w:eastAsia="ru-RU"/>
        </w:rPr>
        <w:t>16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/2026</w:t>
      </w:r>
    </w:p>
    <w:p w:rsidR="00582931" w:rsidRPr="005B2665" w:rsidP="00582931">
      <w:pPr>
        <w:pStyle w:val="NoSpacing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91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М</w:t>
      </w:r>
      <w:r w:rsidRPr="005B2665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5B2665">
        <w:rPr>
          <w:rFonts w:ascii="Times New Roman" w:hAnsi="Times New Roman"/>
          <w:sz w:val="24"/>
          <w:szCs w:val="24"/>
          <w:lang w:val="uk-UA" w:eastAsia="ru-RU"/>
        </w:rPr>
        <w:t>00</w:t>
      </w:r>
      <w:r w:rsidRPr="005B2665" w:rsidR="005B2665">
        <w:rPr>
          <w:rFonts w:ascii="Times New Roman" w:hAnsi="Times New Roman"/>
          <w:sz w:val="24"/>
          <w:szCs w:val="24"/>
          <w:lang w:val="uk-UA" w:eastAsia="ru-RU"/>
        </w:rPr>
        <w:t>56</w:t>
      </w:r>
      <w:r w:rsidRPr="005B2665">
        <w:rPr>
          <w:rFonts w:ascii="Times New Roman" w:hAnsi="Times New Roman"/>
          <w:sz w:val="24"/>
          <w:szCs w:val="24"/>
          <w:lang w:val="uk-UA" w:eastAsia="ru-RU"/>
        </w:rPr>
        <w:t>-01-202</w:t>
      </w:r>
      <w:r w:rsidRPr="005B2665" w:rsidR="005B2665">
        <w:rPr>
          <w:rFonts w:ascii="Times New Roman" w:hAnsi="Times New Roman"/>
          <w:sz w:val="24"/>
          <w:szCs w:val="24"/>
          <w:lang w:val="uk-UA" w:eastAsia="ru-RU"/>
        </w:rPr>
        <w:t>6</w:t>
      </w:r>
      <w:r w:rsidRPr="005B2665">
        <w:rPr>
          <w:rFonts w:ascii="Times New Roman" w:hAnsi="Times New Roman"/>
          <w:sz w:val="24"/>
          <w:szCs w:val="24"/>
          <w:lang w:val="uk-UA" w:eastAsia="ru-RU"/>
        </w:rPr>
        <w:t>-00</w:t>
      </w:r>
      <w:r w:rsidRPr="005B2665" w:rsidR="005B2665">
        <w:rPr>
          <w:rFonts w:ascii="Times New Roman" w:hAnsi="Times New Roman"/>
          <w:sz w:val="24"/>
          <w:szCs w:val="24"/>
          <w:lang w:val="uk-UA" w:eastAsia="ru-RU"/>
        </w:rPr>
        <w:t>07</w:t>
      </w:r>
      <w:r w:rsidR="00AF0DC4">
        <w:rPr>
          <w:rFonts w:ascii="Times New Roman" w:hAnsi="Times New Roman"/>
          <w:sz w:val="24"/>
          <w:szCs w:val="24"/>
          <w:lang w:val="uk-UA" w:eastAsia="ru-RU"/>
        </w:rPr>
        <w:t>77</w:t>
      </w:r>
      <w:r w:rsidRPr="005B2665">
        <w:rPr>
          <w:rFonts w:ascii="Times New Roman" w:hAnsi="Times New Roman"/>
          <w:sz w:val="24"/>
          <w:szCs w:val="24"/>
          <w:lang w:val="uk-UA" w:eastAsia="ru-RU"/>
        </w:rPr>
        <w:t>-</w:t>
      </w:r>
      <w:r w:rsidR="00AF0DC4"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5B2665" w:rsidR="005B2665">
        <w:rPr>
          <w:rFonts w:ascii="Times New Roman" w:hAnsi="Times New Roman"/>
          <w:sz w:val="24"/>
          <w:szCs w:val="24"/>
          <w:lang w:val="uk-UA" w:eastAsia="ru-RU"/>
        </w:rPr>
        <w:t>4</w:t>
      </w:r>
    </w:p>
    <w:p w:rsidR="00582931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82931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B2665">
        <w:rPr>
          <w:rFonts w:ascii="Times New Roman" w:hAnsi="Times New Roman"/>
          <w:bCs/>
          <w:sz w:val="24"/>
          <w:szCs w:val="24"/>
          <w:lang w:eastAsia="ru-RU"/>
        </w:rPr>
        <w:t>ПОСТАНОВЛЕНИЕ</w:t>
      </w:r>
    </w:p>
    <w:p w:rsidR="004C4A5C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31 марта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 xml:space="preserve"> 2026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года                     </w:t>
      </w:r>
      <w:r w:rsidRPr="005B2665" w:rsidR="00167DEA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2665">
        <w:rPr>
          <w:rFonts w:ascii="Times New Roman" w:hAnsi="Times New Roman"/>
          <w:sz w:val="24"/>
          <w:szCs w:val="24"/>
          <w:lang w:eastAsia="ru-RU"/>
        </w:rPr>
        <w:tab/>
      </w:r>
      <w:r w:rsidRPr="005B2665" w:rsidR="00124342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5B2665" w:rsidR="006744FF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5B2665">
        <w:rPr>
          <w:rFonts w:ascii="Times New Roman" w:hAnsi="Times New Roman"/>
          <w:sz w:val="24"/>
          <w:szCs w:val="24"/>
          <w:lang w:eastAsia="ru-RU"/>
        </w:rPr>
        <w:t>пгт. Красногвардейское</w:t>
      </w:r>
    </w:p>
    <w:p w:rsidR="00582931" w:rsidRPr="005B2665" w:rsidP="00582931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И.о. мирового судьи судебного участка № 56, мировой судья судебного участка № 5</w:t>
      </w:r>
      <w:r w:rsidRPr="005B2665" w:rsidR="006744FF">
        <w:rPr>
          <w:rFonts w:ascii="Times New Roman" w:hAnsi="Times New Roman"/>
          <w:sz w:val="24"/>
          <w:szCs w:val="24"/>
          <w:lang w:eastAsia="ru-RU"/>
        </w:rPr>
        <w:t>5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Белова Ю.Г., рассмотрев материалы об административном правонарушении в отношении: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Чалбашева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Ф.М</w:t>
      </w:r>
      <w:r w:rsidRPr="005B2665" w:rsidR="005B2665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ДАННЫЕ О ЛИЧНОСТИ</w:t>
      </w:r>
    </w:p>
    <w:p w:rsidR="00582931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82931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B2665">
        <w:rPr>
          <w:rFonts w:ascii="Times New Roman" w:hAnsi="Times New Roman"/>
          <w:bCs/>
          <w:sz w:val="24"/>
          <w:szCs w:val="24"/>
          <w:lang w:eastAsia="ru-RU"/>
        </w:rPr>
        <w:t>установил:</w:t>
      </w:r>
    </w:p>
    <w:p w:rsidR="00C24646" w:rsidRPr="005B2665" w:rsidP="00BF75FB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24 марта 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2026</w:t>
      </w:r>
      <w:r w:rsidRPr="005B2665" w:rsidR="00582931">
        <w:rPr>
          <w:rFonts w:ascii="Times New Roman" w:hAnsi="Times New Roman"/>
          <w:sz w:val="24"/>
          <w:szCs w:val="24"/>
          <w:lang w:eastAsia="ru-RU"/>
        </w:rPr>
        <w:t xml:space="preserve"> года в </w:t>
      </w:r>
      <w:r>
        <w:rPr>
          <w:rFonts w:ascii="Times New Roman" w:hAnsi="Times New Roman"/>
          <w:sz w:val="24"/>
          <w:szCs w:val="24"/>
          <w:lang w:eastAsia="ru-RU"/>
        </w:rPr>
        <w:t>19</w:t>
      </w:r>
      <w:r w:rsidRPr="005B2665" w:rsidR="00582931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Pr="005B2665" w:rsidR="004025D4">
        <w:rPr>
          <w:rFonts w:ascii="Times New Roman" w:hAnsi="Times New Roman"/>
          <w:sz w:val="24"/>
          <w:szCs w:val="24"/>
          <w:lang w:eastAsia="ru-RU"/>
        </w:rPr>
        <w:t>ов</w:t>
      </w:r>
      <w:r w:rsidRPr="005B2665" w:rsidR="0058293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5B2665" w:rsidR="004025D4">
        <w:rPr>
          <w:rFonts w:ascii="Times New Roman" w:hAnsi="Times New Roman"/>
          <w:sz w:val="24"/>
          <w:szCs w:val="24"/>
          <w:lang w:eastAsia="ru-RU"/>
        </w:rPr>
        <w:t>0</w:t>
      </w:r>
      <w:r w:rsidRPr="005B2665" w:rsidR="00582931">
        <w:rPr>
          <w:rFonts w:ascii="Times New Roman" w:hAnsi="Times New Roman"/>
          <w:sz w:val="24"/>
          <w:szCs w:val="24"/>
          <w:lang w:eastAsia="ru-RU"/>
        </w:rPr>
        <w:t xml:space="preserve"> минут 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 xml:space="preserve">в ходе проведения обыска по месту жительства </w:t>
      </w:r>
      <w:r>
        <w:rPr>
          <w:rFonts w:ascii="Times New Roman" w:hAnsi="Times New Roman"/>
          <w:sz w:val="24"/>
          <w:szCs w:val="24"/>
          <w:lang w:eastAsia="ru-RU"/>
        </w:rPr>
        <w:t>Чалбашева Ф.М. в надворной постройке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/>
          <w:sz w:val="24"/>
          <w:szCs w:val="24"/>
          <w:lang w:eastAsia="ru-RU"/>
        </w:rPr>
        <w:t>АДРЕС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обнаружено и изъято вещество растительного происхождения, </w:t>
      </w:r>
      <w:r>
        <w:rPr>
          <w:rFonts w:ascii="Times New Roman" w:hAnsi="Times New Roman"/>
          <w:sz w:val="24"/>
          <w:szCs w:val="24"/>
          <w:lang w:eastAsia="ru-RU"/>
        </w:rPr>
        <w:t>которое согласно заключению эксперта № 1/410 от 25.03.2026 года является наркотическим средством каннабис (марихуана).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 xml:space="preserve">В судебном заседании </w:t>
      </w:r>
      <w:r w:rsidR="00AF0DC4">
        <w:rPr>
          <w:rFonts w:ascii="Times New Roman" w:hAnsi="Times New Roman"/>
          <w:sz w:val="24"/>
          <w:szCs w:val="24"/>
          <w:lang w:eastAsia="ru-RU"/>
        </w:rPr>
        <w:t>Чалбашев Ф.М.</w:t>
      </w:r>
      <w:r w:rsidRPr="005B2665" w:rsidR="00402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2665">
        <w:rPr>
          <w:rFonts w:ascii="Times New Roman" w:hAnsi="Times New Roman"/>
          <w:sz w:val="24"/>
          <w:szCs w:val="24"/>
          <w:lang w:eastAsia="ru-RU"/>
        </w:rPr>
        <w:t>вину в совершенном правонарушении признал полностью, раскаялся.</w:t>
      </w:r>
    </w:p>
    <w:p w:rsidR="00582931" w:rsidRPr="005B2665" w:rsidP="00582931">
      <w:pPr>
        <w:ind w:firstLine="708"/>
        <w:jc w:val="both"/>
      </w:pPr>
      <w:r w:rsidRPr="005B2665">
        <w:t>Выслушав пояснения привлекаемо</w:t>
      </w:r>
      <w:r w:rsidRPr="005B2665" w:rsidR="00B67916">
        <w:t>го</w:t>
      </w:r>
      <w:r w:rsidRPr="005B2665">
        <w:t xml:space="preserve"> лиц</w:t>
      </w:r>
      <w:r w:rsidRPr="005B2665" w:rsidR="00B67916">
        <w:t>а</w:t>
      </w:r>
      <w:r w:rsidRPr="005B2665">
        <w:t xml:space="preserve">, исследовав материалы дела, суд приходит к следующему. </w:t>
      </w:r>
    </w:p>
    <w:p w:rsidR="00582931" w:rsidRPr="005B2665" w:rsidP="00582931">
      <w:pPr>
        <w:ind w:firstLine="708"/>
        <w:jc w:val="both"/>
      </w:pPr>
      <w:r w:rsidRPr="005B2665">
        <w:t xml:space="preserve">Административная ответственность по ч. 1 ст. 6.8 Кодекса Российской Федерации об административных правонарушениях наступает за незаконное хранение без цели сбыта наркотических средств. </w:t>
      </w:r>
    </w:p>
    <w:p w:rsidR="00582931" w:rsidRPr="005B2665" w:rsidP="00582931">
      <w:pPr>
        <w:ind w:firstLine="708"/>
        <w:jc w:val="both"/>
      </w:pPr>
      <w:r w:rsidRPr="005B2665">
        <w:t>Незаконным хр</w:t>
      </w:r>
      <w:r w:rsidRPr="005B2665">
        <w:t>анением без цели сбыта наркотических средств, психотропных веществ или их аналогов, растений, содержащих наркотические средства или психотропные вещества, либо их частей следует считать действия лица, связанные с незаконным владением этими средствами или в</w:t>
      </w:r>
      <w:r w:rsidRPr="005B2665">
        <w:t xml:space="preserve">еществами, в том числе для личного потребления (содержание при себе, в помещении, тайнике и др.). </w:t>
      </w:r>
    </w:p>
    <w:p w:rsidR="00582931" w:rsidRPr="005B2665" w:rsidP="00582931">
      <w:pPr>
        <w:ind w:firstLine="708"/>
        <w:jc w:val="both"/>
      </w:pPr>
      <w:r w:rsidRPr="005B2665">
        <w:t>Предметом правонарушения являются наркотические средства, т.е. вещества синтетического или естественного происхождения, препараты, включенные в Перечень нарк</w:t>
      </w:r>
      <w:r w:rsidRPr="005B2665">
        <w:t xml:space="preserve">отических средств, психотропных веществ и их прекурсоров, подлежащих контролю в Российской Федерации, в соответствии с законодательством РФ, международными договорами РФ. </w:t>
      </w:r>
    </w:p>
    <w:p w:rsidR="0042231C" w:rsidRPr="005B2665" w:rsidP="00AF0DC4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Виновность лица, привлекаемого к административной ответственности, подтверждается пр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отоколом об административном правонарушении </w:t>
      </w:r>
      <w:r w:rsidRPr="005B2665" w:rsidR="004C4A5C">
        <w:rPr>
          <w:rFonts w:ascii="Times New Roman" w:hAnsi="Times New Roman"/>
          <w:sz w:val="24"/>
          <w:szCs w:val="24"/>
          <w:lang w:eastAsia="ru-RU"/>
        </w:rPr>
        <w:t xml:space="preserve">серии </w:t>
      </w:r>
      <w:r w:rsidRPr="005B2665" w:rsidR="00C24646">
        <w:rPr>
          <w:rFonts w:ascii="Times New Roman" w:hAnsi="Times New Roman"/>
          <w:sz w:val="24"/>
          <w:szCs w:val="24"/>
          <w:lang w:eastAsia="ru-RU"/>
        </w:rPr>
        <w:t>8201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AF0DC4">
        <w:rPr>
          <w:rFonts w:ascii="Times New Roman" w:hAnsi="Times New Roman"/>
          <w:sz w:val="24"/>
          <w:szCs w:val="24"/>
          <w:lang w:eastAsia="ru-RU"/>
        </w:rPr>
        <w:t>357429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AF0DC4">
        <w:rPr>
          <w:rFonts w:ascii="Times New Roman" w:hAnsi="Times New Roman"/>
          <w:sz w:val="24"/>
          <w:szCs w:val="24"/>
          <w:lang w:eastAsia="ru-RU"/>
        </w:rPr>
        <w:t>30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.03.2026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Pr="005B2665" w:rsidR="003301D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5B2665" w:rsidR="003301DD">
        <w:rPr>
          <w:rFonts w:ascii="Times New Roman" w:hAnsi="Times New Roman"/>
          <w:sz w:val="24"/>
          <w:szCs w:val="24"/>
        </w:rPr>
        <w:t>в котором выразил согласие с обстоятельствами изложенными в протоколе;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0DC4">
        <w:rPr>
          <w:rFonts w:ascii="Times New Roman" w:hAnsi="Times New Roman"/>
          <w:sz w:val="24"/>
          <w:szCs w:val="24"/>
          <w:lang w:eastAsia="ru-RU"/>
        </w:rPr>
        <w:t xml:space="preserve">поручением о производстве отдельных следственных действий от 18.03.2026; постановлением о производстве обыска от 24.03.2026; протоколом обыска (выемки) от 24.03.2026; письменными объяснениями Чалбашева Ф.М. от 24.03.2026; </w:t>
      </w:r>
      <w:r w:rsidRPr="005B2665" w:rsidR="00F91865">
        <w:rPr>
          <w:rFonts w:ascii="Times New Roman" w:hAnsi="Times New Roman"/>
          <w:sz w:val="24"/>
          <w:szCs w:val="24"/>
        </w:rPr>
        <w:t>заключением эксперта №</w:t>
      </w:r>
      <w:r w:rsidR="00AF0DC4">
        <w:rPr>
          <w:rFonts w:ascii="Times New Roman" w:hAnsi="Times New Roman"/>
          <w:sz w:val="24"/>
          <w:szCs w:val="24"/>
        </w:rPr>
        <w:t xml:space="preserve"> </w:t>
      </w:r>
      <w:r w:rsidRPr="005B2665" w:rsidR="005A5A3C">
        <w:rPr>
          <w:rFonts w:ascii="Times New Roman" w:hAnsi="Times New Roman"/>
          <w:sz w:val="24"/>
          <w:szCs w:val="24"/>
        </w:rPr>
        <w:t>1/</w:t>
      </w:r>
      <w:r w:rsidR="00AF0DC4">
        <w:rPr>
          <w:rFonts w:ascii="Times New Roman" w:hAnsi="Times New Roman"/>
          <w:sz w:val="24"/>
          <w:szCs w:val="24"/>
        </w:rPr>
        <w:t>410</w:t>
      </w:r>
      <w:r w:rsidRPr="005B2665" w:rsidR="00F91865">
        <w:rPr>
          <w:rFonts w:ascii="Times New Roman" w:hAnsi="Times New Roman"/>
          <w:sz w:val="24"/>
          <w:szCs w:val="24"/>
        </w:rPr>
        <w:t xml:space="preserve"> от </w:t>
      </w:r>
      <w:r w:rsidR="00AF0DC4">
        <w:rPr>
          <w:rFonts w:ascii="Times New Roman" w:hAnsi="Times New Roman"/>
          <w:sz w:val="24"/>
          <w:szCs w:val="24"/>
        </w:rPr>
        <w:t>25.03</w:t>
      </w:r>
      <w:r w:rsidRPr="005B2665" w:rsidR="005B2665">
        <w:rPr>
          <w:rFonts w:ascii="Times New Roman" w:hAnsi="Times New Roman"/>
          <w:sz w:val="24"/>
          <w:szCs w:val="24"/>
        </w:rPr>
        <w:t>.2026</w:t>
      </w:r>
      <w:r w:rsidRPr="005B2665" w:rsidR="00F91865">
        <w:rPr>
          <w:rFonts w:ascii="Times New Roman" w:hAnsi="Times New Roman"/>
          <w:sz w:val="24"/>
          <w:szCs w:val="24"/>
        </w:rPr>
        <w:t xml:space="preserve">г., из которого следует, что </w:t>
      </w:r>
      <w:r w:rsidRPr="005B2665" w:rsidR="005B2665">
        <w:rPr>
          <w:rFonts w:ascii="Times New Roman" w:hAnsi="Times New Roman"/>
          <w:sz w:val="24"/>
          <w:szCs w:val="24"/>
        </w:rPr>
        <w:t xml:space="preserve">предоставленное вещество массой </w:t>
      </w:r>
      <w:r w:rsidR="00AF0DC4">
        <w:rPr>
          <w:rFonts w:ascii="Times New Roman" w:hAnsi="Times New Roman"/>
          <w:sz w:val="24"/>
          <w:szCs w:val="24"/>
        </w:rPr>
        <w:t>4,29</w:t>
      </w:r>
      <w:r w:rsidRPr="005B2665" w:rsidR="005B2665">
        <w:rPr>
          <w:rFonts w:ascii="Times New Roman" w:hAnsi="Times New Roman"/>
          <w:sz w:val="24"/>
          <w:szCs w:val="24"/>
        </w:rPr>
        <w:t xml:space="preserve"> г является наркотическим средством </w:t>
      </w:r>
      <w:r w:rsidR="00AF0DC4">
        <w:rPr>
          <w:rFonts w:ascii="Times New Roman" w:hAnsi="Times New Roman"/>
          <w:sz w:val="24"/>
          <w:szCs w:val="24"/>
        </w:rPr>
        <w:t>каннабис (марихуана)</w:t>
      </w:r>
      <w:r w:rsidRPr="005B2665" w:rsidR="00416BC4">
        <w:rPr>
          <w:rFonts w:ascii="Times New Roman" w:hAnsi="Times New Roman"/>
          <w:sz w:val="24"/>
          <w:szCs w:val="24"/>
        </w:rPr>
        <w:t xml:space="preserve"> </w:t>
      </w:r>
    </w:p>
    <w:p w:rsidR="00582931" w:rsidRPr="005B2665" w:rsidP="00582931">
      <w:pPr>
        <w:ind w:firstLine="708"/>
        <w:jc w:val="both"/>
      </w:pPr>
      <w:r w:rsidRPr="005B2665">
        <w:t xml:space="preserve">На основании Постановления Правительства РФ от 30.06.1998 N 681 "Об утверждении перечня наркотических средств, психотропных веществ и их прекурсоров, подлежащих контролю в Российской Федерации", </w:t>
      </w:r>
      <w:r w:rsidR="00AF0DC4">
        <w:t>каннабис (марихуана)</w:t>
      </w:r>
      <w:r w:rsidRPr="005B2665">
        <w:t xml:space="preserve"> относится к наркотическим средствам, оборот которых в Российской Федерации запрещен. </w:t>
      </w:r>
    </w:p>
    <w:p w:rsidR="00582931" w:rsidRPr="005B2665" w:rsidP="00582931">
      <w:pPr>
        <w:ind w:firstLine="708"/>
        <w:jc w:val="both"/>
      </w:pPr>
      <w:r w:rsidRPr="005B2665"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</w:t>
      </w:r>
      <w:r w:rsidRPr="005B2665">
        <w:t>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 установленного админи</w:t>
      </w:r>
      <w:r w:rsidRPr="005B2665">
        <w:t xml:space="preserve">стративным законодательством, оснований для их исключения не установлено, нарушений прав </w:t>
      </w:r>
      <w:r w:rsidR="00AF0DC4">
        <w:t>Чалбашева Ф.М.</w:t>
      </w:r>
      <w:r w:rsidRPr="005B2665" w:rsidR="005A5A3C">
        <w:t xml:space="preserve"> </w:t>
      </w:r>
      <w:r w:rsidRPr="005B2665">
        <w:t xml:space="preserve">при этом должностным лицом, составившим протокол об административном правонарушении, не допущено. 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Протокол об административном правонарушении, составле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нный в отношении </w:t>
      </w:r>
      <w:r w:rsidR="009B5732">
        <w:rPr>
          <w:rFonts w:ascii="Times New Roman" w:hAnsi="Times New Roman"/>
          <w:sz w:val="24"/>
          <w:szCs w:val="24"/>
          <w:lang w:eastAsia="ru-RU"/>
        </w:rPr>
        <w:t>Чалбашева Ф.М.</w:t>
      </w:r>
      <w:r w:rsidRPr="005B2665" w:rsidR="005A5A3C">
        <w:rPr>
          <w:rFonts w:ascii="Times New Roman" w:hAnsi="Times New Roman"/>
          <w:sz w:val="24"/>
          <w:szCs w:val="24"/>
        </w:rPr>
        <w:t xml:space="preserve"> 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соответствует требованиям ст. 28.2 КоАП РФ. 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 xml:space="preserve">Таким образом, мировой судья считает подтвержденным факт совершения </w:t>
      </w:r>
      <w:r w:rsidR="009B5732">
        <w:rPr>
          <w:rFonts w:ascii="Times New Roman" w:hAnsi="Times New Roman"/>
          <w:sz w:val="24"/>
          <w:szCs w:val="24"/>
          <w:lang w:eastAsia="ru-RU"/>
        </w:rPr>
        <w:t>Чалбашевым Ф.М.</w:t>
      </w:r>
      <w:r w:rsidRPr="005B2665" w:rsidR="005A5A3C">
        <w:rPr>
          <w:rFonts w:ascii="Times New Roman" w:hAnsi="Times New Roman"/>
          <w:sz w:val="24"/>
          <w:szCs w:val="24"/>
        </w:rPr>
        <w:t xml:space="preserve"> 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правонарушения, предусмотренного ч. 1 ст. 6.8 КоАП РФ. </w:t>
      </w:r>
    </w:p>
    <w:p w:rsidR="00582931" w:rsidRPr="005B2665" w:rsidP="00582931">
      <w:pPr>
        <w:ind w:firstLine="708"/>
        <w:jc w:val="both"/>
      </w:pPr>
      <w:r w:rsidRPr="005B2665">
        <w:t xml:space="preserve">Вина </w:t>
      </w:r>
      <w:r w:rsidR="009B5732">
        <w:t>Чалбашева Ф.М.</w:t>
      </w:r>
      <w:r w:rsidRPr="005B2665" w:rsidR="005A5A3C">
        <w:t xml:space="preserve"> </w:t>
      </w:r>
      <w:r w:rsidRPr="005B2665">
        <w:t xml:space="preserve">в совершении административного правонарушения, предусмотренного ч.1 ст. 6.8 КоАП РФ, доказана и нашла свое подтверждение в ходе производства по делу об административном правонарушении.   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</w:rPr>
        <w:t xml:space="preserve">При таких установленных обстоятельствах действия </w:t>
      </w:r>
      <w:r w:rsidR="009B5732">
        <w:rPr>
          <w:rFonts w:ascii="Times New Roman" w:hAnsi="Times New Roman"/>
          <w:sz w:val="24"/>
          <w:szCs w:val="24"/>
          <w:lang w:eastAsia="ru-RU"/>
        </w:rPr>
        <w:t>Чалбашева Ф.М.</w:t>
      </w:r>
      <w:r w:rsidRPr="005B2665" w:rsidR="005A5A3C">
        <w:rPr>
          <w:rFonts w:ascii="Times New Roman" w:hAnsi="Times New Roman"/>
          <w:sz w:val="24"/>
          <w:szCs w:val="24"/>
        </w:rPr>
        <w:t xml:space="preserve"> </w:t>
      </w:r>
      <w:r w:rsidRPr="005B2665">
        <w:rPr>
          <w:rFonts w:ascii="Times New Roman" w:hAnsi="Times New Roman"/>
          <w:sz w:val="24"/>
          <w:szCs w:val="24"/>
        </w:rPr>
        <w:t xml:space="preserve">судья квалифицирует </w:t>
      </w:r>
      <w:r w:rsidRPr="005B2665">
        <w:rPr>
          <w:rFonts w:ascii="Times New Roman" w:hAnsi="Times New Roman"/>
          <w:sz w:val="24"/>
          <w:szCs w:val="24"/>
          <w:lang w:eastAsia="ru-RU"/>
        </w:rPr>
        <w:t>по ч. 1 ст. 6.8 КоАП РФ, как незаконное хранение без цели сбыта наркотических средств.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</w:t>
      </w:r>
      <w:r w:rsidRPr="005B2665">
        <w:rPr>
          <w:rFonts w:ascii="Times New Roman" w:hAnsi="Times New Roman"/>
          <w:sz w:val="24"/>
          <w:szCs w:val="24"/>
          <w:lang w:eastAsia="ru-RU"/>
        </w:rPr>
        <w:t>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лица, который официально не трудоустроен.</w:t>
      </w:r>
    </w:p>
    <w:p w:rsidR="00810F57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Обстоятельствами, смягчающими административную ответств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енность, в соответствии со </w:t>
      </w:r>
      <w:r w:rsidRPr="005B2665">
        <w:rPr>
          <w:rFonts w:ascii="Times New Roman" w:eastAsia="Times New Roman" w:hAnsi="Times New Roman"/>
          <w:sz w:val="24"/>
          <w:szCs w:val="24"/>
          <w:lang w:eastAsia="ru-RU"/>
        </w:rPr>
        <w:t>ст. 4.2 КоАП РФ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судом признается раскаян</w:t>
      </w:r>
      <w:r w:rsidRPr="005B2665" w:rsidR="001943D7">
        <w:rPr>
          <w:rFonts w:ascii="Times New Roman" w:hAnsi="Times New Roman"/>
          <w:sz w:val="24"/>
          <w:szCs w:val="24"/>
          <w:lang w:eastAsia="ru-RU"/>
        </w:rPr>
        <w:t>и</w:t>
      </w:r>
      <w:r w:rsidRPr="005B2665">
        <w:rPr>
          <w:rFonts w:ascii="Times New Roman" w:hAnsi="Times New Roman"/>
          <w:sz w:val="24"/>
          <w:szCs w:val="24"/>
          <w:lang w:eastAsia="ru-RU"/>
        </w:rPr>
        <w:t>е лица в совершении правонарушения.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ответственность, судом не установлено.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Суд считает, что цель административного наказания может быть достигнут</w:t>
      </w:r>
      <w:r w:rsidRPr="005B2665">
        <w:rPr>
          <w:rFonts w:ascii="Times New Roman" w:hAnsi="Times New Roman"/>
          <w:sz w:val="24"/>
          <w:szCs w:val="24"/>
          <w:lang w:eastAsia="ru-RU"/>
        </w:rPr>
        <w:t>а назначением наказания в виде административного штрафа.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 xml:space="preserve">Учитывая характер совершенного правонарушения, личность правонарушителя, мировой судья полагает необходимым назначить административное наказание в виде штрафа в размере 4000,00 рублей. 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Руководствуяс</w:t>
      </w:r>
      <w:r w:rsidRPr="005B2665">
        <w:rPr>
          <w:rFonts w:ascii="Times New Roman" w:hAnsi="Times New Roman"/>
          <w:sz w:val="24"/>
          <w:szCs w:val="24"/>
          <w:lang w:eastAsia="ru-RU"/>
        </w:rPr>
        <w:t>ь ст.ст. 6.8, 29.9, 29.10 КоАП РФ, мировой судья –</w:t>
      </w:r>
    </w:p>
    <w:p w:rsidR="001943D7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82931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B2665">
        <w:rPr>
          <w:rFonts w:ascii="Times New Roman" w:hAnsi="Times New Roman"/>
          <w:bCs/>
          <w:sz w:val="24"/>
          <w:szCs w:val="24"/>
          <w:lang w:eastAsia="ru-RU"/>
        </w:rPr>
        <w:t>постановил: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Чалбашева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Ф.М</w:t>
      </w:r>
      <w:r w:rsidRPr="005B2665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, признать виновным в совершении административного правонарушения, предусмотренного ч. 1 ст. 6.8 КоАП РФ и подвергнуть административному наказанию в виде наложения административного штрафа в размере 4000 (четыре тысячи) рублей. </w:t>
      </w:r>
    </w:p>
    <w:p w:rsidR="00582931" w:rsidRPr="005B2665" w:rsidP="00582931">
      <w:pPr>
        <w:ind w:firstLine="708"/>
        <w:jc w:val="both"/>
      </w:pPr>
      <w:r w:rsidRPr="005B2665">
        <w:t>Штраф подлежит</w:t>
      </w:r>
      <w:r w:rsidRPr="005B2665">
        <w:t xml:space="preserve"> перечислению на счет получателя платежа: Получатель: УФК по Республике Крым (Министерство юстиции Республики Крым) Наименование банка: </w:t>
      </w:r>
      <w:r w:rsidRPr="005B2665" w:rsidR="005B2665">
        <w:t>ОКЦ №7 Южного ГУ Банка России//УФК по Республике Крым г. Симферополь</w:t>
      </w:r>
      <w:r w:rsidRPr="005B2665">
        <w:t>; ИНН 9102013284; КПП 910201001; БИК 013510002; Един</w:t>
      </w:r>
      <w:r w:rsidRPr="005B2665">
        <w:t xml:space="preserve">ый казначейский счет  40102810645370000035; Казначейский счет  03100643000000017500; Лицевой счет  04752203230 в УФК по  Республике Крым; Код Сводного реестра 35220323; ОКТМО 35620000; КБК 828116 01063 01 0008 140; УИН </w:t>
      </w:r>
      <w:r w:rsidRPr="009B5732" w:rsidR="009B5732">
        <w:t>0410760300565001162606137</w:t>
      </w:r>
      <w:r w:rsidRPr="005B2665">
        <w:t xml:space="preserve">. </w:t>
      </w:r>
    </w:p>
    <w:p w:rsidR="00582931" w:rsidRPr="005B2665" w:rsidP="00582931">
      <w:pPr>
        <w:ind w:firstLine="708"/>
        <w:jc w:val="both"/>
      </w:pPr>
      <w:r w:rsidRPr="005B2665">
        <w:t>Копию док</w:t>
      </w:r>
      <w:r w:rsidRPr="005B2665">
        <w:t>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5B2665" w:rsidR="005B2665">
        <w:t>6</w:t>
      </w:r>
      <w:r w:rsidRPr="005B2665">
        <w:t xml:space="preserve"> Красногвардейского судебного р</w:t>
      </w:r>
      <w:r w:rsidRPr="005B2665">
        <w:t>айона Республики Крым по адресу: пгт. Красногвардейское, ул. Титова, д. 60.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 w:rsidRPr="005B2665">
        <w:rPr>
          <w:rFonts w:ascii="Times New Roman" w:hAnsi="Times New Roman"/>
          <w:sz w:val="24"/>
          <w:szCs w:val="24"/>
          <w:lang w:eastAsia="ru-RU"/>
        </w:rPr>
        <w:t>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В соответствии со ст. 20.25 КоАП РФ неуплата административного штрафа в срок, предусмотренный н</w:t>
      </w:r>
      <w:r w:rsidRPr="005B2665">
        <w:rPr>
          <w:rFonts w:ascii="Times New Roman" w:hAnsi="Times New Roman"/>
          <w:sz w:val="24"/>
          <w:szCs w:val="24"/>
          <w:lang w:eastAsia="ru-RU"/>
        </w:rPr>
        <w:t>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</w:t>
      </w:r>
      <w:r w:rsidRPr="005B2665">
        <w:rPr>
          <w:rFonts w:ascii="Times New Roman" w:hAnsi="Times New Roman"/>
          <w:sz w:val="24"/>
          <w:szCs w:val="24"/>
          <w:lang w:eastAsia="ru-RU"/>
        </w:rPr>
        <w:t>идесяти часов.</w:t>
      </w:r>
    </w:p>
    <w:p w:rsidR="00582931" w:rsidRPr="005B2665" w:rsidP="00A54E85">
      <w:pPr>
        <w:ind w:firstLine="708"/>
        <w:jc w:val="both"/>
        <w:rPr>
          <w:i/>
        </w:rPr>
      </w:pPr>
      <w:r w:rsidRPr="005B2665">
        <w:rPr>
          <w:i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5B2665" w:rsidR="005B2665">
        <w:rPr>
          <w:i/>
        </w:rPr>
        <w:t>6</w:t>
      </w:r>
      <w:r w:rsidRPr="005B2665">
        <w:rPr>
          <w:i/>
        </w:rPr>
        <w:t xml:space="preserve"> Красногвардейского судебного района Республики Крым в течение 10 </w:t>
      </w:r>
      <w:r w:rsidRPr="005B2665" w:rsidR="00416BC4">
        <w:rPr>
          <w:i/>
        </w:rPr>
        <w:t>дней</w:t>
      </w:r>
      <w:r w:rsidRPr="005B2665">
        <w:rPr>
          <w:i/>
        </w:rPr>
        <w:t xml:space="preserve"> со дня получения копии постановления.</w:t>
      </w:r>
    </w:p>
    <w:p w:rsidR="00582931" w:rsidRPr="005B2665" w:rsidP="00582931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Мир</w:t>
      </w:r>
      <w:r w:rsidRPr="005B2665">
        <w:rPr>
          <w:rFonts w:ascii="Times New Roman" w:hAnsi="Times New Roman"/>
          <w:sz w:val="24"/>
          <w:szCs w:val="24"/>
          <w:lang w:eastAsia="ru-RU"/>
        </w:rPr>
        <w:t>овой судья</w:t>
      </w:r>
      <w:r w:rsidRPr="005B2665">
        <w:rPr>
          <w:rFonts w:ascii="Times New Roman" w:hAnsi="Times New Roman"/>
          <w:sz w:val="24"/>
          <w:szCs w:val="24"/>
          <w:lang w:eastAsia="ru-RU"/>
        </w:rPr>
        <w:tab/>
      </w:r>
      <w:r w:rsidRPr="005B2665">
        <w:rPr>
          <w:rFonts w:ascii="Times New Roman" w:hAnsi="Times New Roman"/>
          <w:sz w:val="24"/>
          <w:szCs w:val="24"/>
          <w:lang w:eastAsia="ru-RU"/>
        </w:rPr>
        <w:tab/>
      </w:r>
      <w:r w:rsidRPr="005B2665">
        <w:rPr>
          <w:rFonts w:ascii="Times New Roman" w:hAnsi="Times New Roman"/>
          <w:sz w:val="24"/>
          <w:szCs w:val="24"/>
          <w:lang w:eastAsia="ru-RU"/>
        </w:rPr>
        <w:tab/>
      </w:r>
      <w:r w:rsidRPr="005B2665">
        <w:rPr>
          <w:rFonts w:ascii="Times New Roman" w:hAnsi="Times New Roman"/>
          <w:sz w:val="24"/>
          <w:szCs w:val="24"/>
          <w:lang w:eastAsia="ru-RU"/>
        </w:rPr>
        <w:tab/>
      </w:r>
      <w:r w:rsidRPr="005B2665">
        <w:rPr>
          <w:rFonts w:ascii="Times New Roman" w:hAnsi="Times New Roman"/>
          <w:sz w:val="24"/>
          <w:szCs w:val="24"/>
          <w:lang w:eastAsia="ru-RU"/>
        </w:rPr>
        <w:tab/>
      </w:r>
      <w:r w:rsidRPr="005B2665">
        <w:rPr>
          <w:rFonts w:ascii="Times New Roman" w:hAnsi="Times New Roman"/>
          <w:sz w:val="24"/>
          <w:szCs w:val="24"/>
          <w:lang w:eastAsia="ru-RU"/>
        </w:rPr>
        <w:tab/>
        <w:t>Ю.Г. Белова</w:t>
      </w:r>
    </w:p>
    <w:sectPr w:rsidSect="001943D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5E"/>
    <w:rsid w:val="00095109"/>
    <w:rsid w:val="000C670D"/>
    <w:rsid w:val="000E3348"/>
    <w:rsid w:val="000E409C"/>
    <w:rsid w:val="000F0003"/>
    <w:rsid w:val="00122F87"/>
    <w:rsid w:val="00124342"/>
    <w:rsid w:val="00167DEA"/>
    <w:rsid w:val="001943D7"/>
    <w:rsid w:val="002423A9"/>
    <w:rsid w:val="00244532"/>
    <w:rsid w:val="0029221E"/>
    <w:rsid w:val="002E2F0C"/>
    <w:rsid w:val="002E3FC4"/>
    <w:rsid w:val="003301DD"/>
    <w:rsid w:val="003C1A26"/>
    <w:rsid w:val="004025D4"/>
    <w:rsid w:val="00416BC4"/>
    <w:rsid w:val="0042231C"/>
    <w:rsid w:val="00450B61"/>
    <w:rsid w:val="004C4A5C"/>
    <w:rsid w:val="00582931"/>
    <w:rsid w:val="005A5A3C"/>
    <w:rsid w:val="005B2665"/>
    <w:rsid w:val="006321D9"/>
    <w:rsid w:val="006744FF"/>
    <w:rsid w:val="006A27B6"/>
    <w:rsid w:val="006F6E06"/>
    <w:rsid w:val="00810F57"/>
    <w:rsid w:val="008A7810"/>
    <w:rsid w:val="008D410F"/>
    <w:rsid w:val="009B5732"/>
    <w:rsid w:val="009C3499"/>
    <w:rsid w:val="00A54E85"/>
    <w:rsid w:val="00A96D58"/>
    <w:rsid w:val="00AF0DC4"/>
    <w:rsid w:val="00B67916"/>
    <w:rsid w:val="00B77CDB"/>
    <w:rsid w:val="00BB4C5E"/>
    <w:rsid w:val="00BF75FB"/>
    <w:rsid w:val="00C23543"/>
    <w:rsid w:val="00C24646"/>
    <w:rsid w:val="00C93963"/>
    <w:rsid w:val="00C9604D"/>
    <w:rsid w:val="00CF609F"/>
    <w:rsid w:val="00D47538"/>
    <w:rsid w:val="00E21D7D"/>
    <w:rsid w:val="00E35E7A"/>
    <w:rsid w:val="00F0101B"/>
    <w:rsid w:val="00F16C72"/>
    <w:rsid w:val="00F64017"/>
    <w:rsid w:val="00F918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93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29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582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243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243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