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03BB" w:rsidP="009503BB">
      <w:pPr>
        <w:tabs>
          <w:tab w:val="left" w:pos="6714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 5-5</w:t>
      </w:r>
      <w:r w:rsidR="00224FC6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224FC6">
        <w:rPr>
          <w:sz w:val="28"/>
          <w:szCs w:val="28"/>
        </w:rPr>
        <w:t>524</w:t>
      </w:r>
      <w:r>
        <w:rPr>
          <w:sz w:val="28"/>
          <w:szCs w:val="28"/>
        </w:rPr>
        <w:t>/20</w:t>
      </w:r>
      <w:r w:rsidR="005D37DF">
        <w:rPr>
          <w:sz w:val="28"/>
          <w:szCs w:val="28"/>
        </w:rPr>
        <w:t>2</w:t>
      </w:r>
      <w:r w:rsidR="0062303B">
        <w:rPr>
          <w:sz w:val="28"/>
          <w:szCs w:val="28"/>
        </w:rPr>
        <w:t>4</w:t>
      </w:r>
    </w:p>
    <w:p w:rsidR="00B64604" w:rsidP="00B64604">
      <w:pPr>
        <w:jc w:val="center"/>
        <w:rPr>
          <w:bCs/>
          <w:sz w:val="28"/>
          <w:szCs w:val="28"/>
        </w:rPr>
      </w:pPr>
    </w:p>
    <w:p w:rsidR="00502FB9" w:rsidP="00B64604">
      <w:pPr>
        <w:jc w:val="center"/>
        <w:rPr>
          <w:bCs/>
          <w:sz w:val="28"/>
          <w:szCs w:val="28"/>
        </w:rPr>
      </w:pPr>
    </w:p>
    <w:p w:rsidR="009503BB" w:rsidRPr="00B64604" w:rsidP="00B646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503BB" w:rsidP="009503BB">
      <w:pPr>
        <w:ind w:firstLine="708"/>
        <w:rPr>
          <w:sz w:val="28"/>
          <w:szCs w:val="28"/>
        </w:rPr>
      </w:pPr>
      <w:r>
        <w:rPr>
          <w:sz w:val="28"/>
          <w:szCs w:val="28"/>
        </w:rPr>
        <w:t>21 ноября</w:t>
      </w:r>
      <w:r w:rsidR="0062303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пгт. Красногвардейское</w:t>
      </w:r>
    </w:p>
    <w:p w:rsidR="009503BB" w:rsidP="009503BB">
      <w:pPr>
        <w:ind w:firstLine="708"/>
        <w:rPr>
          <w:sz w:val="28"/>
          <w:szCs w:val="28"/>
        </w:rPr>
      </w:pPr>
    </w:p>
    <w:p w:rsidR="008E733B" w:rsidRPr="008E733B" w:rsidP="008E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E733B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8E733B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8E733B">
        <w:rPr>
          <w:sz w:val="28"/>
          <w:szCs w:val="28"/>
        </w:rPr>
        <w:t xml:space="preserve"> судебного участка № 5</w:t>
      </w:r>
      <w:r>
        <w:rPr>
          <w:sz w:val="28"/>
          <w:szCs w:val="28"/>
        </w:rPr>
        <w:t>6</w:t>
      </w:r>
      <w:r w:rsidRPr="008E733B">
        <w:rPr>
          <w:sz w:val="28"/>
          <w:szCs w:val="28"/>
        </w:rPr>
        <w:t xml:space="preserve"> Красногвардейского судебного района Республики Крым Георгиева А.В., рассмотрев дело об административном правонарушении, предусмотренном  ст.14.26 КоАП РФ, в отношении: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Мирки П.В.</w:t>
      </w:r>
      <w:r w:rsidRPr="001B3FF4" w:rsidR="001B3FF4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О ЛИЧНОСТИ</w:t>
      </w:r>
      <w:r w:rsidRPr="001B3FF4" w:rsidR="001B3FF4">
        <w:rPr>
          <w:sz w:val="28"/>
          <w:szCs w:val="28"/>
        </w:rPr>
        <w:t>,</w:t>
      </w:r>
      <w:r w:rsidRPr="008E733B">
        <w:rPr>
          <w:sz w:val="28"/>
          <w:szCs w:val="28"/>
        </w:rPr>
        <w:t xml:space="preserve"> 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</w:t>
      </w:r>
      <w:r w:rsidRPr="008E733B">
        <w:rPr>
          <w:sz w:val="28"/>
          <w:szCs w:val="28"/>
        </w:rPr>
        <w:t>установил: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</w:p>
    <w:p w:rsidR="001B3FF4" w:rsidP="008E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11.10.2024</w:t>
      </w:r>
      <w:r w:rsidRPr="001B3FF4">
        <w:rPr>
          <w:sz w:val="28"/>
          <w:szCs w:val="28"/>
        </w:rPr>
        <w:t xml:space="preserve"> года в 1</w:t>
      </w:r>
      <w:r w:rsidR="00CA1896">
        <w:rPr>
          <w:sz w:val="28"/>
          <w:szCs w:val="28"/>
        </w:rPr>
        <w:t>0</w:t>
      </w:r>
      <w:r w:rsidRPr="001B3FF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1B3FF4">
        <w:rPr>
          <w:sz w:val="28"/>
          <w:szCs w:val="28"/>
        </w:rPr>
        <w:t xml:space="preserve">0 минут, </w:t>
      </w:r>
      <w:r>
        <w:rPr>
          <w:sz w:val="28"/>
          <w:szCs w:val="28"/>
        </w:rPr>
        <w:t>Мирка П.В.</w:t>
      </w:r>
      <w:r w:rsidRPr="001B3FF4">
        <w:rPr>
          <w:sz w:val="28"/>
          <w:szCs w:val="28"/>
        </w:rPr>
        <w:t xml:space="preserve">, находясь по адресу: </w:t>
      </w:r>
      <w:r>
        <w:rPr>
          <w:sz w:val="28"/>
          <w:szCs w:val="28"/>
        </w:rPr>
        <w:t>АДРЕС</w:t>
      </w:r>
      <w:r w:rsidRPr="001B3FF4">
        <w:rPr>
          <w:sz w:val="28"/>
          <w:szCs w:val="28"/>
        </w:rPr>
        <w:t xml:space="preserve">, на автомобиле марки </w:t>
      </w:r>
      <w:r>
        <w:rPr>
          <w:sz w:val="28"/>
          <w:szCs w:val="28"/>
        </w:rPr>
        <w:t>МАРКА</w:t>
      </w:r>
      <w:r w:rsidRPr="001B3FF4">
        <w:rPr>
          <w:sz w:val="28"/>
          <w:szCs w:val="28"/>
        </w:rPr>
        <w:t xml:space="preserve">, г.р.н. </w:t>
      </w:r>
      <w:r>
        <w:rPr>
          <w:sz w:val="28"/>
          <w:szCs w:val="28"/>
        </w:rPr>
        <w:t>НОМЕР</w:t>
      </w:r>
      <w:r>
        <w:rPr>
          <w:sz w:val="28"/>
          <w:szCs w:val="28"/>
        </w:rPr>
        <w:t xml:space="preserve"> с прицепом НОМЕР</w:t>
      </w:r>
      <w:r>
        <w:rPr>
          <w:sz w:val="28"/>
          <w:szCs w:val="28"/>
        </w:rPr>
        <w:t>,</w:t>
      </w:r>
      <w:r w:rsidRPr="001B3FF4">
        <w:rPr>
          <w:sz w:val="28"/>
          <w:szCs w:val="28"/>
        </w:rPr>
        <w:t xml:space="preserve"> осуществлял перевозку отходов черных металлов без соответствующих документов, тем самым нарушив Правила обращения с ломом и отходами черных металлов и их отчуждения утвержденных Постановление Правительства РФ от 11.05.2001 № 369 </w:t>
      </w:r>
    </w:p>
    <w:p w:rsidR="00CA1896" w:rsidRPr="00CA1896" w:rsidP="00CA18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Мирка П.В.</w:t>
      </w:r>
      <w:r w:rsidRPr="00CA1896">
        <w:rPr>
          <w:sz w:val="28"/>
          <w:szCs w:val="28"/>
        </w:rPr>
        <w:t xml:space="preserve"> в судебное зас</w:t>
      </w:r>
      <w:r w:rsidRPr="00CA1896">
        <w:rPr>
          <w:sz w:val="28"/>
          <w:szCs w:val="28"/>
        </w:rPr>
        <w:t>едание не явился, извещен надлежащим образом.</w:t>
      </w:r>
      <w:r>
        <w:rPr>
          <w:sz w:val="28"/>
          <w:szCs w:val="28"/>
        </w:rPr>
        <w:t xml:space="preserve"> Предоставил ходатайство о рассмотрении дела в его отсуствие, вину признал в полном объеме.</w:t>
      </w:r>
    </w:p>
    <w:p w:rsidR="00CA1896" w:rsidRPr="00CA1896" w:rsidP="00CA1896">
      <w:pPr>
        <w:ind w:firstLine="709"/>
        <w:jc w:val="both"/>
        <w:rPr>
          <w:sz w:val="28"/>
          <w:szCs w:val="28"/>
        </w:rPr>
      </w:pPr>
      <w:r w:rsidRPr="00CA1896">
        <w:rPr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</w:t>
      </w:r>
      <w:r w:rsidRPr="00CA1896">
        <w:rPr>
          <w:sz w:val="28"/>
          <w:szCs w:val="28"/>
        </w:rPr>
        <w:t>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</w:t>
      </w:r>
      <w:r w:rsidRPr="00CA1896">
        <w:rPr>
          <w:sz w:val="28"/>
          <w:szCs w:val="28"/>
        </w:rPr>
        <w:t>ном правонарушении.</w:t>
      </w:r>
    </w:p>
    <w:p w:rsidR="00CA1896" w:rsidP="00CA1896">
      <w:pPr>
        <w:ind w:firstLine="709"/>
        <w:jc w:val="both"/>
        <w:rPr>
          <w:sz w:val="28"/>
          <w:szCs w:val="28"/>
        </w:rPr>
      </w:pPr>
      <w:r w:rsidRPr="00CA1896">
        <w:rPr>
          <w:sz w:val="28"/>
          <w:szCs w:val="28"/>
        </w:rPr>
        <w:t xml:space="preserve">В связи с изложенным, судья полагает возможным рассмотреть данное дело в отсутствие </w:t>
      </w:r>
      <w:r w:rsidR="00224FC6">
        <w:rPr>
          <w:sz w:val="28"/>
          <w:szCs w:val="28"/>
        </w:rPr>
        <w:t>Мирки П.В.</w:t>
      </w:r>
      <w:r w:rsidRPr="00CA1896">
        <w:rPr>
          <w:sz w:val="28"/>
          <w:szCs w:val="28"/>
        </w:rPr>
        <w:t>, в соответствии с частью 2 статьи 25.1 Кодекса Российской Федерации об административных правонарушениях явка лица, в отношении которого ведет</w:t>
      </w:r>
      <w:r w:rsidRPr="00CA1896">
        <w:rPr>
          <w:sz w:val="28"/>
          <w:szCs w:val="28"/>
        </w:rPr>
        <w:t>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</w:t>
      </w:r>
      <w:r w:rsidRPr="00CA1896">
        <w:rPr>
          <w:sz w:val="28"/>
          <w:szCs w:val="28"/>
        </w:rPr>
        <w:t xml:space="preserve">уществу.  </w:t>
      </w:r>
    </w:p>
    <w:p w:rsidR="008E733B" w:rsidRPr="008E733B" w:rsidP="00CA1896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В соответствии п. 34 ст. 12 Федерального закона от 04.05.2011 N 99-ФЗ "О лицензировании отдельных видов деятельности" лицензированию подлежит заготовка, хранение, переработка и реализация лома черных металлов, цветных металлов.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Пункт 7 Правил об</w:t>
      </w:r>
      <w:r w:rsidRPr="008E733B">
        <w:rPr>
          <w:sz w:val="28"/>
          <w:szCs w:val="28"/>
        </w:rPr>
        <w:t>ращения с ломом и отходами черных металлов и их отчуждения, утвержденных постановлением Правительства РФ № 369 от 11 мая 2001 года устанавливает, что прием лома и отходов черных металлов осуществляется при предъявлении лицом, сдающим лом, документа, удосто</w:t>
      </w:r>
      <w:r w:rsidRPr="008E733B">
        <w:rPr>
          <w:sz w:val="28"/>
          <w:szCs w:val="28"/>
        </w:rPr>
        <w:t xml:space="preserve">веряющего личность. В случае сдачи лома и отходов черных металлов, </w:t>
      </w:r>
      <w:r w:rsidRPr="008E733B">
        <w:rPr>
          <w:sz w:val="28"/>
          <w:szCs w:val="28"/>
        </w:rPr>
        <w:t>не принадлежащих лицу, сдающему эти лом и отходы, кроме документа, удостоверяющего личность, необходимо предъявление соответствующей доверенности от собственника указанных лома и отходов.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В</w:t>
      </w:r>
      <w:r w:rsidRPr="008E733B">
        <w:rPr>
          <w:sz w:val="28"/>
          <w:szCs w:val="28"/>
        </w:rPr>
        <w:t xml:space="preserve"> соответствии с п. 10 указанных Правил прием лома и отходов черных металлов осуществляется с обязательным составлением на каждую партию лома и отходов приемосдаточного акта по форме согласно приложению N 1. Приемосдаточный акт составляется в 2 экземплярах </w:t>
      </w:r>
      <w:r w:rsidRPr="008E733B">
        <w:rPr>
          <w:sz w:val="28"/>
          <w:szCs w:val="28"/>
        </w:rPr>
        <w:t>(один передается лицу, сдающему лом и отходы черных металлов, второй остается у лица, осуществляющего прием).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 Исследовав материалы дела, мировой судья приходит к выводу, что его действия правильно квалифицированы по ст. 14.26 КоАП РФ, как  нарушение прави</w:t>
      </w:r>
      <w:r w:rsidRPr="008E733B">
        <w:rPr>
          <w:sz w:val="28"/>
          <w:szCs w:val="28"/>
        </w:rPr>
        <w:t>л обращения с ломом и отходами цветных и черных металлов и их отчуждения.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Вина </w:t>
      </w:r>
      <w:r w:rsidR="00224FC6">
        <w:rPr>
          <w:sz w:val="28"/>
          <w:szCs w:val="28"/>
        </w:rPr>
        <w:t>Мирки П.В.</w:t>
      </w:r>
      <w:r w:rsidRPr="008E733B">
        <w:rPr>
          <w:sz w:val="28"/>
          <w:szCs w:val="28"/>
        </w:rPr>
        <w:t xml:space="preserve"> подтверждается протоколом об административном правонарушении 8201 №</w:t>
      </w:r>
      <w:r w:rsidR="00224FC6">
        <w:rPr>
          <w:sz w:val="28"/>
          <w:szCs w:val="28"/>
        </w:rPr>
        <w:t>250810</w:t>
      </w:r>
      <w:r w:rsidRPr="008E733B">
        <w:rPr>
          <w:sz w:val="28"/>
          <w:szCs w:val="28"/>
        </w:rPr>
        <w:t xml:space="preserve"> от </w:t>
      </w:r>
      <w:r w:rsidR="00224FC6">
        <w:rPr>
          <w:sz w:val="28"/>
          <w:szCs w:val="28"/>
        </w:rPr>
        <w:t>15.10</w:t>
      </w:r>
      <w:r w:rsidRPr="008E733B">
        <w:rPr>
          <w:sz w:val="28"/>
          <w:szCs w:val="28"/>
        </w:rPr>
        <w:t xml:space="preserve">.2024 года, протоколом осмотра места происшествия, объяснениями </w:t>
      </w:r>
      <w:r w:rsidR="00224FC6">
        <w:rPr>
          <w:sz w:val="28"/>
          <w:szCs w:val="28"/>
        </w:rPr>
        <w:t>Мирки П.В.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Нарушений</w:t>
      </w:r>
      <w:r w:rsidRPr="008E733B">
        <w:rPr>
          <w:sz w:val="28"/>
          <w:szCs w:val="28"/>
        </w:rPr>
        <w:t xml:space="preserve"> норм процессуального права в ходе производства по делу об административном правонарушении не установлено.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Протокол об административном правонарушении, составленный в отношении </w:t>
      </w:r>
      <w:r w:rsidRPr="00224FC6" w:rsidR="00224FC6">
        <w:rPr>
          <w:sz w:val="28"/>
          <w:szCs w:val="28"/>
        </w:rPr>
        <w:t>Мирки П.В.</w:t>
      </w:r>
      <w:r w:rsidRPr="008E733B">
        <w:rPr>
          <w:sz w:val="28"/>
          <w:szCs w:val="28"/>
        </w:rPr>
        <w:t xml:space="preserve"> соответствует требованиям ст. 28.2 КоАП РФ. 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Таким образом, мировой </w:t>
      </w:r>
      <w:r w:rsidRPr="008E733B">
        <w:rPr>
          <w:sz w:val="28"/>
          <w:szCs w:val="28"/>
        </w:rPr>
        <w:t xml:space="preserve">судья считает подтвержденным факт совершения </w:t>
      </w:r>
      <w:r w:rsidRPr="00224FC6" w:rsidR="00224FC6">
        <w:rPr>
          <w:sz w:val="28"/>
          <w:szCs w:val="28"/>
        </w:rPr>
        <w:t>Мирки П.В.</w:t>
      </w:r>
      <w:r w:rsidRPr="008E733B">
        <w:rPr>
          <w:sz w:val="28"/>
          <w:szCs w:val="28"/>
        </w:rPr>
        <w:t xml:space="preserve"> 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При таких обстоятельствах суд признает </w:t>
      </w:r>
      <w:r w:rsidRPr="00224FC6" w:rsidR="00224FC6">
        <w:rPr>
          <w:sz w:val="28"/>
          <w:szCs w:val="28"/>
        </w:rPr>
        <w:t>Мирк</w:t>
      </w:r>
      <w:r w:rsidR="00224FC6">
        <w:rPr>
          <w:sz w:val="28"/>
          <w:szCs w:val="28"/>
        </w:rPr>
        <w:t>у</w:t>
      </w:r>
      <w:r w:rsidRPr="00224FC6" w:rsidR="00224FC6">
        <w:rPr>
          <w:sz w:val="28"/>
          <w:szCs w:val="28"/>
        </w:rPr>
        <w:t xml:space="preserve"> П.В.</w:t>
      </w:r>
      <w:r w:rsidR="00224FC6">
        <w:rPr>
          <w:sz w:val="28"/>
          <w:szCs w:val="28"/>
        </w:rPr>
        <w:t xml:space="preserve"> </w:t>
      </w:r>
      <w:r w:rsidRPr="008E733B">
        <w:rPr>
          <w:sz w:val="28"/>
          <w:szCs w:val="28"/>
        </w:rPr>
        <w:t>вин</w:t>
      </w:r>
      <w:r w:rsidRPr="008E733B">
        <w:rPr>
          <w:sz w:val="28"/>
          <w:szCs w:val="28"/>
        </w:rPr>
        <w:t>овным в совершении административного правонарушения, предусмотренного  ст.14.26  КоАП РФ.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</w:t>
      </w:r>
      <w:r w:rsidRPr="008E733B">
        <w:rPr>
          <w:sz w:val="28"/>
          <w:szCs w:val="28"/>
        </w:rPr>
        <w:t xml:space="preserve">ивную ответственность </w:t>
      </w:r>
      <w:r w:rsidRPr="00224FC6" w:rsidR="00224FC6">
        <w:rPr>
          <w:sz w:val="28"/>
          <w:szCs w:val="28"/>
        </w:rPr>
        <w:t>Мирки П.В.</w:t>
      </w:r>
      <w:r w:rsidRPr="008E733B">
        <w:rPr>
          <w:sz w:val="28"/>
          <w:szCs w:val="28"/>
        </w:rPr>
        <w:t xml:space="preserve"> за совершенное правонарушение, судья считает необходимым подвергнуть административному наказанию в пределах санкции ст. 14.26 КоАП РФ в виде штрафа в размере 2000,00 руб. 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Руководствуясь ст.ст. 14.26, 29.9, 29.10 КоАП РФ, с</w:t>
      </w:r>
      <w:r w:rsidRPr="008E733B">
        <w:rPr>
          <w:sz w:val="28"/>
          <w:szCs w:val="28"/>
        </w:rPr>
        <w:t xml:space="preserve">удья </w:t>
      </w:r>
    </w:p>
    <w:p w:rsidR="008E733B" w:rsidRPr="008E733B" w:rsidP="008E733B">
      <w:pPr>
        <w:jc w:val="both"/>
        <w:rPr>
          <w:sz w:val="28"/>
          <w:szCs w:val="28"/>
        </w:rPr>
      </w:pPr>
    </w:p>
    <w:p w:rsidR="008E733B" w:rsidRPr="008E733B" w:rsidP="008E73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8E733B">
        <w:rPr>
          <w:sz w:val="28"/>
          <w:szCs w:val="28"/>
        </w:rPr>
        <w:t>постановил: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признать </w:t>
      </w:r>
      <w:r w:rsidRPr="00224FC6" w:rsidR="00224FC6">
        <w:rPr>
          <w:sz w:val="28"/>
          <w:szCs w:val="28"/>
        </w:rPr>
        <w:t>Мирк</w:t>
      </w:r>
      <w:r w:rsidR="00224FC6">
        <w:rPr>
          <w:sz w:val="28"/>
          <w:szCs w:val="28"/>
        </w:rPr>
        <w:t>у</w:t>
      </w:r>
      <w:r w:rsidRPr="00224FC6" w:rsidR="00224FC6">
        <w:rPr>
          <w:sz w:val="28"/>
          <w:szCs w:val="28"/>
        </w:rPr>
        <w:t xml:space="preserve"> </w:t>
      </w:r>
      <w:r>
        <w:rPr>
          <w:sz w:val="28"/>
          <w:szCs w:val="28"/>
        </w:rPr>
        <w:t>П.В.</w:t>
      </w:r>
      <w:r w:rsidRPr="00224FC6" w:rsidR="00224FC6">
        <w:rPr>
          <w:sz w:val="28"/>
          <w:szCs w:val="28"/>
        </w:rPr>
        <w:t xml:space="preserve">, </w:t>
      </w:r>
      <w:r>
        <w:rPr>
          <w:sz w:val="28"/>
          <w:szCs w:val="28"/>
        </w:rPr>
        <w:t>ДАТА РОЖДЕНИЯ</w:t>
      </w:r>
      <w:r w:rsidRPr="008E733B">
        <w:rPr>
          <w:sz w:val="28"/>
          <w:szCs w:val="28"/>
        </w:rPr>
        <w:t>, виновным в совершении административного правонарушения, предусмотренного ст.14.26 КоАП РФ, и назначить ему административное наказа</w:t>
      </w:r>
      <w:r w:rsidRPr="008E733B">
        <w:rPr>
          <w:sz w:val="28"/>
          <w:szCs w:val="28"/>
        </w:rPr>
        <w:t xml:space="preserve">ние в виде административного штрафа в размере 2000 (двух тысяч) рублей, без конфискации. 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ДОКАЗАТЛЕЬСТВА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 xml:space="preserve">Разъяснить лицу, привлеченному к административной ответственности, что штраф подлежит оплате на следующие реквизиты:  </w:t>
      </w:r>
      <w:r>
        <w:rPr>
          <w:sz w:val="28"/>
          <w:szCs w:val="28"/>
        </w:rPr>
        <w:t>РЕКВИЗИТЫ</w:t>
      </w:r>
      <w:r w:rsidR="00224FC6">
        <w:rPr>
          <w:sz w:val="28"/>
          <w:szCs w:val="28"/>
        </w:rPr>
        <w:t>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Согласно ст</w:t>
      </w:r>
      <w:r w:rsidRPr="008E733B">
        <w:rPr>
          <w:sz w:val="28"/>
          <w:szCs w:val="28"/>
        </w:rPr>
        <w:t>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8E733B">
        <w:rPr>
          <w:sz w:val="28"/>
          <w:szCs w:val="28"/>
        </w:rPr>
        <w:t>тсрочки или срока рассрочки, предусмотренных ст. 31.5 настоящего Кодекса.</w:t>
      </w:r>
    </w:p>
    <w:p w:rsidR="008E733B" w:rsidRPr="008E733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</w:t>
      </w:r>
      <w:r w:rsidRPr="008E733B">
        <w:rPr>
          <w:sz w:val="28"/>
          <w:szCs w:val="28"/>
        </w:rPr>
        <w:t xml:space="preserve">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503BB" w:rsidP="008E733B">
      <w:pPr>
        <w:ind w:firstLine="709"/>
        <w:jc w:val="both"/>
        <w:rPr>
          <w:sz w:val="28"/>
          <w:szCs w:val="28"/>
        </w:rPr>
      </w:pPr>
      <w:r w:rsidRPr="008E733B">
        <w:rPr>
          <w:sz w:val="28"/>
          <w:szCs w:val="28"/>
        </w:rPr>
        <w:t>Постановление может быть обжаловано в Красногвардейский районный суд Рес</w:t>
      </w:r>
      <w:r w:rsidRPr="008E733B">
        <w:rPr>
          <w:sz w:val="28"/>
          <w:szCs w:val="28"/>
        </w:rPr>
        <w:t xml:space="preserve">публики Крым через мирового судью судебного участка №56 Красногвардейского судебного района Республики Крым в течение 10 </w:t>
      </w:r>
      <w:r w:rsidR="00224FC6">
        <w:rPr>
          <w:sz w:val="28"/>
          <w:szCs w:val="28"/>
        </w:rPr>
        <w:t>дней</w:t>
      </w:r>
      <w:r w:rsidRPr="008E733B">
        <w:rPr>
          <w:sz w:val="28"/>
          <w:szCs w:val="28"/>
        </w:rPr>
        <w:t xml:space="preserve"> со дня получения копии постановления</w:t>
      </w:r>
    </w:p>
    <w:p w:rsidR="008E733B" w:rsidP="008E733B">
      <w:pPr>
        <w:jc w:val="both"/>
        <w:rPr>
          <w:sz w:val="28"/>
          <w:szCs w:val="28"/>
        </w:rPr>
      </w:pPr>
    </w:p>
    <w:p w:rsidR="008E733B" w:rsidP="008E733B">
      <w:pPr>
        <w:jc w:val="both"/>
        <w:rPr>
          <w:sz w:val="28"/>
          <w:szCs w:val="28"/>
        </w:rPr>
      </w:pPr>
    </w:p>
    <w:p w:rsidR="00C17EA9" w:rsidP="004522F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9503BB" w:rsidP="004522FA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 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r w:rsidR="0062303B">
        <w:rPr>
          <w:sz w:val="28"/>
          <w:szCs w:val="28"/>
        </w:rPr>
        <w:t>Георгиева</w:t>
      </w:r>
    </w:p>
    <w:p w:rsidR="000E385D"/>
    <w:sectPr w:rsidSect="00925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B3"/>
    <w:rsid w:val="000E385D"/>
    <w:rsid w:val="00137C2E"/>
    <w:rsid w:val="001B3FF4"/>
    <w:rsid w:val="002007E9"/>
    <w:rsid w:val="00224FC6"/>
    <w:rsid w:val="00270240"/>
    <w:rsid w:val="004522FA"/>
    <w:rsid w:val="004528AC"/>
    <w:rsid w:val="00502FB9"/>
    <w:rsid w:val="00507379"/>
    <w:rsid w:val="005B7577"/>
    <w:rsid w:val="005D37DF"/>
    <w:rsid w:val="00615544"/>
    <w:rsid w:val="0062303B"/>
    <w:rsid w:val="006B261E"/>
    <w:rsid w:val="006C5644"/>
    <w:rsid w:val="0072404B"/>
    <w:rsid w:val="008E733B"/>
    <w:rsid w:val="00925324"/>
    <w:rsid w:val="009503BB"/>
    <w:rsid w:val="009506AA"/>
    <w:rsid w:val="00992942"/>
    <w:rsid w:val="00A16395"/>
    <w:rsid w:val="00AD7E93"/>
    <w:rsid w:val="00B53892"/>
    <w:rsid w:val="00B64604"/>
    <w:rsid w:val="00BD6BDA"/>
    <w:rsid w:val="00C17EA9"/>
    <w:rsid w:val="00CA1896"/>
    <w:rsid w:val="00CE28D9"/>
    <w:rsid w:val="00EB74B3"/>
    <w:rsid w:val="00EE05BE"/>
    <w:rsid w:val="00FB0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0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E05B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E0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253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53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