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91B03">
        <w:rPr>
          <w:rFonts w:ascii="Times New Roman" w:hAnsi="Times New Roman" w:cs="Times New Roman"/>
          <w:sz w:val="28"/>
          <w:szCs w:val="28"/>
        </w:rPr>
        <w:t>2</w:t>
      </w:r>
      <w:r w:rsidR="001B7722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1B7722">
        <w:rPr>
          <w:rFonts w:ascii="Times New Roman" w:hAnsi="Times New Roman" w:cs="Times New Roman"/>
          <w:sz w:val="28"/>
          <w:szCs w:val="28"/>
        </w:rPr>
        <w:t>30 июля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1B7722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1B7722">
        <w:rPr>
          <w:rFonts w:ascii="Times New Roman" w:hAnsi="Times New Roman" w:cs="Times New Roman"/>
          <w:sz w:val="28"/>
          <w:szCs w:val="28"/>
        </w:rPr>
        <w:t>Георгиевой А.В.</w:t>
      </w:r>
      <w:r>
        <w:rPr>
          <w:rFonts w:ascii="Times New Roman" w:hAnsi="Times New Roman" w:cs="Times New Roman"/>
          <w:sz w:val="28"/>
          <w:szCs w:val="28"/>
        </w:rPr>
        <w:t xml:space="preserve">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73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73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35B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1B7722">
        <w:rPr>
          <w:rFonts w:ascii="Times New Roman" w:hAnsi="Times New Roman" w:cs="Times New Roman"/>
          <w:sz w:val="28"/>
          <w:szCs w:val="28"/>
        </w:rPr>
        <w:t>08.07.</w:t>
      </w:r>
      <w:r>
        <w:rPr>
          <w:rFonts w:ascii="Times New Roman" w:hAnsi="Times New Roman" w:cs="Times New Roman"/>
          <w:sz w:val="28"/>
          <w:szCs w:val="28"/>
        </w:rPr>
        <w:t xml:space="preserve">2025 года в </w:t>
      </w:r>
      <w:r w:rsidR="001B772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5A23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72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1735B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</w:t>
      </w:r>
      <w:r>
        <w:rPr>
          <w:rFonts w:ascii="Times New Roman" w:hAnsi="Times New Roman" w:cs="Times New Roman"/>
          <w:sz w:val="28"/>
          <w:szCs w:val="28"/>
        </w:rPr>
        <w:t xml:space="preserve">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Пили</w:t>
      </w:r>
      <w:r>
        <w:rPr>
          <w:rFonts w:ascii="Times New Roman" w:hAnsi="Times New Roman" w:cs="Times New Roman"/>
          <w:sz w:val="28"/>
          <w:szCs w:val="28"/>
        </w:rPr>
        <w:t xml:space="preserve">пейко Д.З.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</w:t>
      </w:r>
      <w:r>
        <w:rPr>
          <w:rFonts w:ascii="Times New Roman" w:hAnsi="Times New Roman" w:cs="Times New Roman"/>
          <w:sz w:val="28"/>
          <w:szCs w:val="28"/>
        </w:rPr>
        <w:t>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1735B4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735B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B7722">
        <w:rPr>
          <w:rFonts w:ascii="Times New Roman" w:hAnsi="Times New Roman" w:cs="Times New Roman"/>
          <w:sz w:val="28"/>
          <w:szCs w:val="28"/>
        </w:rPr>
        <w:t>14.07.</w:t>
      </w:r>
      <w:r w:rsidR="00B64A0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1735B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</w:t>
      </w:r>
      <w:r>
        <w:rPr>
          <w:rFonts w:ascii="Times New Roman" w:hAnsi="Times New Roman" w:cs="Times New Roman"/>
          <w:sz w:val="28"/>
          <w:szCs w:val="28"/>
        </w:rPr>
        <w:t xml:space="preserve">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 xml:space="preserve">жилого помещения, являющегося местом жительства, с </w:t>
      </w:r>
      <w:r w:rsidRPr="00E621C7">
        <w:rPr>
          <w:rFonts w:ascii="Times New Roman" w:hAnsi="Times New Roman" w:cs="Times New Roman"/>
          <w:sz w:val="28"/>
          <w:szCs w:val="28"/>
        </w:rPr>
        <w:t>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5A233D">
        <w:rPr>
          <w:rFonts w:ascii="Times New Roman" w:hAnsi="Times New Roman" w:cs="Times New Roman"/>
          <w:sz w:val="28"/>
          <w:szCs w:val="28"/>
        </w:rPr>
        <w:t>14 июня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A233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5A23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3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</w:t>
      </w:r>
      <w:r>
        <w:rPr>
          <w:rFonts w:ascii="Times New Roman" w:hAnsi="Times New Roman" w:cs="Times New Roman"/>
          <w:sz w:val="28"/>
          <w:szCs w:val="28"/>
        </w:rPr>
        <w:t>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</w:t>
      </w:r>
      <w:r w:rsidRPr="00E621C7">
        <w:rPr>
          <w:rFonts w:ascii="Times New Roman" w:hAnsi="Times New Roman" w:cs="Times New Roman"/>
          <w:sz w:val="28"/>
          <w:szCs w:val="28"/>
        </w:rPr>
        <w:t>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</w:t>
      </w:r>
      <w:r w:rsidRPr="00E621C7">
        <w:rPr>
          <w:rFonts w:ascii="Times New Roman" w:hAnsi="Times New Roman" w:cs="Times New Roman"/>
          <w:sz w:val="28"/>
          <w:szCs w:val="28"/>
        </w:rPr>
        <w:t>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</w:t>
      </w:r>
      <w:r w:rsidRPr="00E621C7">
        <w:rPr>
          <w:rFonts w:ascii="Times New Roman" w:hAnsi="Times New Roman" w:cs="Times New Roman"/>
          <w:sz w:val="28"/>
          <w:szCs w:val="28"/>
        </w:rPr>
        <w:t>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 ст. 29.9 – 29.11 КоАП </w:t>
      </w:r>
      <w:r w:rsidRPr="00E621C7">
        <w:rPr>
          <w:rFonts w:ascii="Times New Roman" w:hAnsi="Times New Roman" w:cs="Times New Roman"/>
          <w:sz w:val="28"/>
          <w:szCs w:val="28"/>
        </w:rPr>
        <w:t>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735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735B4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1B7722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1B7722">
        <w:rPr>
          <w:rFonts w:ascii="Times New Roman" w:hAnsi="Times New Roman" w:cs="Times New Roman"/>
          <w:sz w:val="28"/>
          <w:szCs w:val="28"/>
        </w:rPr>
        <w:t>двадццати</w:t>
      </w:r>
      <w:r w:rsidRPr="00E621C7">
        <w:rPr>
          <w:rFonts w:ascii="Times New Roman" w:hAnsi="Times New Roman" w:cs="Times New Roman"/>
          <w:sz w:val="28"/>
          <w:szCs w:val="28"/>
        </w:rPr>
        <w:t xml:space="preserve">) часов </w:t>
      </w:r>
      <w:r w:rsidRPr="00E621C7">
        <w:rPr>
          <w:rFonts w:ascii="Times New Roman" w:hAnsi="Times New Roman" w:cs="Times New Roman"/>
          <w:sz w:val="28"/>
          <w:szCs w:val="28"/>
        </w:rPr>
        <w:t>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</w:t>
      </w:r>
      <w:r w:rsidRPr="00B06C11">
        <w:rPr>
          <w:rFonts w:ascii="Times New Roman" w:hAnsi="Times New Roman" w:cs="Times New Roman"/>
          <w:sz w:val="28"/>
          <w:szCs w:val="28"/>
        </w:rPr>
        <w:t>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</w:t>
      </w:r>
      <w:r w:rsidRPr="00E621C7">
        <w:rPr>
          <w:rFonts w:ascii="Times New Roman" w:hAnsi="Times New Roman" w:cs="Times New Roman"/>
          <w:sz w:val="28"/>
          <w:szCs w:val="28"/>
        </w:rPr>
        <w:t>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="001B7722">
        <w:rPr>
          <w:rFonts w:ascii="Times New Roman" w:hAnsi="Times New Roman" w:cs="Times New Roman"/>
          <w:sz w:val="28"/>
          <w:szCs w:val="28"/>
        </w:rPr>
        <w:t>А.В. Георгиева</w:t>
      </w:r>
    </w:p>
    <w:tbl>
      <w:tblPr>
        <w:tblW w:w="0" w:type="auto"/>
        <w:tblLook w:val="04A0"/>
      </w:tblPr>
      <w:tblGrid>
        <w:gridCol w:w="4927"/>
        <w:gridCol w:w="4928"/>
      </w:tblGrid>
      <w:tr w:rsidTr="008D482B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CC29C8" w:rsidRPr="002E3DE4" w:rsidP="008D48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CC29C8" w:rsidRPr="002E3DE4" w:rsidP="008D48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0311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35B4"/>
    <w:rsid w:val="001749D0"/>
    <w:rsid w:val="00175B58"/>
    <w:rsid w:val="001775E8"/>
    <w:rsid w:val="0018078F"/>
    <w:rsid w:val="0018773A"/>
    <w:rsid w:val="00194BC7"/>
    <w:rsid w:val="001A01C2"/>
    <w:rsid w:val="001B772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6DD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32D66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82B"/>
    <w:rsid w:val="008F7DCF"/>
    <w:rsid w:val="009116F5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2FEB-16AD-4625-BDB1-D60B70AE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