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B3387">
        <w:rPr>
          <w:rFonts w:ascii="Times New Roman" w:hAnsi="Times New Roman" w:cs="Times New Roman"/>
          <w:sz w:val="28"/>
          <w:szCs w:val="28"/>
        </w:rPr>
        <w:t>3166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3387">
        <w:rPr>
          <w:rFonts w:ascii="Times New Roman" w:hAnsi="Times New Roman" w:cs="Times New Roman"/>
          <w:sz w:val="28"/>
          <w:szCs w:val="28"/>
        </w:rPr>
        <w:t>57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B3387">
        <w:rPr>
          <w:rFonts w:ascii="Times New Roman" w:hAnsi="Times New Roman" w:cs="Times New Roman"/>
          <w:sz w:val="28"/>
          <w:szCs w:val="28"/>
        </w:rPr>
        <w:t>54</w:t>
      </w:r>
      <w:r w:rsidR="007943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0B3387">
        <w:rPr>
          <w:rFonts w:ascii="Times New Roman" w:hAnsi="Times New Roman" w:cs="Times New Roman"/>
          <w:sz w:val="28"/>
          <w:szCs w:val="28"/>
        </w:rPr>
        <w:t>06 декабря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B4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4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5CA" w:rsidR="000B45C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0B3387">
        <w:rPr>
          <w:rFonts w:ascii="Times New Roman" w:hAnsi="Times New Roman" w:cs="Times New Roman"/>
          <w:sz w:val="28"/>
          <w:szCs w:val="28"/>
        </w:rPr>
        <w:t>25 ноября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5923">
        <w:rPr>
          <w:rFonts w:ascii="Times New Roman" w:hAnsi="Times New Roman" w:cs="Times New Roman"/>
          <w:sz w:val="28"/>
          <w:szCs w:val="28"/>
        </w:rPr>
        <w:t>2</w:t>
      </w:r>
      <w:r w:rsidR="000B33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38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0B45C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Яшкульского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ночное время.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</w:t>
      </w:r>
      <w:r w:rsidR="000B3387">
        <w:rPr>
          <w:rFonts w:ascii="Times New Roman" w:hAnsi="Times New Roman" w:cs="Times New Roman"/>
          <w:sz w:val="28"/>
          <w:szCs w:val="28"/>
        </w:rPr>
        <w:t>50889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3387">
        <w:rPr>
          <w:rFonts w:ascii="Times New Roman" w:hAnsi="Times New Roman" w:cs="Times New Roman"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</w:t>
      </w:r>
      <w:r w:rsidR="000B3387">
        <w:rPr>
          <w:rFonts w:ascii="Times New Roman" w:hAnsi="Times New Roman" w:cs="Times New Roman"/>
          <w:sz w:val="28"/>
          <w:szCs w:val="28"/>
        </w:rPr>
        <w:t>Куртаметовым</w:t>
      </w:r>
      <w:r w:rsidR="000B3387">
        <w:rPr>
          <w:rFonts w:ascii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Яшкульского районного суда Республики Калмыкия от 04 сентября 2023 года по делу № </w:t>
      </w:r>
      <w:r w:rsidR="000B45C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0B3387">
        <w:rPr>
          <w:rFonts w:ascii="Times New Roman" w:hAnsi="Times New Roman" w:cs="Times New Roman"/>
          <w:sz w:val="28"/>
          <w:szCs w:val="28"/>
        </w:rPr>
        <w:t>25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2</w:t>
      </w:r>
      <w:r w:rsidR="000B33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0B338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0B3387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</w:t>
      </w:r>
      <w:r w:rsidRPr="00E621C7">
        <w:rPr>
          <w:rFonts w:ascii="Times New Roman" w:hAnsi="Times New Roman" w:cs="Times New Roman"/>
          <w:sz w:val="28"/>
          <w:szCs w:val="28"/>
        </w:rPr>
        <w:t>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B4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45CA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0B3387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0B3387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3387"/>
    <w:rsid w:val="000B45CA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453BB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5304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73BF8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D3C0F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534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0E7C2C-2208-4780-A63A-5C6E1BD1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13B3-6349-495C-9C61-46370171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