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3181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550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22A39">
        <w:rPr>
          <w:rFonts w:ascii="Times New Roman" w:hAnsi="Times New Roman" w:cs="Times New Roman"/>
          <w:sz w:val="28"/>
          <w:szCs w:val="28"/>
        </w:rPr>
        <w:t>.З.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2A3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D22A3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D22A3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22A39">
        <w:rPr>
          <w:rFonts w:ascii="Times New Roman" w:hAnsi="Times New Roman" w:cs="Times New Roman"/>
          <w:color w:val="FF0000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D22A3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>4 ноября 2025 года в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 xml:space="preserve"> 22 часа 01 минуту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22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22A3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C6FD7"/>
    <w:rsid w:val="001D3333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77313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22A39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CFC8-0E34-4132-A4E7-16552278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