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335EC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B335EC" w:rsidR="00897692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335EC" w:rsidR="00E054C8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43CD">
        <w:rPr>
          <w:rFonts w:ascii="Times New Roman" w:eastAsia="Times New Roman" w:hAnsi="Times New Roman" w:cs="Times New Roman"/>
          <w:sz w:val="28"/>
          <w:szCs w:val="28"/>
        </w:rPr>
        <w:t>37/2026</w:t>
      </w:r>
    </w:p>
    <w:p w:rsidR="00830BF4" w:rsidRPr="00B743CD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335EC" w:rsidR="00357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="00B743C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335EC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B743CD">
        <w:rPr>
          <w:rFonts w:ascii="Times New Roman" w:eastAsia="Times New Roman" w:hAnsi="Times New Roman" w:cs="Times New Roman"/>
          <w:sz w:val="28"/>
          <w:szCs w:val="28"/>
        </w:rPr>
        <w:t>58-01-2026-000138-02</w:t>
      </w:r>
    </w:p>
    <w:p w:rsidR="005F7F82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17AD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 назначении административного наказания</w:t>
      </w:r>
    </w:p>
    <w:p w:rsidR="00B335EC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17AD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B743CD">
        <w:rPr>
          <w:rFonts w:ascii="Times New Roman" w:eastAsia="Arial Unicode MS" w:hAnsi="Times New Roman" w:cs="Times New Roman"/>
          <w:sz w:val="28"/>
          <w:szCs w:val="28"/>
        </w:rPr>
        <w:t>14 января 2026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3577D0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 г. Красноперекопск </w:t>
      </w:r>
    </w:p>
    <w:p w:rsidR="00E054C8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 w:rsidR="00B317AD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Мировой судья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B335EC" w:rsidR="00E0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Сергеевна,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B335EC" w:rsidR="00E054C8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335EC" w:rsidR="00330F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B335EC" w:rsidR="00A96CAE">
        <w:rPr>
          <w:rFonts w:ascii="Times New Roman" w:eastAsia="Arial Unicode MS" w:hAnsi="Times New Roman" w:cs="Times New Roman"/>
          <w:sz w:val="28"/>
          <w:szCs w:val="28"/>
        </w:rPr>
        <w:t xml:space="preserve">ушении, предусмотренном частью </w:t>
      </w:r>
      <w:r w:rsidRPr="00B335EC" w:rsidR="004A6E81">
        <w:rPr>
          <w:rFonts w:ascii="Times New Roman" w:eastAsia="Arial Unicode MS" w:hAnsi="Times New Roman" w:cs="Times New Roman"/>
          <w:sz w:val="28"/>
          <w:szCs w:val="28"/>
        </w:rPr>
        <w:t>2 статьи 12.27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583E2A" w:rsidRPr="00D36AC3" w:rsidP="00583E2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B335EC" w:rsidR="00E44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B335EC" w:rsidR="00DD699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94EA4">
        <w:rPr>
          <w:rFonts w:ascii="Times New Roman" w:eastAsia="Arial Unicode MS" w:hAnsi="Times New Roman" w:cs="Times New Roman"/>
          <w:color w:val="000000"/>
          <w:sz w:val="28"/>
          <w:szCs w:val="28"/>
        </w:rPr>
        <w:t>Коржук</w:t>
      </w:r>
      <w:r w:rsidR="00454122">
        <w:rPr>
          <w:rFonts w:ascii="Times New Roman" w:eastAsia="Arial Unicode MS" w:hAnsi="Times New Roman" w:cs="Times New Roman"/>
          <w:color w:val="000000"/>
          <w:sz w:val="28"/>
          <w:szCs w:val="28"/>
        </w:rPr>
        <w:t>а</w:t>
      </w:r>
      <w:r w:rsidR="00D94E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Александр</w:t>
      </w:r>
      <w:r w:rsidR="00454122">
        <w:rPr>
          <w:rFonts w:ascii="Times New Roman" w:eastAsia="Arial Unicode MS" w:hAnsi="Times New Roman" w:cs="Times New Roman"/>
          <w:color w:val="000000"/>
          <w:sz w:val="28"/>
          <w:szCs w:val="28"/>
        </w:rPr>
        <w:t>а</w:t>
      </w:r>
      <w:r w:rsidR="00D94E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Владимирович</w:t>
      </w:r>
      <w:r w:rsidR="00454122">
        <w:rPr>
          <w:rFonts w:ascii="Times New Roman" w:eastAsia="Arial Unicode MS" w:hAnsi="Times New Roman" w:cs="Times New Roman"/>
          <w:color w:val="000000"/>
          <w:sz w:val="28"/>
          <w:szCs w:val="28"/>
        </w:rPr>
        <w:t>а</w:t>
      </w:r>
      <w:r w:rsidR="00D94E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9F0408">
        <w:rPr>
          <w:color w:val="000000"/>
          <w:sz w:val="23"/>
          <w:szCs w:val="23"/>
        </w:rPr>
        <w:t>персональные данные</w:t>
      </w:r>
      <w:r w:rsidRPr="00D36AC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B335EC" w:rsidRPr="00B335EC" w:rsidP="00583E2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06 января 2026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Pr="00583E2A" w:rsidR="00583E2A">
        <w:rPr>
          <w:rFonts w:ascii="Times New Roman" w:eastAsia="Times New Roman" w:hAnsi="Times New Roman" w:cs="Times New Roman"/>
          <w:sz w:val="28"/>
          <w:szCs w:val="28"/>
        </w:rPr>
        <w:t>22-00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Коржук Александр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являясь в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транспортного средства: </w:t>
      </w:r>
      <w:r w:rsidR="009F0408">
        <w:rPr>
          <w:rFonts w:ascii="Times New Roman" w:eastAsia="Times New Roman" w:hAnsi="Times New Roman" w:cs="Times New Roman"/>
          <w:sz w:val="28"/>
          <w:szCs w:val="28"/>
        </w:rPr>
        <w:t>марка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г.р.з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0408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 (принадлежащим  </w:t>
      </w:r>
      <w:r w:rsidR="009F0408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, адрес: </w:t>
      </w:r>
      <w:r w:rsidR="009F0408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АД Черноморское-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Воинка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 118 км вблизи с. Долинка Красноперекопского района Республики Крым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покинул место ДТП, участником которого он являлся, чем нарушил п. 2.5 ПДД РФ и совершил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2 ст. 12.27 КоАП РФ.</w:t>
      </w:r>
    </w:p>
    <w:p w:rsidR="006F5D95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В судебном заседании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Коржук А.В.,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25.1, 26.4, 30.1 КоАП РФ, положений ст. 51 Конституции  РФ, ходатайств,  отводов не заявил, вину признал,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раскаялся,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по делу не оспаривал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 w:rsidR="009F0408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явилась, извещена, просила суд рассмотреть дело без ее участия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, наказание просила назначить Коржуку А.В. на усмотрение суда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с чем суд счел возможным рассмотреть дело  без ее участия.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Выслушав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Коржук А.В.,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материалы дела, суд приходит к следующим выводам.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силу требований п. 1.3 ПДД РФ водитель обязан знать и соблюдать ПДД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пункту 1.2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«дорожно-транспортное происшествие» – событие, возникшее в процессе движения по дороге транспортного средства и с его участием, при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котором погибли или ранены люди, повреждены транспортные средства, сооружения, грузы либо причине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н иной материальный ущерб.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B335EC" w:rsidRPr="00B335EC" w:rsidP="00B335E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Согласно разъяснений, содержащихся в пункте 20 Постановления Пле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нума Верховного Суда РФ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статьей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невыполнение обязанностей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 С учетом этого административной ответственн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ости по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ранспортному происшествию. 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1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пунктами 2.5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требований </w:t>
      </w:r>
      <w:hyperlink r:id="rId11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ПДД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нного </w:t>
      </w:r>
      <w:hyperlink r:id="rId12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оставление водителем в нарушение </w:t>
      </w:r>
      <w:hyperlink r:id="rId14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влечет лишение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права управления транспортными средствами на срок от одного года до полутора лет или административный арест на срок до пят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надцати суток.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Как указал Конституционный Суд Российской Федерации в Постановлении от 25 апреля 2001 года N 6-П, закон, закрепляя обязанность лица, управляющего транспортным средством, под угрозой наказания оставаться на месте дорожно-транспортного происше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 Это обусловлено в том числе характером отношений,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складывающихся между водителем, управляющим транспортным средством как источником повышенной опасности, и другими участниками дорожного движения, и не противоречит конституционно-правовому требованию о том, что осуществление прав и свобод человека и гражда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нина не должно нарушать права и свободы других лиц (статья 17, часть 3, Конституции Российской Федерации). Устанавливая ответственность за оставление места дорожно-транспортного происшествия лицом, управляющим транспортным средством, государство реализует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свою конституционную обязанность защищать достоинство человека, его права и свободы, в том числе право на жизнь и здоровье, обеспечивать права потерпевших от преступления и компенсацию причиненного им ущерба (статья 2; статья 20, часть 1; статья 21; статья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41, часть 1; статья 45, часть 1; статья 52 Конституции Российской Федерации).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Произошедшее событие отвечает признакам доро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жно-транспортного происшествия</w:t>
      </w:r>
      <w:r w:rsidR="00454122">
        <w:rPr>
          <w:rFonts w:ascii="Times New Roman" w:eastAsia="Times New Roman" w:hAnsi="Times New Roman" w:cs="Times New Roman"/>
          <w:sz w:val="28"/>
          <w:szCs w:val="28"/>
        </w:rPr>
        <w:t xml:space="preserve">, поскольку транспортное средство под управлением Коржука А.В. получило механические повреждения. 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квалификации события в качестве дорожно-транспортного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имеет.</w:t>
      </w:r>
    </w:p>
    <w:p w:rsidR="00B335EC" w:rsidRPr="00FE1BC7" w:rsidP="00B335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Коржук А.В.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 помимо признания вины правонарушителем,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установлена в судебном заседании следующими доказательствами: протоколом об административном правонарушении 82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АП №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328031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>14.01.2026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в соответствии с положениями ст. 28.2 КоАП РФ, в котором подробно изложена суть совершенного правонарушения (л.д.4); 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>копией приложения к материалам по факту ДТП от 06.01.2026 (л.д.6);  копией  признательных объяснений Коржука А.В. от 11.01.2026 (л.д.7,11); копией объяснений Коржук Е.А. от 11.01.2026 (л.д.8-10);  заявлением Коржук Е.А. от 11.01.2026 (л.д.16);  схемой места совершения ДТП (л.д.17).</w:t>
      </w:r>
    </w:p>
    <w:p w:rsidR="00B335EC" w:rsidRPr="00B335EC" w:rsidP="00B33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Достоверность вышеуказанных доказательств у суда сомнений не вызывает, они объективно фиксируют фактические данные, поэтому суд принимает их как допустимые дока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зательства, признает совокупность данных доказательств достаточной.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по делу обстоятельств, действия 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 Коржук</w:t>
      </w:r>
      <w:r w:rsidR="004541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части 2 статьи 12.27 Кодекса Российской Федерации об административн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ых правонарушениях, а именно: оставление водителем в нарушение </w:t>
      </w:r>
      <w:hyperlink r:id="rId1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твия, участником которого он являлся, при отсутствии признаков уголовно наказуемого </w:t>
      </w:r>
      <w:hyperlink r:id="rId1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3BF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мировой судья 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 ч.2 ст. 4.2 КоАП РФ полное признание правонарушителем своей вины.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отягчающи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 ответственность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не установлено.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</w:t>
      </w:r>
      <w:hyperlink r:id="rId1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1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</w:t>
      </w:r>
      <w:hyperlink r:id="rId2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2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названного Кодекса).</w:t>
      </w:r>
    </w:p>
    <w:p w:rsid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="00454122">
        <w:rPr>
          <w:rFonts w:ascii="Times New Roman" w:eastAsia="Arial Unicode MS" w:hAnsi="Times New Roman" w:cs="Times New Roman"/>
          <w:sz w:val="28"/>
          <w:szCs w:val="28"/>
        </w:rPr>
        <w:t>Коржук А.В.</w:t>
      </w:r>
      <w:r w:rsidRPr="00B335EC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степень е</w:t>
      </w:r>
      <w:r w:rsidR="00454122">
        <w:rPr>
          <w:rFonts w:ascii="Times New Roman" w:hAnsi="Times New Roman" w:cs="Times New Roman"/>
          <w:sz w:val="28"/>
          <w:szCs w:val="28"/>
        </w:rPr>
        <w:t xml:space="preserve">го вины  и личность,  который </w:t>
      </w:r>
      <w:r w:rsidRPr="00B335EC">
        <w:rPr>
          <w:rFonts w:ascii="Times New Roman" w:hAnsi="Times New Roman" w:cs="Times New Roman"/>
          <w:sz w:val="28"/>
          <w:szCs w:val="28"/>
        </w:rPr>
        <w:t xml:space="preserve"> состоит в зарегистрированном браке, </w:t>
      </w:r>
      <w:r w:rsidR="00454122">
        <w:rPr>
          <w:rFonts w:ascii="Times New Roman" w:hAnsi="Times New Roman" w:cs="Times New Roman"/>
          <w:sz w:val="28"/>
          <w:szCs w:val="28"/>
        </w:rPr>
        <w:t>имеет мамолетнего иждивенца,</w:t>
      </w:r>
      <w:r w:rsidR="00583E2A">
        <w:rPr>
          <w:rFonts w:ascii="Times New Roman" w:hAnsi="Times New Roman" w:cs="Times New Roman"/>
          <w:sz w:val="28"/>
          <w:szCs w:val="28"/>
        </w:rPr>
        <w:t xml:space="preserve"> не </w:t>
      </w:r>
      <w:r w:rsidRPr="00B335EC">
        <w:rPr>
          <w:rFonts w:ascii="Times New Roman" w:hAnsi="Times New Roman" w:cs="Times New Roman"/>
          <w:sz w:val="28"/>
          <w:szCs w:val="28"/>
        </w:rPr>
        <w:t xml:space="preserve">трудоустроен, инвалидности не имеет,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>суд считает, что при таких обстоятельствах и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 xml:space="preserve">меется необходимость применения к нему административного наказания в виде </w:t>
      </w:r>
      <w:r w:rsidR="00B733B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ареста. </w:t>
      </w:r>
    </w:p>
    <w:p w:rsidR="00B733BF" w:rsidRP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момент рассмотрения дела в суде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</w:p>
    <w:p w:rsidR="00B335EC" w:rsidRPr="00B335EC" w:rsidP="00B335E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основании </w:t>
      </w: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вышеизложенного,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 29.9-29.11 КоАП РФ, мировой судья</w:t>
      </w:r>
    </w:p>
    <w:p w:rsidR="00AC3E5F" w:rsidRPr="00B335EC" w:rsidP="00357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EC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Коржук Александра Владимировича</w:t>
      </w:r>
      <w:r w:rsidRPr="00B335EC" w:rsidR="00E054C8">
        <w:rPr>
          <w:rFonts w:ascii="Times New Roman" w:hAnsi="Times New Roman" w:cs="Times New Roman"/>
          <w:sz w:val="28"/>
          <w:szCs w:val="28"/>
        </w:rPr>
        <w:t xml:space="preserve"> 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B335EC">
        <w:rPr>
          <w:rFonts w:ascii="Times New Roman" w:hAnsi="Times New Roman" w:cs="Times New Roman"/>
          <w:sz w:val="28"/>
          <w:szCs w:val="28"/>
        </w:rPr>
        <w:t>виновным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и назначить ему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8"/>
          <w:szCs w:val="28"/>
        </w:rPr>
        <w:t>10 ( десять) суток.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>Исполнение адми</w:t>
      </w:r>
      <w:r w:rsidRPr="00B335EC">
        <w:rPr>
          <w:rFonts w:ascii="Times New Roman" w:eastAsia="Calibri" w:hAnsi="Times New Roman" w:cs="Times New Roman"/>
          <w:sz w:val="28"/>
          <w:szCs w:val="28"/>
        </w:rPr>
        <w:t>нистративного ареста возложить на ОГАИ  МО МВД России «Красноперекопский».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Срок административного ареста </w:t>
      </w:r>
      <w:r w:rsidR="00454122">
        <w:rPr>
          <w:rFonts w:ascii="Times New Roman" w:eastAsia="Calibri" w:hAnsi="Times New Roman" w:cs="Times New Roman"/>
          <w:sz w:val="28"/>
          <w:szCs w:val="28"/>
        </w:rPr>
        <w:t>Коржук Александра Владимировича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исчислять с </w:t>
      </w:r>
      <w:r w:rsidR="00454122">
        <w:rPr>
          <w:rFonts w:ascii="Times New Roman" w:eastAsia="Calibri" w:hAnsi="Times New Roman" w:cs="Times New Roman"/>
          <w:sz w:val="28"/>
          <w:szCs w:val="28"/>
        </w:rPr>
        <w:t>14 января 2026</w:t>
      </w:r>
      <w:r w:rsidR="00A90620">
        <w:rPr>
          <w:rFonts w:ascii="Times New Roman" w:eastAsia="Calibri" w:hAnsi="Times New Roman" w:cs="Times New Roman"/>
          <w:sz w:val="28"/>
          <w:szCs w:val="28"/>
        </w:rPr>
        <w:t xml:space="preserve"> г. с </w:t>
      </w:r>
      <w:r w:rsidR="00454122">
        <w:rPr>
          <w:rFonts w:ascii="Times New Roman" w:eastAsia="Calibri" w:hAnsi="Times New Roman" w:cs="Times New Roman"/>
          <w:sz w:val="28"/>
          <w:szCs w:val="28"/>
        </w:rPr>
        <w:t xml:space="preserve">13-30 </w:t>
      </w:r>
      <w:r w:rsidR="00A90620">
        <w:rPr>
          <w:rFonts w:ascii="Times New Roman" w:eastAsia="Calibri" w:hAnsi="Times New Roman" w:cs="Times New Roman"/>
          <w:sz w:val="28"/>
          <w:szCs w:val="28"/>
        </w:rPr>
        <w:t xml:space="preserve">час.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через мирового судью судебного участ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ка № 58 Красноперекопского судебного района Республики Крым либо непосредственно в Красноперекопский районный суд Республики Крым в течение 10 дней со дня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  А.С. Захарова</w:t>
      </w:r>
    </w:p>
    <w:p w:rsidR="00DD6996" w:rsidRPr="00B335EC" w:rsidP="00E054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577D0">
      <w:headerReference w:type="default" r:id="rId21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4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730A"/>
    <w:rsid w:val="00010A72"/>
    <w:rsid w:val="00021E73"/>
    <w:rsid w:val="000236AD"/>
    <w:rsid w:val="00023F40"/>
    <w:rsid w:val="00032246"/>
    <w:rsid w:val="00036366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1DE8"/>
    <w:rsid w:val="000F6D81"/>
    <w:rsid w:val="001026D7"/>
    <w:rsid w:val="0010634D"/>
    <w:rsid w:val="00107BC5"/>
    <w:rsid w:val="001179F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07CA1"/>
    <w:rsid w:val="00215D49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2508C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B38AC"/>
    <w:rsid w:val="003C2159"/>
    <w:rsid w:val="003C7E67"/>
    <w:rsid w:val="003D2A08"/>
    <w:rsid w:val="003D42B6"/>
    <w:rsid w:val="003D4EBD"/>
    <w:rsid w:val="003D6D48"/>
    <w:rsid w:val="003D7BD6"/>
    <w:rsid w:val="003E4377"/>
    <w:rsid w:val="003E639B"/>
    <w:rsid w:val="003E72C4"/>
    <w:rsid w:val="003F56BA"/>
    <w:rsid w:val="003F7436"/>
    <w:rsid w:val="00401813"/>
    <w:rsid w:val="0040266C"/>
    <w:rsid w:val="00416AD9"/>
    <w:rsid w:val="00420D65"/>
    <w:rsid w:val="004264A2"/>
    <w:rsid w:val="0045038C"/>
    <w:rsid w:val="00451988"/>
    <w:rsid w:val="00454122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83E2A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C2C23"/>
    <w:rsid w:val="006C660F"/>
    <w:rsid w:val="006D2F92"/>
    <w:rsid w:val="006D4FE1"/>
    <w:rsid w:val="006E5E56"/>
    <w:rsid w:val="006E6932"/>
    <w:rsid w:val="006F5D95"/>
    <w:rsid w:val="006F7B5C"/>
    <w:rsid w:val="00700329"/>
    <w:rsid w:val="00705AB0"/>
    <w:rsid w:val="00712180"/>
    <w:rsid w:val="007277C4"/>
    <w:rsid w:val="00734D25"/>
    <w:rsid w:val="00735AE9"/>
    <w:rsid w:val="007374DC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07F"/>
    <w:rsid w:val="0084714E"/>
    <w:rsid w:val="008533CF"/>
    <w:rsid w:val="008624D2"/>
    <w:rsid w:val="008701FD"/>
    <w:rsid w:val="00874795"/>
    <w:rsid w:val="00885FF8"/>
    <w:rsid w:val="008931DC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67CB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08EA"/>
    <w:rsid w:val="00956002"/>
    <w:rsid w:val="0095751F"/>
    <w:rsid w:val="00974625"/>
    <w:rsid w:val="009779C9"/>
    <w:rsid w:val="00982126"/>
    <w:rsid w:val="00987583"/>
    <w:rsid w:val="009A3C3B"/>
    <w:rsid w:val="009A6181"/>
    <w:rsid w:val="009B4400"/>
    <w:rsid w:val="009B52FA"/>
    <w:rsid w:val="009C779A"/>
    <w:rsid w:val="009D62C1"/>
    <w:rsid w:val="009D7427"/>
    <w:rsid w:val="009E4AE2"/>
    <w:rsid w:val="009F0408"/>
    <w:rsid w:val="00A03116"/>
    <w:rsid w:val="00A062C1"/>
    <w:rsid w:val="00A1346F"/>
    <w:rsid w:val="00A321DD"/>
    <w:rsid w:val="00A36B30"/>
    <w:rsid w:val="00A373DC"/>
    <w:rsid w:val="00A376A0"/>
    <w:rsid w:val="00A53725"/>
    <w:rsid w:val="00A54405"/>
    <w:rsid w:val="00A56F3C"/>
    <w:rsid w:val="00A705F3"/>
    <w:rsid w:val="00A825FC"/>
    <w:rsid w:val="00A90620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79B4"/>
    <w:rsid w:val="00AF7FC9"/>
    <w:rsid w:val="00B03A94"/>
    <w:rsid w:val="00B1051B"/>
    <w:rsid w:val="00B12A85"/>
    <w:rsid w:val="00B16C6A"/>
    <w:rsid w:val="00B228A8"/>
    <w:rsid w:val="00B317AD"/>
    <w:rsid w:val="00B335EC"/>
    <w:rsid w:val="00B339FB"/>
    <w:rsid w:val="00B34147"/>
    <w:rsid w:val="00B367F7"/>
    <w:rsid w:val="00B42E45"/>
    <w:rsid w:val="00B50D3A"/>
    <w:rsid w:val="00B52424"/>
    <w:rsid w:val="00B57B9A"/>
    <w:rsid w:val="00B61C86"/>
    <w:rsid w:val="00B63B74"/>
    <w:rsid w:val="00B646C2"/>
    <w:rsid w:val="00B702F3"/>
    <w:rsid w:val="00B71817"/>
    <w:rsid w:val="00B733BF"/>
    <w:rsid w:val="00B743CD"/>
    <w:rsid w:val="00B74E27"/>
    <w:rsid w:val="00B772A6"/>
    <w:rsid w:val="00B84B5F"/>
    <w:rsid w:val="00B902C8"/>
    <w:rsid w:val="00BA435F"/>
    <w:rsid w:val="00BA6F27"/>
    <w:rsid w:val="00BB4440"/>
    <w:rsid w:val="00BC32C6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32890"/>
    <w:rsid w:val="00C424D9"/>
    <w:rsid w:val="00C51125"/>
    <w:rsid w:val="00C53E07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B08E3"/>
    <w:rsid w:val="00CC2A38"/>
    <w:rsid w:val="00CD1F31"/>
    <w:rsid w:val="00CE0A50"/>
    <w:rsid w:val="00CE30C6"/>
    <w:rsid w:val="00CE617D"/>
    <w:rsid w:val="00CE674C"/>
    <w:rsid w:val="00CE7331"/>
    <w:rsid w:val="00CF5C75"/>
    <w:rsid w:val="00D0726C"/>
    <w:rsid w:val="00D15688"/>
    <w:rsid w:val="00D16323"/>
    <w:rsid w:val="00D16969"/>
    <w:rsid w:val="00D22740"/>
    <w:rsid w:val="00D2280B"/>
    <w:rsid w:val="00D22DD1"/>
    <w:rsid w:val="00D230E3"/>
    <w:rsid w:val="00D23D5B"/>
    <w:rsid w:val="00D2657C"/>
    <w:rsid w:val="00D36AC3"/>
    <w:rsid w:val="00D54087"/>
    <w:rsid w:val="00D560F0"/>
    <w:rsid w:val="00D60EAA"/>
    <w:rsid w:val="00D611CA"/>
    <w:rsid w:val="00D64DAE"/>
    <w:rsid w:val="00D66E0F"/>
    <w:rsid w:val="00D71D7B"/>
    <w:rsid w:val="00D77AAC"/>
    <w:rsid w:val="00D80A10"/>
    <w:rsid w:val="00D83295"/>
    <w:rsid w:val="00D86904"/>
    <w:rsid w:val="00D91AD8"/>
    <w:rsid w:val="00D94EA4"/>
    <w:rsid w:val="00DB3E14"/>
    <w:rsid w:val="00DD1490"/>
    <w:rsid w:val="00DD530E"/>
    <w:rsid w:val="00DD6996"/>
    <w:rsid w:val="00DE0A78"/>
    <w:rsid w:val="00DE2232"/>
    <w:rsid w:val="00DE373B"/>
    <w:rsid w:val="00DF3626"/>
    <w:rsid w:val="00E054C8"/>
    <w:rsid w:val="00E112CA"/>
    <w:rsid w:val="00E16316"/>
    <w:rsid w:val="00E327D2"/>
    <w:rsid w:val="00E3544E"/>
    <w:rsid w:val="00E4114B"/>
    <w:rsid w:val="00E447F5"/>
    <w:rsid w:val="00E46AEF"/>
    <w:rsid w:val="00E57F7D"/>
    <w:rsid w:val="00E718F0"/>
    <w:rsid w:val="00E80799"/>
    <w:rsid w:val="00E81B2E"/>
    <w:rsid w:val="00E82236"/>
    <w:rsid w:val="00E83899"/>
    <w:rsid w:val="00E83FB9"/>
    <w:rsid w:val="00E85C1B"/>
    <w:rsid w:val="00E92654"/>
    <w:rsid w:val="00EA09CD"/>
    <w:rsid w:val="00EA6BF9"/>
    <w:rsid w:val="00EB2667"/>
    <w:rsid w:val="00EB2B0E"/>
    <w:rsid w:val="00EB3D91"/>
    <w:rsid w:val="00EB5C04"/>
    <w:rsid w:val="00EB6718"/>
    <w:rsid w:val="00EC098D"/>
    <w:rsid w:val="00ED5602"/>
    <w:rsid w:val="00EE668B"/>
    <w:rsid w:val="00F008BB"/>
    <w:rsid w:val="00F01935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85182"/>
    <w:rsid w:val="00F87370"/>
    <w:rsid w:val="00F9093B"/>
    <w:rsid w:val="00F92515"/>
    <w:rsid w:val="00F92657"/>
    <w:rsid w:val="00F93D4A"/>
    <w:rsid w:val="00F9464A"/>
    <w:rsid w:val="00F94854"/>
    <w:rsid w:val="00F95210"/>
    <w:rsid w:val="00F96D3D"/>
    <w:rsid w:val="00F96EFB"/>
    <w:rsid w:val="00F97594"/>
    <w:rsid w:val="00FB4057"/>
    <w:rsid w:val="00FB6A1F"/>
    <w:rsid w:val="00FC5344"/>
    <w:rsid w:val="00FD401F"/>
    <w:rsid w:val="00FD40BA"/>
    <w:rsid w:val="00FE1BC7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consultantplus://offline/ref=BDA584D72EC98B585566C87C2E54B4F72232A9577A332FCB192C9F4509D3XEH" TargetMode="External" /><Relationship Id="rId19" Type="http://schemas.openxmlformats.org/officeDocument/2006/relationships/hyperlink" Target="consultantplus://offline/ref=BDA584D72EC98B585566C87C2E54B4F72232A9577A332FCB192C9F45093E1AA2099EF2A7D84800E8D1X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3E1AA2099EF2A7D84800E8D1X6H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88FB-0CD8-45AC-BD63-38CF7283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