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A16F13" w:rsidR="0096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A16F13" w:rsidR="00F804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E56E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90</w:t>
      </w:r>
      <w:r w:rsidR="00E80E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="00E56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C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="00E56E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10-01-2026-000052-14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E56E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11 февраля </w:t>
      </w:r>
      <w:r w:rsidR="00E80EA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2026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</w:t>
      </w:r>
      <w:r w:rsidR="002A597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="00515F1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AE135D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735AE9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561E5F">
        <w:rPr>
          <w:rFonts w:eastAsia="Arial Unicode MS"/>
          <w:sz w:val="28"/>
          <w:szCs w:val="28"/>
        </w:rPr>
        <w:t xml:space="preserve">    </w:t>
      </w:r>
      <w:r w:rsidR="00960F50">
        <w:rPr>
          <w:rFonts w:eastAsia="Arial Unicode MS"/>
          <w:sz w:val="28"/>
          <w:szCs w:val="28"/>
        </w:rPr>
        <w:t>М</w:t>
      </w:r>
      <w:r w:rsidRPr="005F49E4">
        <w:rPr>
          <w:rFonts w:eastAsia="Arial Unicode MS"/>
          <w:sz w:val="28"/>
          <w:szCs w:val="28"/>
        </w:rPr>
        <w:t xml:space="preserve">ировой судья судебного участка № 58 </w:t>
      </w:r>
      <w:r w:rsidRPr="005F49E4">
        <w:rPr>
          <w:rFonts w:eastAsia="Arial Unicode MS"/>
          <w:sz w:val="28"/>
          <w:szCs w:val="28"/>
        </w:rPr>
        <w:t>Красноперекопского судебного района</w:t>
      </w:r>
      <w:r w:rsidR="00AE135D">
        <w:rPr>
          <w:rFonts w:eastAsia="Arial Unicode MS"/>
          <w:sz w:val="28"/>
          <w:szCs w:val="28"/>
        </w:rPr>
        <w:t xml:space="preserve"> (Красноперекопский район и </w:t>
      </w:r>
      <w:r w:rsidR="00E56E6F">
        <w:rPr>
          <w:rFonts w:eastAsia="Arial Unicode MS"/>
          <w:sz w:val="28"/>
          <w:szCs w:val="28"/>
        </w:rPr>
        <w:t>город республиканского значения</w:t>
      </w:r>
      <w:r w:rsidR="00AE135D">
        <w:rPr>
          <w:rFonts w:eastAsia="Arial Unicode MS"/>
          <w:sz w:val="28"/>
          <w:szCs w:val="28"/>
        </w:rPr>
        <w:t xml:space="preserve"> Красноперекопск</w:t>
      </w:r>
      <w:r w:rsidR="00E56E6F">
        <w:rPr>
          <w:rFonts w:eastAsia="Arial Unicode MS"/>
          <w:sz w:val="28"/>
          <w:szCs w:val="28"/>
        </w:rPr>
        <w:t xml:space="preserve"> с подчиненной ему территорией</w:t>
      </w:r>
      <w:r w:rsidR="00AE135D">
        <w:rPr>
          <w:rFonts w:eastAsia="Arial Unicode MS"/>
          <w:sz w:val="28"/>
          <w:szCs w:val="28"/>
        </w:rPr>
        <w:t>)</w:t>
      </w:r>
      <w:r w:rsidRPr="005F49E4">
        <w:rPr>
          <w:rFonts w:eastAsia="Arial Unicode MS"/>
          <w:sz w:val="28"/>
          <w:szCs w:val="28"/>
        </w:rPr>
        <w:t xml:space="preserve"> Республики Крым</w:t>
      </w:r>
      <w:r w:rsidRPr="005F49E4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="000C0537">
        <w:rPr>
          <w:sz w:val="28"/>
          <w:szCs w:val="28"/>
        </w:rPr>
        <w:t xml:space="preserve">Захарова Анастасия Сергеевна, </w:t>
      </w:r>
      <w:r w:rsidR="00AE135D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</w:t>
      </w:r>
      <w:r w:rsidR="002A5973">
        <w:rPr>
          <w:rFonts w:eastAsia="Arial Unicode MS"/>
          <w:sz w:val="28"/>
          <w:szCs w:val="28"/>
        </w:rPr>
        <w:t xml:space="preserve">ушении, </w:t>
      </w:r>
      <w:r w:rsidR="00DA173B">
        <w:rPr>
          <w:rFonts w:eastAsia="Arial Unicode MS"/>
          <w:sz w:val="28"/>
          <w:szCs w:val="28"/>
        </w:rPr>
        <w:t>предусмотренном статьей 6.1.1</w:t>
      </w:r>
      <w:r w:rsidRPr="005F49E4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9E7E52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</w:t>
      </w:r>
      <w:r w:rsidR="00E56E6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Присяжного Василия Анатольевича, </w:t>
      </w:r>
      <w:r w:rsidR="00831FCF">
        <w:rPr>
          <w:color w:val="000000"/>
          <w:sz w:val="23"/>
          <w:szCs w:val="23"/>
        </w:rPr>
        <w:t>персональные данные</w:t>
      </w:r>
      <w:r w:rsidR="00FA0474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653591" w:rsidP="0065359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653591" w:rsidP="0065359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</w:t>
      </w:r>
      <w:r w:rsidR="00E56E6F">
        <w:rPr>
          <w:rFonts w:eastAsia="Arial Unicode MS"/>
          <w:color w:val="000000"/>
          <w:sz w:val="28"/>
          <w:szCs w:val="28"/>
        </w:rPr>
        <w:t>28 декабря 2025</w:t>
      </w:r>
      <w:r>
        <w:rPr>
          <w:rFonts w:eastAsia="Arial Unicode MS"/>
          <w:color w:val="000000"/>
          <w:sz w:val="28"/>
          <w:szCs w:val="28"/>
        </w:rPr>
        <w:t xml:space="preserve"> г. в </w:t>
      </w:r>
      <w:r w:rsidR="00E56E6F">
        <w:rPr>
          <w:rFonts w:eastAsia="Arial Unicode MS"/>
          <w:color w:val="000000"/>
          <w:sz w:val="28"/>
          <w:szCs w:val="28"/>
        </w:rPr>
        <w:t>23</w:t>
      </w:r>
      <w:r>
        <w:rPr>
          <w:rFonts w:eastAsia="Arial Unicode MS"/>
          <w:color w:val="000000"/>
          <w:sz w:val="28"/>
          <w:szCs w:val="28"/>
        </w:rPr>
        <w:t xml:space="preserve"> час. </w:t>
      </w:r>
      <w:r w:rsidR="00E56E6F">
        <w:rPr>
          <w:rFonts w:eastAsia="Arial Unicode MS"/>
          <w:color w:val="000000"/>
          <w:sz w:val="28"/>
          <w:szCs w:val="28"/>
        </w:rPr>
        <w:t>30</w:t>
      </w:r>
      <w:r>
        <w:rPr>
          <w:rFonts w:eastAsia="Arial Unicode MS"/>
          <w:color w:val="000000"/>
          <w:sz w:val="28"/>
          <w:szCs w:val="28"/>
        </w:rPr>
        <w:t xml:space="preserve"> мин. </w:t>
      </w:r>
      <w:r w:rsidR="00E56E6F">
        <w:rPr>
          <w:rFonts w:eastAsia="Arial Unicode MS"/>
          <w:color w:val="000000"/>
          <w:sz w:val="28"/>
          <w:szCs w:val="28"/>
        </w:rPr>
        <w:t>Присяжный Василий Анатольевич</w:t>
      </w:r>
      <w:r>
        <w:rPr>
          <w:rFonts w:eastAsia="Arial Unicode MS"/>
          <w:color w:val="000000"/>
          <w:sz w:val="28"/>
          <w:szCs w:val="28"/>
        </w:rPr>
        <w:t xml:space="preserve">,  находясь </w:t>
      </w:r>
      <w:r w:rsidR="00831FCF">
        <w:rPr>
          <w:rFonts w:eastAsia="Arial Unicode MS"/>
          <w:color w:val="000000"/>
          <w:sz w:val="28"/>
          <w:szCs w:val="28"/>
        </w:rPr>
        <w:t>адрес</w:t>
      </w:r>
      <w:r w:rsidR="00E56E6F">
        <w:rPr>
          <w:rFonts w:eastAsia="Arial Unicode MS"/>
          <w:color w:val="000000"/>
          <w:sz w:val="28"/>
          <w:szCs w:val="28"/>
        </w:rPr>
        <w:t xml:space="preserve"> причинил </w:t>
      </w:r>
      <w:r w:rsidR="00E75576">
        <w:rPr>
          <w:rFonts w:eastAsia="Arial Unicode MS"/>
          <w:color w:val="000000"/>
          <w:sz w:val="28"/>
          <w:szCs w:val="28"/>
        </w:rPr>
        <w:t xml:space="preserve">побои, </w:t>
      </w:r>
      <w:r>
        <w:rPr>
          <w:rFonts w:eastAsia="Arial Unicode MS"/>
          <w:color w:val="000000"/>
          <w:sz w:val="28"/>
          <w:szCs w:val="28"/>
        </w:rPr>
        <w:t xml:space="preserve">иные насильственные действия, причинившие физическую боль  </w:t>
      </w:r>
      <w:r w:rsidR="00831FCF">
        <w:rPr>
          <w:rFonts w:eastAsia="Arial Unicode MS"/>
          <w:color w:val="000000"/>
          <w:sz w:val="28"/>
          <w:szCs w:val="28"/>
        </w:rPr>
        <w:t xml:space="preserve">ФИО, </w:t>
      </w:r>
      <w:r>
        <w:rPr>
          <w:rFonts w:eastAsia="Arial Unicode MS"/>
          <w:color w:val="000000"/>
          <w:sz w:val="28"/>
          <w:szCs w:val="28"/>
        </w:rPr>
        <w:t xml:space="preserve">  а именно </w:t>
      </w:r>
      <w:r w:rsidR="00E80EA5">
        <w:rPr>
          <w:rFonts w:eastAsia="Arial Unicode MS"/>
          <w:color w:val="000000"/>
          <w:sz w:val="28"/>
          <w:szCs w:val="28"/>
        </w:rPr>
        <w:t>нанес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E80EA5">
        <w:rPr>
          <w:rFonts w:eastAsia="Arial Unicode MS"/>
          <w:color w:val="000000"/>
          <w:sz w:val="28"/>
          <w:szCs w:val="28"/>
        </w:rPr>
        <w:t>рукой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E80EA5">
        <w:rPr>
          <w:rFonts w:eastAsia="Arial Unicode MS"/>
          <w:color w:val="000000"/>
          <w:sz w:val="28"/>
          <w:szCs w:val="28"/>
        </w:rPr>
        <w:t>два удара в область лица</w:t>
      </w:r>
      <w:r>
        <w:rPr>
          <w:rFonts w:eastAsia="Arial Unicode MS"/>
          <w:color w:val="000000"/>
          <w:sz w:val="28"/>
          <w:szCs w:val="28"/>
        </w:rPr>
        <w:t xml:space="preserve">, </w:t>
      </w:r>
      <w:r w:rsidR="00E56E6F">
        <w:rPr>
          <w:rFonts w:eastAsia="Arial Unicode MS"/>
          <w:color w:val="000000"/>
          <w:sz w:val="28"/>
          <w:szCs w:val="28"/>
        </w:rPr>
        <w:t xml:space="preserve">хватал за руки, </w:t>
      </w:r>
      <w:r>
        <w:rPr>
          <w:rFonts w:eastAsia="Arial Unicode MS"/>
          <w:color w:val="000000"/>
          <w:sz w:val="28"/>
          <w:szCs w:val="28"/>
        </w:rPr>
        <w:t xml:space="preserve">от чего последняя </w:t>
      </w:r>
      <w:r w:rsidR="00DC679C">
        <w:rPr>
          <w:rFonts w:eastAsia="Arial Unicode MS"/>
          <w:color w:val="000000"/>
          <w:sz w:val="28"/>
          <w:szCs w:val="28"/>
        </w:rPr>
        <w:t xml:space="preserve">упала и </w:t>
      </w:r>
      <w:r>
        <w:rPr>
          <w:rFonts w:eastAsia="Arial Unicode MS"/>
          <w:color w:val="000000"/>
          <w:sz w:val="28"/>
          <w:szCs w:val="28"/>
        </w:rPr>
        <w:t xml:space="preserve"> испытала физическую боль,  тем  самым </w:t>
      </w:r>
      <w:r w:rsidR="00E80EA5">
        <w:rPr>
          <w:rFonts w:eastAsia="Arial Unicode MS"/>
          <w:color w:val="000000"/>
          <w:sz w:val="28"/>
          <w:szCs w:val="28"/>
        </w:rPr>
        <w:t>нанес</w:t>
      </w:r>
      <w:r w:rsidR="000F3048">
        <w:rPr>
          <w:rFonts w:eastAsia="Arial Unicode MS"/>
          <w:color w:val="000000"/>
          <w:sz w:val="28"/>
          <w:szCs w:val="28"/>
        </w:rPr>
        <w:t xml:space="preserve"> побои, </w:t>
      </w:r>
      <w:r>
        <w:rPr>
          <w:rFonts w:eastAsia="Arial Unicode MS"/>
          <w:color w:val="000000"/>
          <w:sz w:val="28"/>
          <w:szCs w:val="28"/>
        </w:rPr>
        <w:t xml:space="preserve">совершил </w:t>
      </w:r>
      <w:r w:rsidR="00E75576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иные насильственные действия, причинившие физическую боль, </w:t>
      </w:r>
      <w:r>
        <w:rPr>
          <w:sz w:val="28"/>
          <w:szCs w:val="28"/>
        </w:rPr>
        <w:t>но не повлекшие последствий, указанных в статье </w:t>
      </w:r>
      <w:hyperlink r:id="rId5" w:anchor="4/115" w:history="1">
        <w:r w:rsidRPr="001E0127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>
        <w:rPr>
          <w:sz w:val="28"/>
          <w:szCs w:val="28"/>
        </w:rPr>
        <w:t>, если эти действия не содержат уголовно наказуемого деяния.</w:t>
      </w:r>
    </w:p>
    <w:p w:rsidR="00E56E6F" w:rsidP="006535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 судебном заседании</w:t>
      </w:r>
      <w:r w:rsidR="008C4B4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Присяжный В.А., после разъяснения прав,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>ч.1 ст. 25.1, ч. 4 ст. 26.4, ч. 1 ст.</w:t>
      </w:r>
      <w:r>
        <w:rPr>
          <w:rFonts w:ascii="Times New Roman" w:hAnsi="Times New Roman"/>
          <w:color w:val="000000"/>
          <w:sz w:val="28"/>
          <w:szCs w:val="28"/>
        </w:rPr>
        <w:t xml:space="preserve"> 30.1 КоАП РФ, ст. 51 Конституции РФ, ходатайств, отводов не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заявил, вину признал частично, суду показал, что  28.12.2025 после десяти  часов вечера он услышал</w:t>
      </w:r>
      <w:r w:rsidR="0085374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как в тамбуре громко руг</w:t>
      </w:r>
      <w:r w:rsidR="0085374C">
        <w:rPr>
          <w:rFonts w:ascii="Times New Roman" w:hAnsi="Times New Roman"/>
          <w:color w:val="000000"/>
          <w:sz w:val="28"/>
          <w:szCs w:val="28"/>
        </w:rPr>
        <w:t xml:space="preserve">ается его соседка </w:t>
      </w:r>
      <w:r w:rsidR="00831FCF">
        <w:rPr>
          <w:rFonts w:ascii="Times New Roman" w:hAnsi="Times New Roman"/>
          <w:color w:val="000000"/>
          <w:sz w:val="28"/>
          <w:szCs w:val="28"/>
        </w:rPr>
        <w:t>ФИО</w:t>
      </w:r>
      <w:r w:rsidR="0085374C">
        <w:rPr>
          <w:rFonts w:ascii="Times New Roman" w:hAnsi="Times New Roman"/>
          <w:color w:val="000000"/>
          <w:sz w:val="28"/>
          <w:szCs w:val="28"/>
        </w:rPr>
        <w:t>.</w:t>
      </w:r>
      <w:r w:rsidR="008537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74C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 вышел</w:t>
      </w:r>
      <w:r w:rsidR="0085374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 тамбур, где увидел </w:t>
      </w:r>
      <w:r w:rsidR="00831FCF">
        <w:rPr>
          <w:rFonts w:ascii="Times New Roman" w:hAnsi="Times New Roman"/>
          <w:color w:val="000000"/>
          <w:sz w:val="28"/>
          <w:szCs w:val="28"/>
        </w:rPr>
        <w:t>ФИО</w:t>
      </w:r>
      <w:r>
        <w:rPr>
          <w:rFonts w:ascii="Times New Roman" w:hAnsi="Times New Roman"/>
          <w:color w:val="000000"/>
          <w:sz w:val="28"/>
          <w:szCs w:val="28"/>
        </w:rPr>
        <w:t>, которая находился в состоянии опьянения и его оскорбляла, после чего она стала в его сторону передвигать велосипед, находящийся воз</w:t>
      </w:r>
      <w:r w:rsidR="0085374C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85374C">
        <w:rPr>
          <w:rFonts w:ascii="Times New Roman" w:hAnsi="Times New Roman"/>
          <w:color w:val="000000"/>
          <w:sz w:val="28"/>
          <w:szCs w:val="28"/>
        </w:rPr>
        <w:t xml:space="preserve">ее </w:t>
      </w:r>
      <w:r>
        <w:rPr>
          <w:rFonts w:ascii="Times New Roman" w:hAnsi="Times New Roman"/>
          <w:color w:val="000000"/>
          <w:sz w:val="28"/>
          <w:szCs w:val="28"/>
        </w:rPr>
        <w:t xml:space="preserve">двери, на что он стал передвигать велосипед в сторону ее двери, между ними случился обоюдный словестный </w:t>
      </w:r>
      <w:r>
        <w:rPr>
          <w:rFonts w:ascii="Times New Roman" w:hAnsi="Times New Roman"/>
          <w:color w:val="000000"/>
          <w:sz w:val="28"/>
          <w:szCs w:val="28"/>
        </w:rPr>
        <w:t>конфликт</w:t>
      </w:r>
      <w:r w:rsidR="0085374C">
        <w:rPr>
          <w:rFonts w:ascii="Times New Roman" w:hAnsi="Times New Roman"/>
          <w:color w:val="000000"/>
          <w:sz w:val="28"/>
          <w:szCs w:val="28"/>
        </w:rPr>
        <w:t xml:space="preserve">, в ходе которого </w:t>
      </w:r>
      <w:r w:rsidR="00831FCF">
        <w:rPr>
          <w:rFonts w:ascii="Times New Roman" w:hAnsi="Times New Roman"/>
          <w:color w:val="000000"/>
          <w:sz w:val="28"/>
          <w:szCs w:val="28"/>
        </w:rPr>
        <w:t>ФИО</w:t>
      </w:r>
      <w:r w:rsidR="0085374C">
        <w:rPr>
          <w:rFonts w:ascii="Times New Roman" w:hAnsi="Times New Roman"/>
          <w:color w:val="000000"/>
          <w:sz w:val="28"/>
          <w:szCs w:val="28"/>
        </w:rPr>
        <w:t xml:space="preserve">  накинулась на него, нанесла ему повреждения,  на что он пытался ее успокоить</w:t>
      </w:r>
      <w:r w:rsidR="0085374C">
        <w:rPr>
          <w:rFonts w:ascii="Times New Roman" w:hAnsi="Times New Roman"/>
          <w:color w:val="000000"/>
          <w:sz w:val="28"/>
          <w:szCs w:val="28"/>
        </w:rPr>
        <w:t xml:space="preserve"> и нанес ей один удар рукой по лицу. В ходе конфликта она не падала. Очевидцем всего произошедшего был супруг </w:t>
      </w:r>
      <w:r w:rsidR="00831FCF">
        <w:rPr>
          <w:rFonts w:ascii="Times New Roman" w:hAnsi="Times New Roman"/>
          <w:color w:val="000000"/>
          <w:sz w:val="28"/>
          <w:szCs w:val="28"/>
        </w:rPr>
        <w:t>ФИО,</w:t>
      </w:r>
      <w:r w:rsidR="0085374C">
        <w:rPr>
          <w:rFonts w:ascii="Times New Roman" w:hAnsi="Times New Roman"/>
          <w:color w:val="000000"/>
          <w:sz w:val="28"/>
          <w:szCs w:val="28"/>
        </w:rPr>
        <w:t xml:space="preserve"> который также пытался ее успокоить. По факту причинения </w:t>
      </w:r>
      <w:r w:rsidR="00831FCF">
        <w:rPr>
          <w:rFonts w:ascii="Times New Roman" w:hAnsi="Times New Roman"/>
          <w:color w:val="000000"/>
          <w:sz w:val="28"/>
          <w:szCs w:val="28"/>
        </w:rPr>
        <w:t>ФИО</w:t>
      </w:r>
      <w:r w:rsidR="0085374C">
        <w:rPr>
          <w:rFonts w:ascii="Times New Roman" w:hAnsi="Times New Roman"/>
          <w:color w:val="000000"/>
          <w:sz w:val="28"/>
          <w:szCs w:val="28"/>
        </w:rPr>
        <w:t xml:space="preserve"> ему повреждений он в медицинское учреждение, полицию не обращался. </w:t>
      </w:r>
    </w:p>
    <w:p w:rsidR="00AD5FB3" w:rsidP="008C220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Потерпевшая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ФИО, </w:t>
      </w:r>
      <w:r w:rsidR="0085374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ей прав, предусмотренных </w:t>
      </w:r>
      <w:r w:rsidR="002024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ст. 25.2 КоАП РФ, положений ст. 51 Конституции РФ,</w:t>
      </w:r>
      <w:r w:rsidR="000F529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предупреждения об ответственности, предусмотренной ст. 17.9 КоАП РФ,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отводов, ходатайств не заявила, суду пояснила, что оснований оговаривать </w:t>
      </w:r>
      <w:r w:rsidR="0085374C">
        <w:rPr>
          <w:rFonts w:ascii="Times New Roman" w:eastAsia="Arial Unicode MS" w:hAnsi="Times New Roman" w:cs="Times New Roman"/>
          <w:color w:val="000000"/>
          <w:sz w:val="28"/>
          <w:szCs w:val="28"/>
        </w:rPr>
        <w:t>Присяжного В.А.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 нее не имеется, также показала, что  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>28.12.2025 около 23-30 час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>о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вернулась по месту своего жительства по адресу: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где в тамбуре перед ее квартирой стоял 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велосипед и преграждал ей путь, она убрала велосипед в сторону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номер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квартиры зашла домой, после чего 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>услышала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как вышел ее сосед Присяжный В.А. и обратно в сторону ее двери переставил велосипед</w:t>
      </w:r>
      <w:r w:rsidR="00A95AC9">
        <w:rPr>
          <w:rFonts w:ascii="Times New Roman" w:eastAsia="Arial Unicode MS" w:hAnsi="Times New Roman" w:cs="Times New Roman"/>
          <w:color w:val="000000"/>
          <w:sz w:val="28"/>
          <w:szCs w:val="28"/>
        </w:rPr>
        <w:t>. О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>на вышла, увидела Присяжного В.А.</w:t>
      </w:r>
      <w:r w:rsidR="00A95AC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 них произошел обоюдный словестный конфликт, в ходе которого она достала свой телефон и пыталась снять все происходящее на камеру, на что Присяжный В.А. нанес ей два удара рукой область лица, пытался забрать у нее телефон, выкручивал ей руки, она упала, от чего испытала физическую боль. В ходе нанесения ей повреждений из ее квартиры вышел ее муж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ФИО,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который оттащил от нее Присяжного В.А. и они разошлись. Она обратилась в полицию и больницу, прошла судебно-медицинскую экспертизу.</w:t>
      </w:r>
      <w:r w:rsidR="0003792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5F738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85374C" w:rsidP="005F738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Допрошенный судом в качестве свидетеля 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ФИО,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прав, предусмотренных ст. 25.6 КоАП РФ, ст. 51 Конституции РФ, предупреждения об ответственности,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предусмотренной ст. 17.9 КоАП РФ, суду пояснил, что Присяжный В.А. является его соседом, неприязненных отношений к нему не испытывает, оснований его оговаривать не имеет,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его с</w:t>
      </w:r>
      <w:r w:rsidR="001E67B9">
        <w:rPr>
          <w:rFonts w:ascii="Times New Roman" w:eastAsia="Arial Unicode MS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пруга, также суду показал, что 28.12.2025 в ночное время </w:t>
      </w:r>
      <w:r w:rsidR="001E67B9">
        <w:rPr>
          <w:rFonts w:ascii="Times New Roman" w:eastAsia="Arial Unicode MS" w:hAnsi="Times New Roman" w:cs="Times New Roman"/>
          <w:color w:val="000000"/>
          <w:sz w:val="28"/>
          <w:szCs w:val="28"/>
        </w:rPr>
        <w:t>он услышал шум</w:t>
      </w:r>
      <w:r w:rsidR="001E67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тамбуре перед их квартирой №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номер</w:t>
      </w:r>
      <w:r w:rsidR="001E67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расположенной по адресу: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</w:t>
      </w:r>
      <w:r w:rsidR="001E67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после чего выйдя, увидел, как сосед Присяжный В.А. держит его </w:t>
      </w:r>
      <w:r w:rsidR="001E67B9">
        <w:rPr>
          <w:rFonts w:ascii="Times New Roman" w:eastAsia="Arial Unicode MS" w:hAnsi="Times New Roman" w:cs="Times New Roman"/>
          <w:color w:val="000000"/>
          <w:sz w:val="28"/>
          <w:szCs w:val="28"/>
        </w:rPr>
        <w:t>супругу</w:t>
      </w:r>
      <w:r w:rsidR="001E67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которая сидит на полу за волосы и наносит ей несколько ударов рукой в область головы, лица, на что он стал его оттаскивать от нее. После того как он его оттащил, они разошлись по домам. У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1E67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были повреждения, синяки на руках, левом глазу, на бедренной части ноги.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1E67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обращалась за медицинской помощью, обратилась в полицию. </w:t>
      </w:r>
    </w:p>
    <w:p w:rsidR="001E67B9" w:rsidP="0037672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Допрошенная судом в качестве свидетеля 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ФИО,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прав, предусмотренных ст. 25.6 КоАП РФ, ст. 51 Конституции РФ, предупреждения об ответственности, предусмотренной ст. 17.9 КоАП РФ, суду пояснила, что с Присяж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ный В.А. ее супруг,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ФИО,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является ее соседкой, она проживает по  соседству с Присяжным В.А. и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квартире №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, оснований оговаривать как Присяжного В.А., так 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 нее не имеется, также суду показала, что 28.12.2025 в ноч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ное время </w:t>
      </w:r>
      <w:r w:rsidR="004C15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была очевидцем происходящего инцидента между Присяжным В.А. и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4C15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относительно велосипеда, в ходе которого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37672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сильно ругалась, накидывалась на Присяжного В.А., </w:t>
      </w:r>
      <w:r w:rsidR="0037672B">
        <w:rPr>
          <w:rFonts w:ascii="Times New Roman" w:eastAsia="Arial Unicode MS" w:hAnsi="Times New Roman" w:cs="Times New Roman"/>
          <w:color w:val="000000"/>
          <w:sz w:val="28"/>
          <w:szCs w:val="28"/>
        </w:rPr>
        <w:t>который</w:t>
      </w:r>
      <w:r w:rsidR="0037672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не выдержав нанес один удар рукой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37672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чтобы ее успокоить, при этом </w:t>
      </w:r>
      <w:r w:rsidR="00A95AC9">
        <w:rPr>
          <w:rFonts w:ascii="Times New Roman" w:eastAsia="Arial Unicode MS" w:hAnsi="Times New Roman" w:cs="Times New Roman"/>
          <w:color w:val="000000"/>
          <w:sz w:val="28"/>
          <w:szCs w:val="28"/>
        </w:rPr>
        <w:t>последняя</w:t>
      </w:r>
      <w:r w:rsidR="0037672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не падала.</w:t>
      </w:r>
      <w:r w:rsidR="00A95AC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37672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Также суду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37672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присутствовал супруг </w:t>
      </w:r>
      <w:r w:rsidR="00831FC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ФИО, </w:t>
      </w:r>
      <w:r w:rsidR="0037672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она не была очевидцем всего происходящего, поскольку отлучалась домой по состоянию своего здоровья. </w:t>
      </w:r>
    </w:p>
    <w:p w:rsidR="00653591" w:rsidP="0065359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Выслушав </w:t>
      </w:r>
      <w:r w:rsidR="003767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Присяжного В.А., </w:t>
      </w:r>
      <w:r w:rsidR="00831FC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 ФИО, ФИО</w:t>
      </w:r>
      <w:r w:rsidR="003767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исследовав материалы дела, суд приходит к следующим выводам.</w:t>
      </w:r>
    </w:p>
    <w:p w:rsidR="00653591" w:rsidP="00653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</w:t>
      </w:r>
      <w:r>
        <w:rPr>
          <w:rFonts w:ascii="Times New Roman" w:hAnsi="Times New Roman" w:cs="Times New Roman"/>
          <w:sz w:val="28"/>
          <w:szCs w:val="28"/>
        </w:rPr>
        <w:t>рации, если эти действия не содержат уголовного наказуемого деяния.</w:t>
      </w:r>
    </w:p>
    <w:p w:rsidR="000F3048" w:rsidP="000F3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правонарушение посягает на здоровье человека – благо, охрану которого наряду с личной неприкосновенностью гарантирует Конституция Российской Федерации. </w:t>
      </w:r>
    </w:p>
    <w:p w:rsidR="00653591" w:rsidP="0065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побои - это дейс</w:t>
      </w:r>
      <w:r>
        <w:rPr>
          <w:rFonts w:ascii="Times New Roman" w:hAnsi="Times New Roman" w:cs="Times New Roman"/>
          <w:sz w:val="28"/>
          <w:szCs w:val="28"/>
        </w:rPr>
        <w:t>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</w:t>
      </w:r>
      <w:r>
        <w:rPr>
          <w:rFonts w:ascii="Times New Roman" w:hAnsi="Times New Roman" w:cs="Times New Roman"/>
          <w:sz w:val="28"/>
          <w:szCs w:val="28"/>
        </w:rPr>
        <w:t>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53591" w:rsidRPr="00205118" w:rsidP="006535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18">
        <w:rPr>
          <w:rFonts w:ascii="Times New Roman" w:eastAsia="Times New Roman" w:hAnsi="Times New Roman" w:cs="Times New Roman"/>
          <w:sz w:val="28"/>
          <w:szCs w:val="28"/>
        </w:rPr>
        <w:t>К иным насильственным действиям относится причинение боли потерпевш</w:t>
      </w:r>
      <w:r w:rsidRPr="00205118">
        <w:rPr>
          <w:rFonts w:ascii="Times New Roman" w:eastAsia="Times New Roman" w:hAnsi="Times New Roman" w:cs="Times New Roman"/>
          <w:sz w:val="28"/>
          <w:szCs w:val="28"/>
        </w:rPr>
        <w:t>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</w:t>
      </w:r>
      <w:r w:rsidRPr="00205118">
        <w:rPr>
          <w:rFonts w:ascii="Times New Roman" w:eastAsia="Times New Roman" w:hAnsi="Times New Roman" w:cs="Times New Roman"/>
          <w:sz w:val="28"/>
          <w:szCs w:val="28"/>
        </w:rPr>
        <w:t xml:space="preserve"> боли.</w:t>
      </w:r>
    </w:p>
    <w:p w:rsidR="00653591" w:rsidP="0065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  <w:r w:rsidRPr="00205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3591" w:rsidRPr="00881FB3" w:rsidP="0065359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FB3">
        <w:rPr>
          <w:rFonts w:ascii="Times New Roman" w:hAnsi="Times New Roman" w:cs="Times New Roman"/>
          <w:sz w:val="28"/>
          <w:szCs w:val="28"/>
        </w:rPr>
        <w:t>Обязательным</w:t>
      </w:r>
      <w:r w:rsidRPr="00881FB3">
        <w:rPr>
          <w:rFonts w:ascii="Times New Roman" w:eastAsia="Times New Roman" w:hAnsi="Times New Roman" w:cs="Times New Roman"/>
          <w:sz w:val="28"/>
          <w:szCs w:val="28"/>
        </w:rPr>
        <w:t xml:space="preserve"> признаком состава административного правонарушения, предусм</w:t>
      </w:r>
      <w:r w:rsidRPr="00881FB3">
        <w:rPr>
          <w:rFonts w:ascii="Times New Roman" w:eastAsia="Times New Roman" w:hAnsi="Times New Roman" w:cs="Times New Roman"/>
          <w:sz w:val="28"/>
          <w:szCs w:val="28"/>
        </w:rPr>
        <w:t>отренного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1FB3">
        <w:rPr>
          <w:rFonts w:ascii="Times New Roman" w:eastAsia="Times New Roman" w:hAnsi="Times New Roman" w:cs="Times New Roman"/>
          <w:sz w:val="28"/>
          <w:szCs w:val="28"/>
        </w:rPr>
        <w:t xml:space="preserve"> 6.1.1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1FB3">
        <w:rPr>
          <w:rFonts w:ascii="Times New Roman" w:eastAsia="Times New Roman" w:hAnsi="Times New Roman" w:cs="Times New Roman"/>
          <w:sz w:val="28"/>
          <w:szCs w:val="28"/>
        </w:rPr>
        <w:t xml:space="preserve"> является последствие в виде физической боли. При этом отсутствие на теле потерпевшего следов повреждений при проведении медицинской экспертизы само по себе не свидетельствует об отсутствии состава административного правонарушения.</w:t>
      </w:r>
    </w:p>
    <w:p w:rsidR="00653591" w:rsidP="006535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Совершение </w:t>
      </w:r>
      <w:r w:rsidR="0037672B">
        <w:rPr>
          <w:rFonts w:ascii="Times New Roman" w:hAnsi="Times New Roman" w:cs="Times New Roman"/>
          <w:color w:val="000000"/>
          <w:sz w:val="28"/>
          <w:szCs w:val="28"/>
        </w:rPr>
        <w:t>Присяжным В.А.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правонарушения</w:t>
      </w:r>
      <w:r w:rsidR="00954DAA">
        <w:rPr>
          <w:rFonts w:ascii="Times New Roman" w:hAnsi="Times New Roman" w:cs="Times New Roman"/>
          <w:color w:val="000000"/>
          <w:sz w:val="28"/>
          <w:szCs w:val="28"/>
        </w:rPr>
        <w:t xml:space="preserve">, помимо </w:t>
      </w:r>
      <w:r w:rsidR="0037672B">
        <w:rPr>
          <w:rFonts w:ascii="Times New Roman" w:hAnsi="Times New Roman" w:cs="Times New Roman"/>
          <w:color w:val="000000"/>
          <w:sz w:val="28"/>
          <w:szCs w:val="28"/>
        </w:rPr>
        <w:t>частичного признания</w:t>
      </w:r>
      <w:r w:rsidR="00954DAA">
        <w:rPr>
          <w:rFonts w:ascii="Times New Roman" w:hAnsi="Times New Roman" w:cs="Times New Roman"/>
          <w:color w:val="000000"/>
          <w:sz w:val="28"/>
          <w:szCs w:val="28"/>
        </w:rPr>
        <w:t xml:space="preserve"> правонарушителем своей вины, показаниями потерпевшей,</w:t>
      </w:r>
      <w:r w:rsidR="0037672B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свидетелей,</w:t>
      </w:r>
      <w:r w:rsidR="00954DAA">
        <w:rPr>
          <w:rFonts w:ascii="Times New Roman" w:hAnsi="Times New Roman" w:cs="Times New Roman"/>
          <w:color w:val="000000"/>
          <w:sz w:val="28"/>
          <w:szCs w:val="28"/>
        </w:rPr>
        <w:t xml:space="preserve"> данными в судебном заседании,</w:t>
      </w:r>
      <w:r w:rsidR="00E755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подтверждается следующими доказательствами, оцененными в соответствии со статьей 26.11 К</w:t>
      </w:r>
      <w:r>
        <w:rPr>
          <w:rFonts w:ascii="Times New Roman" w:hAnsi="Times New Roman" w:cs="Times New Roman"/>
          <w:color w:val="000000"/>
          <w:sz w:val="28"/>
          <w:szCs w:val="28"/>
        </w:rPr>
        <w:t>оАП РФ:</w:t>
      </w:r>
    </w:p>
    <w:p w:rsidR="000F3048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протоколом 8201 № </w:t>
      </w:r>
      <w:r w:rsidR="0037672B">
        <w:rPr>
          <w:rFonts w:ascii="Times New Roman" w:eastAsia="Times New Roman" w:hAnsi="Times New Roman" w:cs="Times New Roman"/>
          <w:sz w:val="28"/>
          <w:szCs w:val="28"/>
          <w:lang w:eastAsia="ar-SA"/>
        </w:rPr>
        <w:t>358660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37672B">
        <w:rPr>
          <w:rFonts w:ascii="Times New Roman" w:eastAsia="Times New Roman" w:hAnsi="Times New Roman" w:cs="Times New Roman"/>
          <w:sz w:val="28"/>
          <w:szCs w:val="28"/>
          <w:lang w:eastAsia="ar-SA"/>
        </w:rPr>
        <w:t>19.01.2026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составленным в соответствии со ст. 28.2 КоАП РФ, в котором изложена суть совершенного правонарушения (л.д.</w:t>
      </w:r>
      <w:r w:rsidR="008C220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</w:p>
    <w:p w:rsidR="008C2205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-заявлением </w:t>
      </w:r>
      <w:r w:rsidR="00831FC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3767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3767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29.12.2025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причиненных ей повреждениях (л.д.</w:t>
      </w:r>
      <w:r w:rsidR="0037672B">
        <w:rPr>
          <w:rFonts w:ascii="Times New Roman" w:eastAsia="Times New Roman" w:hAnsi="Times New Roman" w:cs="Times New Roman"/>
          <w:sz w:val="28"/>
          <w:szCs w:val="28"/>
          <w:lang w:eastAsia="ar-SA"/>
        </w:rPr>
        <w:t>4-5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37672B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-объяснениями </w:t>
      </w:r>
      <w:r w:rsidR="00831FC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30.12.2025 (л.д.9);</w:t>
      </w:r>
    </w:p>
    <w:p w:rsidR="00DC679C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-справкой ГБУЗ РК «Красноперекская ЦРБ» от 29.12.2025, согласно которой </w:t>
      </w:r>
      <w:r w:rsidR="00831FC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обращалась в приемное отделение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ей оказана неотложная медицинская помощь (л.д.10,17); </w:t>
      </w:r>
    </w:p>
    <w:p w:rsidR="00DC679C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>-заключени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эксперта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442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29.12.2025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>выводам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</w:t>
      </w:r>
      <w:r w:rsidR="00831FC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проведении экспертизы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обнаружены повреждения: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кровоподтек на нижнем веке левого глаза,  ссадина на передней поверхности левого бедра в верхней трети, травматическая ампутация ногтевой пластины 4-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пальца правой кисти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>, указанные повреждения образовались от действия тупого твердого предмета с ограниченной действующей поверхностью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при падении  и ударе о таковые</w:t>
      </w:r>
      <w:r w:rsidR="00202431">
        <w:rPr>
          <w:rFonts w:ascii="Times New Roman" w:eastAsia="Times New Roman" w:hAnsi="Times New Roman" w:cs="Times New Roman"/>
          <w:sz w:val="28"/>
          <w:szCs w:val="28"/>
          <w:lang w:eastAsia="ar-SA"/>
        </w:rPr>
        <w:t>, телесные повреждения  расцениваются как повреждения, не причинившие вреда здоровью (л.д.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11-13).</w:t>
      </w:r>
    </w:p>
    <w:p w:rsidR="00653591" w:rsidRPr="00DC679C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5878">
        <w:rPr>
          <w:rFonts w:ascii="Times New Roman" w:hAnsi="Times New Roman" w:cs="Times New Roman"/>
          <w:sz w:val="28"/>
          <w:szCs w:val="28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</w:t>
      </w:r>
      <w:r w:rsidRPr="00DD5878">
        <w:rPr>
          <w:rFonts w:ascii="Times New Roman" w:hAnsi="Times New Roman" w:cs="Times New Roman"/>
          <w:sz w:val="28"/>
          <w:szCs w:val="28"/>
        </w:rPr>
        <w:t xml:space="preserve">оэтому суд принимает их как допустимые доказательства. </w:t>
      </w:r>
    </w:p>
    <w:p w:rsidR="00DD5878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 w:rsidRPr="00F734C3">
        <w:rPr>
          <w:sz w:val="28"/>
          <w:szCs w:val="28"/>
        </w:rPr>
        <w:t xml:space="preserve">Данных, опровергающих доказательства, положенные судом в основу настоящего постановления, в суд не поступило. </w:t>
      </w:r>
    </w:p>
    <w:p w:rsidR="00DC679C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суд не принимает в качестве доказательств вины  Присяжного В.А. </w:t>
      </w:r>
      <w:r>
        <w:rPr>
          <w:sz w:val="28"/>
          <w:szCs w:val="28"/>
        </w:rPr>
        <w:t xml:space="preserve">предоставленные на л.д.6,7 объяснения </w:t>
      </w:r>
      <w:r w:rsidR="00831FCF">
        <w:rPr>
          <w:sz w:val="28"/>
          <w:szCs w:val="28"/>
        </w:rPr>
        <w:t xml:space="preserve">ФИО, </w:t>
      </w:r>
      <w:r>
        <w:rPr>
          <w:sz w:val="28"/>
          <w:szCs w:val="28"/>
        </w:rPr>
        <w:t xml:space="preserve"> Присяжного В.А. полученные 29.12.2025, поскольку в предоставленных объяснения</w:t>
      </w:r>
      <w:r w:rsidR="00A95AC9">
        <w:rPr>
          <w:sz w:val="28"/>
          <w:szCs w:val="28"/>
        </w:rPr>
        <w:t>х</w:t>
      </w:r>
      <w:r>
        <w:rPr>
          <w:sz w:val="28"/>
          <w:szCs w:val="28"/>
        </w:rPr>
        <w:t xml:space="preserve"> отсутствуют  сведения о разъяснения лицам их прав, и предупреждения потерпевшей об ответственности  по ст. 17.9 КоАП РФ. </w:t>
      </w:r>
    </w:p>
    <w:p w:rsidR="00A95AC9" w:rsidP="00636104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 w:rsidRPr="00636104">
        <w:rPr>
          <w:sz w:val="28"/>
          <w:szCs w:val="28"/>
        </w:rPr>
        <w:t>Пр</w:t>
      </w:r>
      <w:r w:rsidRPr="00636104">
        <w:rPr>
          <w:sz w:val="28"/>
          <w:szCs w:val="28"/>
        </w:rPr>
        <w:t xml:space="preserve">авовую позицию Присяжного В.А. в части указания о том, что </w:t>
      </w:r>
      <w:r w:rsidR="00636104">
        <w:rPr>
          <w:sz w:val="28"/>
          <w:szCs w:val="28"/>
        </w:rPr>
        <w:t xml:space="preserve">он </w:t>
      </w:r>
      <w:r w:rsidRPr="00636104" w:rsidR="00037924">
        <w:rPr>
          <w:color w:val="000000"/>
          <w:sz w:val="28"/>
          <w:szCs w:val="28"/>
        </w:rPr>
        <w:t xml:space="preserve"> нанес </w:t>
      </w:r>
      <w:r w:rsidR="00636104">
        <w:rPr>
          <w:color w:val="000000"/>
          <w:sz w:val="28"/>
          <w:szCs w:val="28"/>
        </w:rPr>
        <w:t>потерпевшей</w:t>
      </w:r>
      <w:r w:rsidRPr="00636104" w:rsidR="00037924">
        <w:rPr>
          <w:color w:val="000000"/>
          <w:sz w:val="28"/>
          <w:szCs w:val="28"/>
        </w:rPr>
        <w:t xml:space="preserve"> один удар рукой по лицу</w:t>
      </w:r>
      <w:r w:rsidRPr="00636104" w:rsidR="00636104">
        <w:rPr>
          <w:color w:val="000000"/>
          <w:sz w:val="28"/>
          <w:szCs w:val="28"/>
        </w:rPr>
        <w:t xml:space="preserve">, </w:t>
      </w:r>
      <w:r w:rsidR="00636104">
        <w:rPr>
          <w:color w:val="000000"/>
          <w:sz w:val="28"/>
          <w:szCs w:val="28"/>
        </w:rPr>
        <w:t xml:space="preserve">с целью ее успокоить, она не падала, </w:t>
      </w:r>
      <w:r w:rsidRPr="00636104" w:rsidR="00037924">
        <w:rPr>
          <w:sz w:val="28"/>
          <w:szCs w:val="28"/>
        </w:rPr>
        <w:t xml:space="preserve"> суд расценивает как избранный им способ защиты с целью избежания ответственности за вменяемое в вину правонарушение, опровергающ</w:t>
      </w:r>
      <w:r w:rsidR="00636104">
        <w:rPr>
          <w:sz w:val="28"/>
          <w:szCs w:val="28"/>
        </w:rPr>
        <w:t>уюся</w:t>
      </w:r>
      <w:r w:rsidRPr="00636104" w:rsidR="00037924">
        <w:rPr>
          <w:sz w:val="28"/>
          <w:szCs w:val="28"/>
        </w:rPr>
        <w:t xml:space="preserve"> показаниями потерпевшей, свидетеля </w:t>
      </w:r>
      <w:r w:rsidR="00831FCF">
        <w:rPr>
          <w:sz w:val="28"/>
          <w:szCs w:val="28"/>
        </w:rPr>
        <w:t xml:space="preserve">ФИО, </w:t>
      </w:r>
      <w:r w:rsidRPr="00636104" w:rsidR="00037924">
        <w:rPr>
          <w:sz w:val="28"/>
          <w:szCs w:val="28"/>
        </w:rPr>
        <w:t xml:space="preserve"> предупреждённых  об</w:t>
      </w:r>
      <w:r w:rsidR="00636104">
        <w:rPr>
          <w:sz w:val="28"/>
          <w:szCs w:val="28"/>
        </w:rPr>
        <w:t xml:space="preserve"> </w:t>
      </w:r>
      <w:r w:rsidRPr="00636104" w:rsidR="00037924">
        <w:rPr>
          <w:sz w:val="28"/>
          <w:szCs w:val="28"/>
        </w:rPr>
        <w:t xml:space="preserve"> ответственности, предусмотренной ст. 17.9 КоАП РФ</w:t>
      </w:r>
      <w:r>
        <w:rPr>
          <w:sz w:val="28"/>
          <w:szCs w:val="28"/>
        </w:rPr>
        <w:t>.</w:t>
      </w:r>
    </w:p>
    <w:p w:rsidR="00636104" w:rsidP="00636104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36104">
        <w:rPr>
          <w:sz w:val="28"/>
          <w:szCs w:val="28"/>
        </w:rPr>
        <w:t>казание Присяжным В.А.</w:t>
      </w:r>
      <w:r>
        <w:rPr>
          <w:sz w:val="28"/>
          <w:szCs w:val="28"/>
        </w:rPr>
        <w:t xml:space="preserve">, </w:t>
      </w:r>
      <w:r w:rsidR="00831FCF">
        <w:rPr>
          <w:sz w:val="28"/>
          <w:szCs w:val="28"/>
        </w:rPr>
        <w:t xml:space="preserve">ФИО, </w:t>
      </w:r>
      <w:r w:rsidRPr="00636104">
        <w:rPr>
          <w:sz w:val="28"/>
          <w:szCs w:val="28"/>
        </w:rPr>
        <w:t xml:space="preserve"> о том, что </w:t>
      </w:r>
      <w:r w:rsidR="00831FCF">
        <w:rPr>
          <w:sz w:val="28"/>
          <w:szCs w:val="28"/>
        </w:rPr>
        <w:t>ФИО</w:t>
      </w:r>
      <w:r w:rsidRPr="00636104">
        <w:rPr>
          <w:sz w:val="28"/>
          <w:szCs w:val="28"/>
        </w:rPr>
        <w:t xml:space="preserve"> </w:t>
      </w:r>
      <w:r w:rsidRPr="00636104">
        <w:rPr>
          <w:sz w:val="28"/>
          <w:szCs w:val="28"/>
        </w:rPr>
        <w:t>наносила ему повреждения не исключает</w:t>
      </w:r>
      <w:r w:rsidRPr="00636104">
        <w:rPr>
          <w:sz w:val="28"/>
          <w:szCs w:val="28"/>
        </w:rPr>
        <w:t xml:space="preserve"> его винов</w:t>
      </w:r>
      <w:r w:rsidRPr="00636104">
        <w:rPr>
          <w:sz w:val="28"/>
          <w:szCs w:val="28"/>
        </w:rPr>
        <w:t>ность во вменяемом ему в вину правонарушении</w:t>
      </w:r>
      <w:r>
        <w:rPr>
          <w:sz w:val="28"/>
          <w:szCs w:val="28"/>
        </w:rPr>
        <w:t>.</w:t>
      </w:r>
      <w:r w:rsidRPr="00636104">
        <w:rPr>
          <w:sz w:val="28"/>
          <w:szCs w:val="28"/>
        </w:rPr>
        <w:t xml:space="preserve"> </w:t>
      </w:r>
    </w:p>
    <w:p w:rsidR="00A95AC9" w:rsidP="00636104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Указание свидетеля </w:t>
      </w:r>
      <w:r w:rsidR="00831FCF">
        <w:rPr>
          <w:sz w:val="28"/>
          <w:szCs w:val="28"/>
        </w:rPr>
        <w:t>ФИО</w:t>
      </w:r>
      <w:r w:rsidR="00831FCF">
        <w:rPr>
          <w:sz w:val="28"/>
          <w:szCs w:val="28"/>
        </w:rPr>
        <w:t>.</w:t>
      </w:r>
      <w:r w:rsidR="00831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том, что Присяжный В.А. нанес один удар потерпевшей, потерпевшая не падала от нанесенных повреждений, также не исключает виновность Присяжного В.А., поскольку сам свидетел</w:t>
      </w:r>
      <w:r>
        <w:rPr>
          <w:sz w:val="28"/>
          <w:szCs w:val="28"/>
        </w:rPr>
        <w:t xml:space="preserve">ь пояснил, что очевидцем всего происходящего она не являлась, поскольку по состоянию здоровья возвращалась в квартиру. </w:t>
      </w:r>
    </w:p>
    <w:p w:rsidR="00653591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Действия </w:t>
      </w:r>
      <w:r w:rsidR="00202431">
        <w:rPr>
          <w:bCs/>
          <w:sz w:val="28"/>
          <w:szCs w:val="28"/>
        </w:rPr>
        <w:t xml:space="preserve"> </w:t>
      </w:r>
      <w:r w:rsidR="00037924">
        <w:rPr>
          <w:bCs/>
          <w:sz w:val="28"/>
          <w:szCs w:val="28"/>
        </w:rPr>
        <w:t>Присяжного В.А.</w:t>
      </w:r>
      <w:r>
        <w:rPr>
          <w:sz w:val="28"/>
          <w:szCs w:val="28"/>
        </w:rPr>
        <w:t xml:space="preserve"> мировой судья квалифицирует по статье </w:t>
      </w:r>
      <w:hyperlink r:id="rId5" w:anchor="12/6.1.1" w:history="1">
        <w:r w:rsidRPr="00BE2F18">
          <w:rPr>
            <w:rStyle w:val="Hyperlink"/>
            <w:sz w:val="28"/>
            <w:szCs w:val="28"/>
            <w:u w:val="none"/>
          </w:rPr>
          <w:t>6.1.1 КоАП РФ</w:t>
        </w:r>
      </w:hyperlink>
      <w:r>
        <w:rPr>
          <w:sz w:val="28"/>
          <w:szCs w:val="28"/>
        </w:rPr>
        <w:t xml:space="preserve">, как </w:t>
      </w:r>
      <w:r w:rsidR="00DD5878">
        <w:rPr>
          <w:sz w:val="28"/>
          <w:szCs w:val="28"/>
        </w:rPr>
        <w:t xml:space="preserve"> нанесение побоев, </w:t>
      </w:r>
      <w:r>
        <w:rPr>
          <w:sz w:val="28"/>
          <w:szCs w:val="28"/>
        </w:rPr>
        <w:t>совершение иных насильственных действий, причинивших физическую боль, но не повлекших последствий, указанных в статье </w:t>
      </w:r>
      <w:hyperlink r:id="rId5" w:anchor="4/115" w:history="1">
        <w:r w:rsidRPr="00BE2F18">
          <w:rPr>
            <w:rStyle w:val="Hyperlink"/>
            <w:sz w:val="28"/>
            <w:szCs w:val="28"/>
            <w:u w:val="none"/>
          </w:rPr>
          <w:t xml:space="preserve">115 </w:t>
        </w:r>
        <w:r w:rsidRPr="00BE2F18">
          <w:rPr>
            <w:rStyle w:val="Hyperlink"/>
            <w:sz w:val="28"/>
            <w:szCs w:val="28"/>
            <w:u w:val="none"/>
          </w:rPr>
          <w:t>Уголовного кодекса Российской Федерации</w:t>
        </w:r>
      </w:hyperlink>
      <w:r>
        <w:rPr>
          <w:sz w:val="28"/>
          <w:szCs w:val="28"/>
        </w:rPr>
        <w:t>, если эти действия не содержат уголовно наказуемого деяния.</w:t>
      </w:r>
    </w:p>
    <w:p w:rsidR="00653591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037924">
        <w:rPr>
          <w:sz w:val="28"/>
          <w:szCs w:val="28"/>
        </w:rPr>
        <w:t xml:space="preserve">, смягчающих, отягчающих административную ответственность мировым судьей не установлено. </w:t>
      </w:r>
    </w:p>
    <w:p w:rsidR="00653591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Обстоятельств, предусмотренных статьей </w:t>
      </w:r>
      <w:hyperlink r:id="rId5" w:anchor="12/24.5" w:history="1">
        <w:r w:rsidRPr="00BE2F18">
          <w:rPr>
            <w:rStyle w:val="Hyperlink"/>
            <w:sz w:val="28"/>
            <w:szCs w:val="28"/>
            <w:u w:val="none"/>
          </w:rPr>
          <w:t>24.5 КоАП РФ</w:t>
        </w:r>
      </w:hyperlink>
      <w:r>
        <w:rPr>
          <w:rStyle w:val="Hyperlink"/>
          <w:sz w:val="28"/>
          <w:szCs w:val="28"/>
          <w:u w:val="none"/>
        </w:rPr>
        <w:t>,</w:t>
      </w:r>
      <w:r>
        <w:rPr>
          <w:sz w:val="28"/>
          <w:szCs w:val="28"/>
        </w:rPr>
        <w:t xml:space="preserve"> мировым судьей не установлено. </w:t>
      </w:r>
    </w:p>
    <w:p w:rsidR="00653591" w:rsidRPr="00DD5878" w:rsidP="00DD5878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учетом фактических обстоятельств по делу и данных о личности </w:t>
      </w:r>
      <w:r w:rsidR="00954DAA">
        <w:rPr>
          <w:sz w:val="28"/>
          <w:szCs w:val="28"/>
        </w:rPr>
        <w:t>виновного</w:t>
      </w:r>
      <w:r>
        <w:rPr>
          <w:sz w:val="28"/>
          <w:szCs w:val="28"/>
        </w:rPr>
        <w:t xml:space="preserve">, суд приходит к выводу о возможности назначения </w:t>
      </w:r>
      <w:r w:rsidR="00037924">
        <w:rPr>
          <w:sz w:val="28"/>
          <w:szCs w:val="28"/>
        </w:rPr>
        <w:t>Присяжному В.А.</w:t>
      </w:r>
      <w:r>
        <w:rPr>
          <w:sz w:val="28"/>
          <w:szCs w:val="28"/>
        </w:rPr>
        <w:t xml:space="preserve"> 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BE2F18">
          <w:rPr>
            <w:rStyle w:val="Hyperlink"/>
            <w:sz w:val="28"/>
            <w:szCs w:val="28"/>
            <w:u w:val="none"/>
          </w:rPr>
          <w:t>3.1 КоАП РФ</w:t>
        </w:r>
      </w:hyperlink>
      <w:r w:rsidRPr="00BE2F18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</w:t>
      </w:r>
      <w:r>
        <w:rPr>
          <w:sz w:val="28"/>
          <w:szCs w:val="28"/>
        </w:rPr>
        <w:t>угими лицами.</w:t>
      </w:r>
    </w:p>
    <w:p w:rsidR="00A16F13" w:rsidRPr="0098026B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0650">
        <w:rPr>
          <w:sz w:val="28"/>
          <w:szCs w:val="28"/>
        </w:rPr>
        <w:t>На основании ст. 6.1.1 КоАП РФ, р</w:t>
      </w:r>
      <w:r>
        <w:rPr>
          <w:sz w:val="28"/>
          <w:szCs w:val="28"/>
        </w:rPr>
        <w:t>уководствуясь статьями  </w:t>
      </w:r>
      <w:hyperlink r:id="rId5" w:anchor="12/29.10" w:history="1">
        <w:r w:rsidRPr="00BE2F18">
          <w:rPr>
            <w:rStyle w:val="Hyperlink"/>
            <w:sz w:val="28"/>
            <w:szCs w:val="28"/>
            <w:u w:val="none"/>
          </w:rPr>
          <w:t>29.9-29.11 КоАП РФ</w:t>
        </w:r>
      </w:hyperlink>
      <w:r>
        <w:rPr>
          <w:sz w:val="28"/>
          <w:szCs w:val="28"/>
        </w:rPr>
        <w:t>, мировой судья</w:t>
      </w:r>
    </w:p>
    <w:p w:rsidR="00DA173B" w:rsidRPr="006F331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8"/>
          <w:szCs w:val="28"/>
        </w:rPr>
      </w:pPr>
      <w:r w:rsidRPr="006F3311">
        <w:rPr>
          <w:bCs/>
          <w:sz w:val="28"/>
          <w:szCs w:val="28"/>
        </w:rPr>
        <w:t xml:space="preserve">                                                      ПОСТАНОВИЛ: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7924">
        <w:rPr>
          <w:bCs/>
          <w:sz w:val="28"/>
          <w:szCs w:val="28"/>
        </w:rPr>
        <w:t>Присяжного Василия Анатольевича</w:t>
      </w:r>
      <w:r w:rsidR="00E70650">
        <w:rPr>
          <w:bCs/>
          <w:sz w:val="28"/>
          <w:szCs w:val="28"/>
        </w:rPr>
        <w:t xml:space="preserve"> </w:t>
      </w:r>
      <w:r w:rsidRPr="0098026B" w:rsidR="00E63B25">
        <w:rPr>
          <w:sz w:val="28"/>
          <w:szCs w:val="28"/>
        </w:rPr>
        <w:t xml:space="preserve"> </w:t>
      </w:r>
      <w:r w:rsidRPr="0098026B">
        <w:rPr>
          <w:sz w:val="28"/>
          <w:szCs w:val="28"/>
        </w:rPr>
        <w:t xml:space="preserve">признать </w:t>
      </w:r>
      <w:r w:rsidR="00954DAA">
        <w:rPr>
          <w:sz w:val="28"/>
          <w:szCs w:val="28"/>
        </w:rPr>
        <w:t>виновным</w:t>
      </w:r>
      <w:r w:rsidRPr="0098026B">
        <w:rPr>
          <w:sz w:val="28"/>
          <w:szCs w:val="28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98026B">
          <w:rPr>
            <w:rStyle w:val="Hyperlink"/>
            <w:color w:val="auto"/>
            <w:sz w:val="28"/>
            <w:szCs w:val="28"/>
            <w:u w:val="none"/>
          </w:rPr>
          <w:t xml:space="preserve">6.1.1 КоАП </w:t>
        </w:r>
        <w:r w:rsidRPr="0098026B">
          <w:rPr>
            <w:rStyle w:val="Hyperlink"/>
            <w:color w:val="auto"/>
            <w:sz w:val="28"/>
            <w:szCs w:val="28"/>
            <w:u w:val="none"/>
          </w:rPr>
          <w:t>РФ</w:t>
        </w:r>
      </w:hyperlink>
      <w:r w:rsidR="007B028F">
        <w:rPr>
          <w:sz w:val="28"/>
          <w:szCs w:val="28"/>
        </w:rPr>
        <w:t xml:space="preserve"> и назначить </w:t>
      </w:r>
      <w:r w:rsidR="00954DAA">
        <w:rPr>
          <w:sz w:val="28"/>
          <w:szCs w:val="28"/>
        </w:rPr>
        <w:t>ему</w:t>
      </w:r>
      <w:r w:rsidRPr="0098026B">
        <w:rPr>
          <w:sz w:val="28"/>
          <w:szCs w:val="28"/>
        </w:rPr>
        <w:t xml:space="preserve"> наказание в виде административного штрафа в ра</w:t>
      </w:r>
      <w:r>
        <w:rPr>
          <w:sz w:val="28"/>
          <w:szCs w:val="28"/>
        </w:rPr>
        <w:t>змере</w:t>
      </w:r>
      <w:r w:rsidR="00E70650">
        <w:rPr>
          <w:sz w:val="28"/>
          <w:szCs w:val="28"/>
        </w:rPr>
        <w:t xml:space="preserve">         </w:t>
      </w:r>
      <w:r w:rsidR="0094455F">
        <w:rPr>
          <w:sz w:val="28"/>
          <w:szCs w:val="28"/>
        </w:rPr>
        <w:t xml:space="preserve"> </w:t>
      </w:r>
      <w:r w:rsidR="00954DAA">
        <w:rPr>
          <w:sz w:val="28"/>
          <w:szCs w:val="28"/>
        </w:rPr>
        <w:t>5 000</w:t>
      </w:r>
      <w:r>
        <w:rPr>
          <w:sz w:val="28"/>
          <w:szCs w:val="28"/>
        </w:rPr>
        <w:t xml:space="preserve"> (</w:t>
      </w:r>
      <w:r w:rsidR="00954DAA">
        <w:rPr>
          <w:sz w:val="28"/>
          <w:szCs w:val="28"/>
        </w:rPr>
        <w:t>пять тысяч</w:t>
      </w:r>
      <w:r w:rsidRPr="0098026B">
        <w:rPr>
          <w:sz w:val="28"/>
          <w:szCs w:val="28"/>
        </w:rPr>
        <w:t>) рублей.</w:t>
      </w:r>
    </w:p>
    <w:p w:rsidR="0098026B" w:rsidRPr="0083425F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Pr="0098026B" w:rsidR="00DA173B">
        <w:rPr>
          <w:sz w:val="28"/>
          <w:szCs w:val="28"/>
        </w:rPr>
        <w:t>дминистративный штраф подлежит уплате:</w:t>
      </w:r>
      <w:r>
        <w:rPr>
          <w:sz w:val="28"/>
          <w:szCs w:val="28"/>
        </w:rPr>
        <w:t xml:space="preserve"> </w:t>
      </w:r>
      <w:r w:rsidR="00E63B25">
        <w:rPr>
          <w:rFonts w:eastAsia="Calibri"/>
          <w:sz w:val="28"/>
          <w:szCs w:val="28"/>
        </w:rPr>
        <w:t>получатель:</w:t>
      </w:r>
      <w:r w:rsidRPr="00E63B25" w:rsidR="00E63B25">
        <w:rPr>
          <w:rFonts w:eastAsia="Calibri"/>
          <w:sz w:val="28"/>
          <w:szCs w:val="28"/>
        </w:rPr>
        <w:t xml:space="preserve"> </w:t>
      </w:r>
      <w:r w:rsidRPr="00E63B25" w:rsidR="00E63B25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94455F">
        <w:rPr>
          <w:sz w:val="28"/>
          <w:szCs w:val="28"/>
        </w:rPr>
        <w:t>ОКЦ № 7 ЮГУ Банка России</w:t>
      </w:r>
      <w:r w:rsidRPr="00E63B25" w:rsidR="00E63B25">
        <w:rPr>
          <w:sz w:val="28"/>
          <w:szCs w:val="28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="0083425F">
        <w:rPr>
          <w:sz w:val="28"/>
          <w:szCs w:val="28"/>
        </w:rPr>
        <w:t xml:space="preserve">, УИН </w:t>
      </w:r>
      <w:r w:rsidRPr="00037924" w:rsidR="00037924">
        <w:rPr>
          <w:sz w:val="28"/>
          <w:szCs w:val="28"/>
        </w:rPr>
        <w:t>0410760300585000902606180</w:t>
      </w:r>
      <w:r w:rsidRPr="00E63B25" w:rsidR="00E63B25">
        <w:rPr>
          <w:sz w:val="28"/>
          <w:szCs w:val="28"/>
        </w:rPr>
        <w:t>.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98026B">
        <w:rPr>
          <w:sz w:val="28"/>
          <w:szCs w:val="28"/>
        </w:rPr>
        <w:t xml:space="preserve">     </w:t>
      </w:r>
      <w:r w:rsidR="00BD2771">
        <w:rPr>
          <w:sz w:val="28"/>
          <w:szCs w:val="28"/>
        </w:rPr>
        <w:t xml:space="preserve">   </w:t>
      </w:r>
      <w:r w:rsidRPr="0098026B">
        <w:rPr>
          <w:sz w:val="28"/>
          <w:szCs w:val="28"/>
        </w:rPr>
        <w:t>Квитанция об уплате штрафа должна быть представлена миров</w:t>
      </w:r>
      <w:r w:rsidR="00655973">
        <w:rPr>
          <w:sz w:val="28"/>
          <w:szCs w:val="28"/>
        </w:rPr>
        <w:t>ому судье судебного участка № 58</w:t>
      </w:r>
      <w:r w:rsidRPr="0098026B">
        <w:rPr>
          <w:sz w:val="28"/>
          <w:szCs w:val="28"/>
        </w:rPr>
        <w:t xml:space="preserve"> Красноперекопского судебного района Республики Крым до истечения срока уплаты штрафа. 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026B">
        <w:rPr>
          <w:sz w:val="28"/>
          <w:szCs w:val="28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</w:t>
      </w:r>
      <w:r w:rsidRPr="0098026B">
        <w:rPr>
          <w:sz w:val="28"/>
          <w:szCs w:val="28"/>
        </w:rPr>
        <w:t xml:space="preserve"> силу либо со дня отсрочки или рассрочки, предусмотренных статьей 31.5 КоАП РФ.</w:t>
      </w:r>
    </w:p>
    <w:p w:rsid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8026B" w:rsidR="00DA173B">
        <w:rPr>
          <w:sz w:val="28"/>
          <w:szCs w:val="28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591" w:rsidRPr="00954DAA" w:rsidP="00954DA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50964" w:rsidR="0098026B">
        <w:rPr>
          <w:color w:val="000000"/>
          <w:sz w:val="28"/>
          <w:szCs w:val="28"/>
        </w:rPr>
        <w:t>Постановление может быть обжаловано в Красноперекопский районный суд Республики Крым в</w:t>
      </w:r>
      <w:r w:rsidR="0098026B">
        <w:rPr>
          <w:color w:val="000000"/>
          <w:sz w:val="28"/>
          <w:szCs w:val="28"/>
        </w:rPr>
        <w:t xml:space="preserve"> </w:t>
      </w:r>
      <w:r w:rsidRPr="00D50964" w:rsidR="0098026B">
        <w:rPr>
          <w:color w:val="000000"/>
          <w:sz w:val="28"/>
          <w:szCs w:val="28"/>
        </w:rPr>
        <w:t xml:space="preserve">течение 10 </w:t>
      </w:r>
      <w:r w:rsidR="00AF5A9B">
        <w:rPr>
          <w:color w:val="000000"/>
          <w:sz w:val="28"/>
          <w:szCs w:val="28"/>
        </w:rPr>
        <w:t>дней</w:t>
      </w:r>
      <w:r w:rsidRPr="00D50964" w:rsidR="0098026B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</w:t>
      </w:r>
      <w:r w:rsidR="0098026B">
        <w:rPr>
          <w:color w:val="000000"/>
          <w:sz w:val="28"/>
          <w:szCs w:val="28"/>
        </w:rPr>
        <w:t xml:space="preserve"> </w:t>
      </w:r>
      <w:r w:rsidRPr="00D50964" w:rsidR="0098026B">
        <w:rPr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653591" w:rsidRP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026B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 w:rsidRPr="0098026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135D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735AE9" w:rsidRPr="0098026B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D5878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F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37924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566C"/>
    <w:rsid w:val="000B62DB"/>
    <w:rsid w:val="000B716B"/>
    <w:rsid w:val="000B77D6"/>
    <w:rsid w:val="000C046A"/>
    <w:rsid w:val="000C0537"/>
    <w:rsid w:val="000C2DAC"/>
    <w:rsid w:val="000D07C2"/>
    <w:rsid w:val="000D1AB9"/>
    <w:rsid w:val="000D7066"/>
    <w:rsid w:val="000D7858"/>
    <w:rsid w:val="000E7883"/>
    <w:rsid w:val="000F3048"/>
    <w:rsid w:val="000F4B4F"/>
    <w:rsid w:val="000F529A"/>
    <w:rsid w:val="000F5A35"/>
    <w:rsid w:val="000F6D81"/>
    <w:rsid w:val="001026D7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6BE1"/>
    <w:rsid w:val="00197055"/>
    <w:rsid w:val="001A4F01"/>
    <w:rsid w:val="001A63A9"/>
    <w:rsid w:val="001A700C"/>
    <w:rsid w:val="001B2842"/>
    <w:rsid w:val="001B2FA4"/>
    <w:rsid w:val="001D1149"/>
    <w:rsid w:val="001D71DD"/>
    <w:rsid w:val="001E0127"/>
    <w:rsid w:val="001E0657"/>
    <w:rsid w:val="001E677C"/>
    <w:rsid w:val="001E67B9"/>
    <w:rsid w:val="001F5840"/>
    <w:rsid w:val="001F5F88"/>
    <w:rsid w:val="001F799F"/>
    <w:rsid w:val="00202431"/>
    <w:rsid w:val="00205006"/>
    <w:rsid w:val="00205118"/>
    <w:rsid w:val="002110AD"/>
    <w:rsid w:val="00224EBF"/>
    <w:rsid w:val="0023119F"/>
    <w:rsid w:val="00232629"/>
    <w:rsid w:val="00251642"/>
    <w:rsid w:val="00252EA2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E1580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6BDB"/>
    <w:rsid w:val="00361A02"/>
    <w:rsid w:val="0037672B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32258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C1565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91D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A62AA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5F7384"/>
    <w:rsid w:val="00602F84"/>
    <w:rsid w:val="006060A1"/>
    <w:rsid w:val="00617C55"/>
    <w:rsid w:val="006215AE"/>
    <w:rsid w:val="00625FB8"/>
    <w:rsid w:val="00630CA7"/>
    <w:rsid w:val="00636104"/>
    <w:rsid w:val="00636FD9"/>
    <w:rsid w:val="00653591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0CF"/>
    <w:rsid w:val="006C564F"/>
    <w:rsid w:val="006D2F92"/>
    <w:rsid w:val="006D4FE1"/>
    <w:rsid w:val="006E6932"/>
    <w:rsid w:val="006F2DEF"/>
    <w:rsid w:val="006F3311"/>
    <w:rsid w:val="00700329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87C8F"/>
    <w:rsid w:val="007903A1"/>
    <w:rsid w:val="007911A3"/>
    <w:rsid w:val="00797A37"/>
    <w:rsid w:val="007A5245"/>
    <w:rsid w:val="007B028F"/>
    <w:rsid w:val="007B24B3"/>
    <w:rsid w:val="007B668A"/>
    <w:rsid w:val="007B6AC7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1FCF"/>
    <w:rsid w:val="008337F1"/>
    <w:rsid w:val="00833E82"/>
    <w:rsid w:val="0083425F"/>
    <w:rsid w:val="00846BB7"/>
    <w:rsid w:val="0085189A"/>
    <w:rsid w:val="0085374C"/>
    <w:rsid w:val="00861BDC"/>
    <w:rsid w:val="008701FD"/>
    <w:rsid w:val="00881FB3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C2205"/>
    <w:rsid w:val="008C2302"/>
    <w:rsid w:val="008C4B46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37CB8"/>
    <w:rsid w:val="0094455F"/>
    <w:rsid w:val="009451D2"/>
    <w:rsid w:val="009466E6"/>
    <w:rsid w:val="00947C03"/>
    <w:rsid w:val="00954DAA"/>
    <w:rsid w:val="00956002"/>
    <w:rsid w:val="00960F50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5AC9"/>
    <w:rsid w:val="00A961EE"/>
    <w:rsid w:val="00AA0BEA"/>
    <w:rsid w:val="00AA0E90"/>
    <w:rsid w:val="00AA7E44"/>
    <w:rsid w:val="00AB1367"/>
    <w:rsid w:val="00AC1723"/>
    <w:rsid w:val="00AD37D1"/>
    <w:rsid w:val="00AD49EA"/>
    <w:rsid w:val="00AD5FB3"/>
    <w:rsid w:val="00AE135D"/>
    <w:rsid w:val="00AE26E7"/>
    <w:rsid w:val="00AF5A9B"/>
    <w:rsid w:val="00AF7FC9"/>
    <w:rsid w:val="00B03A94"/>
    <w:rsid w:val="00B1051B"/>
    <w:rsid w:val="00B16B7D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D46B2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A2504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4D5E"/>
    <w:rsid w:val="00D86904"/>
    <w:rsid w:val="00D91AD8"/>
    <w:rsid w:val="00DA173B"/>
    <w:rsid w:val="00DB3E14"/>
    <w:rsid w:val="00DB715C"/>
    <w:rsid w:val="00DC679C"/>
    <w:rsid w:val="00DD5878"/>
    <w:rsid w:val="00DE0A78"/>
    <w:rsid w:val="00DE373B"/>
    <w:rsid w:val="00DF1CF5"/>
    <w:rsid w:val="00DF3626"/>
    <w:rsid w:val="00E112CA"/>
    <w:rsid w:val="00E4114B"/>
    <w:rsid w:val="00E45152"/>
    <w:rsid w:val="00E56E6F"/>
    <w:rsid w:val="00E57F7D"/>
    <w:rsid w:val="00E63B25"/>
    <w:rsid w:val="00E70650"/>
    <w:rsid w:val="00E74E93"/>
    <w:rsid w:val="00E75576"/>
    <w:rsid w:val="00E80EA5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F349B"/>
    <w:rsid w:val="00F001E0"/>
    <w:rsid w:val="00F01935"/>
    <w:rsid w:val="00F02602"/>
    <w:rsid w:val="00F15C59"/>
    <w:rsid w:val="00F36CE3"/>
    <w:rsid w:val="00F473E0"/>
    <w:rsid w:val="00F51D36"/>
    <w:rsid w:val="00F52154"/>
    <w:rsid w:val="00F62695"/>
    <w:rsid w:val="00F734C3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047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BC4C-5580-4D25-8582-52750421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