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A12268">
        <w:rPr>
          <w:rFonts w:ascii="Times New Roman" w:eastAsia="Times New Roman" w:hAnsi="Times New Roman"/>
          <w:bCs/>
          <w:sz w:val="28"/>
          <w:szCs w:val="28"/>
        </w:rPr>
        <w:t>137</w:t>
      </w:r>
      <w:r w:rsidR="00D85642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</w:t>
      </w:r>
      <w:r w:rsidR="00A12268">
        <w:rPr>
          <w:rFonts w:ascii="Times New Roman" w:eastAsia="Times New Roman" w:hAnsi="Times New Roman"/>
          <w:bCs/>
          <w:sz w:val="28"/>
          <w:szCs w:val="28"/>
        </w:rPr>
        <w:t>000693-67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30 мая </w:t>
      </w:r>
      <w:r w:rsidR="00D8564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рассмотрев в открытом судебн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51D4A" w:rsidP="00F273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Титовой Анастасии Сергеевны,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, личность </w:t>
      </w:r>
      <w:r w:rsidR="00B70B8C">
        <w:rPr>
          <w:rFonts w:ascii="Times New Roman" w:eastAsia="Times New Roman" w:hAnsi="Times New Roman"/>
          <w:color w:val="000000"/>
          <w:sz w:val="28"/>
          <w:szCs w:val="28"/>
        </w:rPr>
        <w:t>которо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Титова А.С.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страхователи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Исходя из вышеизложенного, </w:t>
      </w:r>
      <w:r w:rsidR="00F273A8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Титова А.С.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был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от несчастных случаев на производстве и профессиональных заболеваний за </w:t>
      </w:r>
      <w:r w:rsidR="00D85642">
        <w:rPr>
          <w:rFonts w:ascii="Times New Roman" w:eastAsia="Times New Roman" w:hAnsi="Times New Roman"/>
          <w:sz w:val="28"/>
          <w:szCs w:val="28"/>
        </w:rPr>
        <w:t>2024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D85642">
        <w:rPr>
          <w:rFonts w:ascii="Times New Roman" w:eastAsia="Times New Roman" w:hAnsi="Times New Roman"/>
          <w:sz w:val="28"/>
          <w:szCs w:val="28"/>
        </w:rPr>
        <w:t>27.01.2025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, фактически предоставив </w:t>
      </w:r>
      <w:r w:rsidR="00A12268">
        <w:rPr>
          <w:rFonts w:ascii="Times New Roman" w:eastAsia="Times New Roman" w:hAnsi="Times New Roman"/>
          <w:sz w:val="28"/>
          <w:szCs w:val="28"/>
        </w:rPr>
        <w:t>12.02.2025.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94CF6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</w:t>
      </w:r>
      <w:r w:rsidR="00172812">
        <w:rPr>
          <w:rFonts w:ascii="Times New Roman" w:eastAsia="Times New Roman" w:hAnsi="Times New Roman"/>
          <w:sz w:val="28"/>
          <w:szCs w:val="28"/>
          <w:lang w:eastAsia="ru-RU"/>
        </w:rPr>
        <w:t xml:space="preserve">е заседание </w:t>
      </w:r>
      <w:r w:rsidR="00807825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явилась</w:t>
      </w:r>
      <w:r w:rsidR="001A44A6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="00547C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имело место и его подтверждают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 xml:space="preserve">от  </w:t>
      </w:r>
      <w:r w:rsidR="00A12268">
        <w:rPr>
          <w:rFonts w:ascii="Times New Roman" w:eastAsia="Times New Roman" w:hAnsi="Times New Roman"/>
          <w:sz w:val="28"/>
          <w:szCs w:val="28"/>
        </w:rPr>
        <w:t>16.04.2025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A12268">
        <w:rPr>
          <w:rFonts w:ascii="Times New Roman" w:eastAsia="Times New Roman" w:hAnsi="Times New Roman"/>
          <w:sz w:val="28"/>
          <w:szCs w:val="28"/>
        </w:rPr>
        <w:t>750413</w:t>
      </w:r>
      <w:r>
        <w:rPr>
          <w:rFonts w:ascii="Times New Roman" w:eastAsia="Times New Roman" w:hAnsi="Times New Roman"/>
          <w:sz w:val="28"/>
          <w:szCs w:val="28"/>
        </w:rPr>
        <w:t xml:space="preserve"> (л.д.1-2); </w:t>
      </w:r>
      <w:r>
        <w:rPr>
          <w:rFonts w:ascii="Times New Roman" w:eastAsia="Times New Roman" w:hAnsi="Times New Roman"/>
          <w:sz w:val="28"/>
          <w:szCs w:val="28"/>
        </w:rPr>
        <w:t>копией формы ЕФС-1 «Сведения для ведения индивидуального (персонифициров</w:t>
      </w:r>
      <w:r>
        <w:rPr>
          <w:rFonts w:ascii="Times New Roman" w:eastAsia="Times New Roman" w:hAnsi="Times New Roman"/>
          <w:sz w:val="28"/>
          <w:szCs w:val="28"/>
        </w:rPr>
        <w:t xml:space="preserve">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от 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24.01.2025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>
        <w:rPr>
          <w:rFonts w:ascii="Times New Roman" w:eastAsia="Times New Roman" w:hAnsi="Times New Roman"/>
          <w:sz w:val="28"/>
          <w:szCs w:val="28"/>
        </w:rPr>
        <w:t xml:space="preserve"> за 2024 год (л.д.</w:t>
      </w:r>
      <w:r w:rsidR="00A12268">
        <w:rPr>
          <w:rFonts w:ascii="Times New Roman" w:eastAsia="Times New Roman" w:hAnsi="Times New Roman"/>
          <w:sz w:val="28"/>
          <w:szCs w:val="28"/>
        </w:rPr>
        <w:t>4-3</w:t>
      </w:r>
      <w:r>
        <w:rPr>
          <w:rFonts w:ascii="Times New Roman" w:eastAsia="Times New Roman" w:hAnsi="Times New Roman"/>
          <w:sz w:val="28"/>
          <w:szCs w:val="28"/>
        </w:rPr>
        <w:t xml:space="preserve">);  </w:t>
      </w:r>
      <w:r w:rsidR="00A12268">
        <w:rPr>
          <w:rFonts w:ascii="Times New Roman" w:eastAsia="Times New Roman" w:hAnsi="Times New Roman"/>
          <w:sz w:val="28"/>
          <w:szCs w:val="28"/>
        </w:rPr>
        <w:t>уведомлением о доставке (л.д.5); копией извещения о вызове должностного лица для составления протокола об административном правонарушении (л.д.6);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копиями квитанций в приеме почтовых отправления (л.д.7,14); копией списка почтовых отправлений (л.д.8);  копией отчетов об отслеживании отправлений (л.д.9,15); сведениями ЕГРЮЛ в отношении </w:t>
      </w:r>
      <w:r w:rsidR="00F273A8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(л.д.10-13);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273A8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F273A8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 Титовой Анастасии Сергеевны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 w:rsidR="002900D0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иториальные органы Фонда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Федерации.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</w:t>
      </w:r>
      <w:r w:rsidRPr="007A527D">
        <w:rPr>
          <w:rFonts w:ascii="Times New Roman" w:hAnsi="Times New Roman"/>
          <w:sz w:val="28"/>
          <w:szCs w:val="28"/>
        </w:rPr>
        <w:t>П РФ судом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</w:t>
      </w:r>
      <w:r w:rsidRPr="007A527D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 w:rsidR="00A12268">
        <w:rPr>
          <w:rFonts w:ascii="Times New Roman" w:hAnsi="Times New Roman"/>
          <w:sz w:val="28"/>
          <w:szCs w:val="28"/>
        </w:rPr>
        <w:t>Титовой А.С.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040B0A">
        <w:rPr>
          <w:rFonts w:ascii="Times New Roman" w:hAnsi="Times New Roman"/>
          <w:sz w:val="28"/>
          <w:szCs w:val="28"/>
        </w:rPr>
        <w:t>виновной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040B0A">
        <w:rPr>
          <w:rFonts w:ascii="Times New Roman" w:hAnsi="Times New Roman"/>
          <w:sz w:val="28"/>
          <w:szCs w:val="28"/>
        </w:rPr>
        <w:t>ее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7A527D">
        <w:rPr>
          <w:rFonts w:ascii="Times New Roman" w:eastAsia="Times New Roman" w:hAnsi="Times New Roman"/>
          <w:sz w:val="28"/>
          <w:szCs w:val="28"/>
        </w:rPr>
        <w:t>совершения новых правонарушени</w:t>
      </w:r>
      <w:r w:rsidRPr="007A527D">
        <w:rPr>
          <w:rFonts w:ascii="Times New Roman" w:eastAsia="Times New Roman" w:hAnsi="Times New Roman"/>
          <w:sz w:val="28"/>
          <w:szCs w:val="28"/>
        </w:rPr>
        <w:t>й, как самим правонарушителем, так и другими лицами.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Учитывая </w:t>
      </w:r>
      <w:r w:rsidRPr="007A527D">
        <w:rPr>
          <w:rFonts w:ascii="Times New Roman" w:eastAsia="Times New Roman" w:hAnsi="Times New Roman"/>
          <w:sz w:val="28"/>
          <w:szCs w:val="28"/>
        </w:rPr>
        <w:t>вышеизложенное, руководствуясь ст.ст. 29.9, 29.10, 30.3 Кодекса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2268">
        <w:rPr>
          <w:rFonts w:ascii="Times New Roman" w:eastAsia="Times New Roman" w:hAnsi="Times New Roman"/>
          <w:sz w:val="28"/>
          <w:szCs w:val="28"/>
        </w:rPr>
        <w:t>Титову Анастасию Сергеевну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040B0A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ей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администрати</w:t>
      </w: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A1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79791091604250003178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7A527D">
        <w:rPr>
          <w:rFonts w:ascii="Times New Roman" w:eastAsia="Times New Roman" w:hAnsi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</w:t>
      </w:r>
      <w:r w:rsidRPr="007A527D">
        <w:rPr>
          <w:rFonts w:ascii="Times New Roman" w:eastAsia="Times New Roman" w:hAnsi="Times New Roman"/>
          <w:sz w:val="28"/>
          <w:szCs w:val="28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3A8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E272D"/>
    <w:rsid w:val="003316CD"/>
    <w:rsid w:val="00371EC5"/>
    <w:rsid w:val="003B7448"/>
    <w:rsid w:val="00401A7D"/>
    <w:rsid w:val="0040382E"/>
    <w:rsid w:val="0040581A"/>
    <w:rsid w:val="004637FB"/>
    <w:rsid w:val="004C545C"/>
    <w:rsid w:val="004C64E2"/>
    <w:rsid w:val="005410B6"/>
    <w:rsid w:val="00547C2B"/>
    <w:rsid w:val="005E01BC"/>
    <w:rsid w:val="00653854"/>
    <w:rsid w:val="00683E5E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C4C1B"/>
    <w:rsid w:val="008F31D4"/>
    <w:rsid w:val="00900BB3"/>
    <w:rsid w:val="00906A18"/>
    <w:rsid w:val="009458AC"/>
    <w:rsid w:val="009B39EC"/>
    <w:rsid w:val="009E5FED"/>
    <w:rsid w:val="00A12268"/>
    <w:rsid w:val="00A94034"/>
    <w:rsid w:val="00AB3DFA"/>
    <w:rsid w:val="00AC72B4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5C9A"/>
    <w:rsid w:val="00CF3EBB"/>
    <w:rsid w:val="00D17B08"/>
    <w:rsid w:val="00D36722"/>
    <w:rsid w:val="00D66BAC"/>
    <w:rsid w:val="00D70D9E"/>
    <w:rsid w:val="00D85642"/>
    <w:rsid w:val="00E15896"/>
    <w:rsid w:val="00E6787E"/>
    <w:rsid w:val="00EC1D89"/>
    <w:rsid w:val="00F273A8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3C28-98EF-497F-AA6D-B82383B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