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03ECB" w:rsidRPr="00A03ECB" w:rsidP="00A03ECB">
      <w:pPr>
        <w:spacing w:after="0" w:line="240" w:lineRule="auto"/>
        <w:jc w:val="right"/>
        <w:rPr>
          <w:rFonts w:ascii="Times New Roman" w:eastAsia="Times New Roman" w:hAnsi="Times New Roman" w:cs="Times New Roman"/>
          <w:bCs/>
          <w:sz w:val="24"/>
          <w:szCs w:val="24"/>
        </w:rPr>
      </w:pPr>
      <w:r w:rsidRPr="00A03ECB">
        <w:rPr>
          <w:rFonts w:ascii="Times New Roman" w:eastAsia="Times New Roman" w:hAnsi="Times New Roman" w:cs="Times New Roman"/>
          <w:bCs/>
          <w:sz w:val="24"/>
          <w:szCs w:val="24"/>
        </w:rPr>
        <w:t>Дело № 5-58-246/2017</w:t>
      </w:r>
    </w:p>
    <w:p w:rsidR="00A03ECB" w:rsidRPr="00A03ECB" w:rsidP="00A03ECB">
      <w:pPr>
        <w:spacing w:after="0" w:line="240" w:lineRule="auto"/>
        <w:jc w:val="center"/>
        <w:rPr>
          <w:rFonts w:ascii="Times New Roman" w:eastAsia="Times New Roman" w:hAnsi="Times New Roman" w:cs="Times New Roman"/>
          <w:sz w:val="24"/>
          <w:szCs w:val="24"/>
        </w:rPr>
      </w:pPr>
      <w:r w:rsidRPr="00A03ECB">
        <w:rPr>
          <w:rFonts w:ascii="Times New Roman" w:eastAsia="Times New Roman" w:hAnsi="Times New Roman" w:cs="Times New Roman"/>
          <w:b/>
          <w:bCs/>
          <w:sz w:val="24"/>
          <w:szCs w:val="24"/>
        </w:rPr>
        <w:t>ПОСТАНОВЛЕНИЕ</w:t>
      </w:r>
    </w:p>
    <w:p w:rsidR="00A03ECB" w:rsidRPr="00A03ECB" w:rsidP="00A03ECB">
      <w:pPr>
        <w:spacing w:after="0" w:line="240" w:lineRule="auto"/>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07</w:t>
      </w:r>
      <w:r w:rsidRPr="00A03ECB">
        <w:rPr>
          <w:rFonts w:ascii="Times New Roman" w:eastAsia="Times New Roman" w:hAnsi="Times New Roman" w:cs="Times New Roman"/>
          <w:sz w:val="24"/>
          <w:szCs w:val="24"/>
        </w:rPr>
        <w:t>декабря  2017</w:t>
      </w:r>
      <w:r w:rsidRPr="00A03ECB">
        <w:rPr>
          <w:rFonts w:ascii="Times New Roman" w:eastAsia="Times New Roman" w:hAnsi="Times New Roman" w:cs="Times New Roman"/>
          <w:sz w:val="24"/>
          <w:szCs w:val="24"/>
        </w:rPr>
        <w:t xml:space="preserve"> года</w:t>
      </w:r>
      <w:r w:rsidRPr="00A03ECB">
        <w:rPr>
          <w:rFonts w:ascii="Times New Roman" w:eastAsia="Times New Roman" w:hAnsi="Times New Roman" w:cs="Times New Roman"/>
          <w:sz w:val="24"/>
          <w:szCs w:val="24"/>
          <w:lang w:val="en-US"/>
        </w:rPr>
        <w:t>                                                                   </w:t>
      </w:r>
      <w:r w:rsidRPr="00A03ECB">
        <w:rPr>
          <w:rFonts w:ascii="Times New Roman" w:eastAsia="Times New Roman" w:hAnsi="Times New Roman" w:cs="Times New Roman"/>
          <w:sz w:val="24"/>
          <w:szCs w:val="24"/>
        </w:rPr>
        <w:tab/>
      </w:r>
      <w:r w:rsidRPr="00A03ECB">
        <w:rPr>
          <w:rFonts w:ascii="Times New Roman" w:eastAsia="Times New Roman" w:hAnsi="Times New Roman" w:cs="Times New Roman"/>
          <w:sz w:val="24"/>
          <w:szCs w:val="24"/>
        </w:rPr>
        <w:tab/>
        <w:t>г. Красноперекопск</w:t>
      </w:r>
    </w:p>
    <w:p w:rsidR="00A03ECB" w:rsidRPr="00A03ECB" w:rsidP="00A03ECB">
      <w:pPr>
        <w:spacing w:after="0" w:line="240" w:lineRule="auto"/>
        <w:ind w:firstLine="720"/>
        <w:jc w:val="both"/>
        <w:rPr>
          <w:rFonts w:ascii="Times New Roman" w:eastAsia="Arial Unicode MS" w:hAnsi="Times New Roman" w:cs="Times New Roman"/>
          <w:sz w:val="24"/>
          <w:szCs w:val="24"/>
          <w:lang w:eastAsia="ru-RU"/>
        </w:rPr>
      </w:pPr>
      <w:r w:rsidRPr="00A03ECB">
        <w:rPr>
          <w:rFonts w:ascii="Times New Roman" w:eastAsia="Arial Unicode MS" w:hAnsi="Times New Roman" w:cs="Times New Roman"/>
          <w:sz w:val="24"/>
          <w:szCs w:val="24"/>
          <w:lang w:eastAsia="ru-RU"/>
        </w:rPr>
        <w:t xml:space="preserve">Мировой судья судебного участка № 58 Красноперекопского судебного района Республики Крым </w:t>
      </w:r>
      <w:r w:rsidRPr="00A03ECB">
        <w:rPr>
          <w:rFonts w:ascii="Times New Roman" w:eastAsia="Times New Roman" w:hAnsi="Times New Roman" w:cs="Times New Roman"/>
          <w:sz w:val="24"/>
          <w:szCs w:val="24"/>
          <w:lang w:eastAsia="ru-RU"/>
        </w:rPr>
        <w:t xml:space="preserve">(296000, РФ, Республика Крым, г. Красноперекопск, 10 микрорайон, д. 4) Матюшенко М.В., </w:t>
      </w:r>
      <w:r w:rsidRPr="00A03ECB">
        <w:rPr>
          <w:rFonts w:ascii="Times New Roman" w:eastAsia="Arial Unicode MS" w:hAnsi="Times New Roman" w:cs="Times New Roman"/>
          <w:sz w:val="24"/>
          <w:szCs w:val="24"/>
          <w:lang w:eastAsia="ru-RU"/>
        </w:rPr>
        <w:t xml:space="preserve">рассмотрев поступивший из Межрайонной инспекции Федеральной налоговой службы России № 2 по Республике Крым административный материал по ст. 15.5 Кодекса РФ об административных правонарушениях в отношении </w:t>
      </w:r>
    </w:p>
    <w:p w:rsidR="00A03ECB" w:rsidRPr="00A03ECB" w:rsidP="00A03ECB">
      <w:pPr>
        <w:spacing w:after="0" w:line="240" w:lineRule="auto"/>
        <w:ind w:firstLine="720"/>
        <w:jc w:val="both"/>
        <w:rPr>
          <w:rFonts w:ascii="Times New Roman" w:eastAsia="Times New Roman" w:hAnsi="Times New Roman" w:cs="Times New Roman"/>
          <w:sz w:val="24"/>
          <w:szCs w:val="24"/>
          <w:lang w:eastAsia="ru-RU"/>
        </w:rPr>
      </w:pPr>
      <w:r w:rsidRPr="00A03ECB">
        <w:rPr>
          <w:rFonts w:ascii="Times New Roman" w:eastAsia="Times New Roman" w:hAnsi="Times New Roman" w:cs="Times New Roman"/>
          <w:color w:val="000000"/>
          <w:sz w:val="24"/>
          <w:szCs w:val="24"/>
          <w:lang w:eastAsia="ru-RU"/>
        </w:rPr>
        <w:t xml:space="preserve">                  </w:t>
      </w:r>
      <w:r w:rsidR="00F012FE">
        <w:rPr>
          <w:rFonts w:ascii="Times New Roman" w:eastAsia="Times New Roman" w:hAnsi="Times New Roman" w:cs="Times New Roman"/>
          <w:color w:val="000000"/>
          <w:sz w:val="24"/>
          <w:szCs w:val="24"/>
          <w:lang w:eastAsia="ru-RU"/>
        </w:rPr>
        <w:t>Панкратовой О.А.</w:t>
      </w:r>
      <w:r w:rsidRPr="00A03ECB">
        <w:rPr>
          <w:rFonts w:ascii="Times New Roman" w:eastAsia="Times New Roman" w:hAnsi="Times New Roman" w:cs="Times New Roman"/>
          <w:sz w:val="24"/>
          <w:szCs w:val="24"/>
          <w:lang w:eastAsia="ru-RU"/>
        </w:rPr>
        <w:t>,</w:t>
      </w:r>
      <w:r w:rsidR="00F012FE">
        <w:rPr>
          <w:rFonts w:ascii="Times New Roman" w:eastAsia="Times New Roman" w:hAnsi="Times New Roman" w:cs="Times New Roman"/>
          <w:sz w:val="24"/>
          <w:szCs w:val="24"/>
          <w:lang w:eastAsia="ru-RU"/>
        </w:rPr>
        <w:t xml:space="preserve"> персональные данные,</w:t>
      </w:r>
      <w:r w:rsidRPr="00A03ECB">
        <w:rPr>
          <w:rFonts w:ascii="Times New Roman" w:eastAsia="Times New Roman" w:hAnsi="Times New Roman" w:cs="Times New Roman"/>
          <w:sz w:val="24"/>
          <w:szCs w:val="24"/>
          <w:lang w:eastAsia="ru-RU"/>
        </w:rPr>
        <w:t xml:space="preserve"> работающей главным бухгалтером Акционерног</w:t>
      </w:r>
      <w:r w:rsidR="00F012FE">
        <w:rPr>
          <w:rFonts w:ascii="Times New Roman" w:eastAsia="Times New Roman" w:hAnsi="Times New Roman" w:cs="Times New Roman"/>
          <w:sz w:val="24"/>
          <w:szCs w:val="24"/>
          <w:lang w:eastAsia="ru-RU"/>
        </w:rPr>
        <w:t>о общества наименование предприятия</w:t>
      </w:r>
      <w:r w:rsidRPr="00A03ECB">
        <w:rPr>
          <w:rFonts w:ascii="Times New Roman" w:eastAsia="Times New Roman" w:hAnsi="Times New Roman" w:cs="Times New Roman"/>
          <w:sz w:val="24"/>
          <w:szCs w:val="24"/>
          <w:lang w:eastAsia="ru-RU"/>
        </w:rPr>
        <w:t xml:space="preserve"> (ИНН/КПП 9106008415/9106</w:t>
      </w:r>
      <w:r w:rsidR="00F012FE">
        <w:rPr>
          <w:rFonts w:ascii="Times New Roman" w:eastAsia="Times New Roman" w:hAnsi="Times New Roman" w:cs="Times New Roman"/>
          <w:sz w:val="24"/>
          <w:szCs w:val="24"/>
          <w:lang w:eastAsia="ru-RU"/>
        </w:rPr>
        <w:t>01001, адрес</w:t>
      </w:r>
      <w:r w:rsidRPr="00A03ECB">
        <w:rPr>
          <w:rFonts w:ascii="Times New Roman" w:eastAsia="Times New Roman" w:hAnsi="Times New Roman" w:cs="Times New Roman"/>
          <w:sz w:val="24"/>
          <w:szCs w:val="24"/>
          <w:lang w:eastAsia="ru-RU"/>
        </w:rPr>
        <w:t>),</w:t>
      </w:r>
    </w:p>
    <w:p w:rsidR="00A03ECB" w:rsidRPr="00A03ECB" w:rsidP="00A03ECB">
      <w:pPr>
        <w:spacing w:after="0" w:line="240" w:lineRule="auto"/>
        <w:ind w:firstLine="720"/>
        <w:jc w:val="both"/>
        <w:rPr>
          <w:rFonts w:ascii="Times New Roman" w:eastAsia="Times New Roman" w:hAnsi="Times New Roman" w:cs="Times New Roman"/>
          <w:sz w:val="24"/>
          <w:szCs w:val="24"/>
          <w:lang w:eastAsia="ru-RU"/>
        </w:rPr>
      </w:pPr>
    </w:p>
    <w:p w:rsidR="00A03ECB" w:rsidRPr="00A03ECB" w:rsidP="00A03ECB">
      <w:pPr>
        <w:spacing w:after="0" w:line="240" w:lineRule="auto"/>
        <w:ind w:firstLine="720"/>
        <w:jc w:val="center"/>
        <w:rPr>
          <w:rFonts w:ascii="Times New Roman" w:eastAsia="Arial Unicode MS" w:hAnsi="Times New Roman" w:cs="Times New Roman"/>
          <w:sz w:val="24"/>
          <w:szCs w:val="24"/>
          <w:lang w:eastAsia="ru-RU"/>
        </w:rPr>
      </w:pPr>
      <w:r w:rsidRPr="00A03ECB">
        <w:rPr>
          <w:rFonts w:ascii="Times New Roman" w:eastAsia="Times New Roman" w:hAnsi="Times New Roman" w:cs="Times New Roman"/>
          <w:b/>
          <w:bCs/>
          <w:sz w:val="24"/>
          <w:szCs w:val="24"/>
          <w:lang w:eastAsia="ru-RU"/>
        </w:rPr>
        <w:t>УСТАНОВИЛ:</w:t>
      </w:r>
    </w:p>
    <w:p w:rsidR="00A03ECB" w:rsidRPr="00A03ECB" w:rsidP="00A03ECB">
      <w:pPr>
        <w:spacing w:after="0" w:line="240" w:lineRule="auto"/>
        <w:jc w:val="both"/>
        <w:rPr>
          <w:rFonts w:ascii="Times New Roman" w:eastAsia="Times New Roman" w:hAnsi="Times New Roman" w:cs="Times New Roman"/>
          <w:b/>
          <w:bCs/>
          <w:sz w:val="24"/>
          <w:szCs w:val="24"/>
        </w:rPr>
      </w:pP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 xml:space="preserve">Согласно протоколу Межрайонной ИФНС России </w:t>
      </w:r>
      <w:r w:rsidR="00F012FE">
        <w:rPr>
          <w:rFonts w:ascii="Times New Roman" w:eastAsia="Times New Roman" w:hAnsi="Times New Roman" w:cs="Times New Roman"/>
          <w:sz w:val="24"/>
          <w:szCs w:val="24"/>
        </w:rPr>
        <w:t>№ 2  по РК № номер от дата</w:t>
      </w:r>
      <w:r w:rsidRPr="00A03ECB">
        <w:rPr>
          <w:rFonts w:ascii="Times New Roman" w:eastAsia="Times New Roman" w:hAnsi="Times New Roman" w:cs="Times New Roman"/>
          <w:sz w:val="24"/>
          <w:szCs w:val="24"/>
        </w:rPr>
        <w:t xml:space="preserve"> г. Панкратова О.А., являясь</w:t>
      </w:r>
      <w:r w:rsidRPr="00A03ECB">
        <w:rPr>
          <w:rFonts w:ascii="Calibri" w:eastAsia="Times New Roman" w:hAnsi="Calibri" w:cs="Times New Roman"/>
        </w:rPr>
        <w:t xml:space="preserve"> </w:t>
      </w:r>
      <w:r w:rsidRPr="00A03ECB">
        <w:rPr>
          <w:rFonts w:ascii="Times New Roman" w:eastAsia="Times New Roman" w:hAnsi="Times New Roman" w:cs="Times New Roman"/>
          <w:sz w:val="24"/>
          <w:szCs w:val="24"/>
        </w:rPr>
        <w:t xml:space="preserve">главным бухгалтером </w:t>
      </w:r>
      <w:r w:rsidRPr="00A03ECB">
        <w:rPr>
          <w:rFonts w:ascii="Calibri" w:eastAsia="Times New Roman" w:hAnsi="Calibri" w:cs="Times New Roman"/>
        </w:rPr>
        <w:t xml:space="preserve"> </w:t>
      </w:r>
      <w:r w:rsidRPr="00A03ECB">
        <w:rPr>
          <w:rFonts w:ascii="Times New Roman" w:eastAsia="Times New Roman" w:hAnsi="Times New Roman" w:cs="Times New Roman"/>
          <w:sz w:val="24"/>
          <w:szCs w:val="24"/>
        </w:rPr>
        <w:t>Акционерног</w:t>
      </w:r>
      <w:r w:rsidR="00F012FE">
        <w:rPr>
          <w:rFonts w:ascii="Times New Roman" w:eastAsia="Times New Roman" w:hAnsi="Times New Roman" w:cs="Times New Roman"/>
          <w:sz w:val="24"/>
          <w:szCs w:val="24"/>
        </w:rPr>
        <w:t>о общества наименование предприятия</w:t>
      </w:r>
      <w:r w:rsidRPr="00A03ECB">
        <w:rPr>
          <w:rFonts w:ascii="Times New Roman" w:eastAsia="Times New Roman" w:hAnsi="Times New Roman" w:cs="Times New Roman"/>
          <w:sz w:val="24"/>
          <w:szCs w:val="24"/>
        </w:rPr>
        <w:t xml:space="preserve"> (ИНН/КПП 9106008415/910601001</w:t>
      </w:r>
      <w:r w:rsidR="00F012FE">
        <w:rPr>
          <w:rFonts w:ascii="Times New Roman" w:eastAsia="Times New Roman" w:hAnsi="Times New Roman" w:cs="Times New Roman"/>
          <w:sz w:val="24"/>
          <w:szCs w:val="24"/>
        </w:rPr>
        <w:t>, адрес</w:t>
      </w:r>
      <w:r w:rsidRPr="00A03ECB">
        <w:rPr>
          <w:rFonts w:ascii="Times New Roman" w:eastAsia="Times New Roman" w:hAnsi="Times New Roman" w:cs="Times New Roman"/>
          <w:sz w:val="24"/>
          <w:szCs w:val="24"/>
        </w:rPr>
        <w:t>) представила налоговую декларацию по земельному налогу за 2016 год, необходимую для осуществления налогового контроля по месту учета в Межрайонную ИФНС России № 2 по Республике Крым по адресу: Республика Крым, г. Красноперекопск, ул. Северная, д. 2, с нарушением установленных законодательством сроков.</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Панкратова О.А. приказом о приеме на работу № 1-К от 01.03.2015 года принята главным бухгалтером.</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Согласно Должностной инструкции, утвержденной директ</w:t>
      </w:r>
      <w:r w:rsidR="00F012FE">
        <w:rPr>
          <w:rFonts w:ascii="Times New Roman" w:eastAsia="Times New Roman" w:hAnsi="Times New Roman" w:cs="Times New Roman"/>
          <w:sz w:val="24"/>
          <w:szCs w:val="24"/>
        </w:rPr>
        <w:t>ором Акционерного общества наименование предприятия 01.03.2015 года Ф.И.О.</w:t>
      </w:r>
      <w:r w:rsidRPr="00A03ECB">
        <w:rPr>
          <w:rFonts w:ascii="Times New Roman" w:eastAsia="Times New Roman" w:hAnsi="Times New Roman" w:cs="Times New Roman"/>
          <w:sz w:val="24"/>
          <w:szCs w:val="24"/>
        </w:rPr>
        <w:t>, Панкратова О.А. является ответственным лицом за предоставление налоговой отчетности.</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Согласно ст. 388 НК РФ налогоплательщиками земельного налога признаются организации, обладающие земельными участками, признаваемыми объектом налогообложения в соответствии со ст. 389 НК РФ, на праве собственности, праве постоянного (бессрочного) пользования, если ионе не установлено настоящим пунктом.</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Объектом налогообложения признается земельный участок, расположенный в пределах муниципальных образований, на территории которого введен налог.</w:t>
      </w:r>
    </w:p>
    <w:p w:rsidR="00A03ECB" w:rsidRPr="00A03ECB" w:rsidP="00A03EC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 наименование предприятия</w:t>
      </w:r>
      <w:r w:rsidRPr="00A03ECB">
        <w:rPr>
          <w:rFonts w:ascii="Times New Roman" w:eastAsia="Times New Roman" w:hAnsi="Times New Roman" w:cs="Times New Roman"/>
          <w:sz w:val="24"/>
          <w:szCs w:val="24"/>
        </w:rPr>
        <w:t xml:space="preserve"> имеет кадастровые паспорта на земельные участки на территории муниципального образования городской округ Красноперекопск Республики Крым, зарегистрированные на сайте «Государственные реестр земельных участков. Публичная кадастровая карта». </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 xml:space="preserve">В соответствии с п. 1 и п. 3 ст. 398 НК РФ налогоплательщики – организации по истечении </w:t>
      </w:r>
      <w:r w:rsidRPr="00A03ECB">
        <w:rPr>
          <w:rFonts w:ascii="Times New Roman" w:eastAsia="Times New Roman" w:hAnsi="Times New Roman" w:cs="Times New Roman"/>
          <w:sz w:val="24"/>
          <w:szCs w:val="24"/>
        </w:rPr>
        <w:t>налогового  периода</w:t>
      </w:r>
      <w:r w:rsidRPr="00A03ECB">
        <w:rPr>
          <w:rFonts w:ascii="Times New Roman" w:eastAsia="Times New Roman" w:hAnsi="Times New Roman" w:cs="Times New Roman"/>
          <w:sz w:val="24"/>
          <w:szCs w:val="24"/>
        </w:rPr>
        <w:t xml:space="preserve"> представляют в налоговый орган по месту нахождения земельного участка налоговую декларацию по земельному налогу не позднее 01 февраля года, следующего за истекшим налоговым периодом. Налоговым периодом по земельному налогу признается календарный год (п. 1 ст. 393 НК РФ).</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 xml:space="preserve">В соответствии с п. 6 ст. 80 НК РФ налогоплательщики обязаны представлять в установленном порядке в налоговый орган по месту учета налоговые декларации (расчеты) в установленные сроки, если такая обязанность предусмотрена законодательством о налогах и сборах.  </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Панкратова О.А., главный бухгалтер Акционерного</w:t>
      </w:r>
      <w:r w:rsidR="00F012FE">
        <w:rPr>
          <w:rFonts w:ascii="Times New Roman" w:eastAsia="Times New Roman" w:hAnsi="Times New Roman" w:cs="Times New Roman"/>
          <w:sz w:val="24"/>
          <w:szCs w:val="24"/>
        </w:rPr>
        <w:t xml:space="preserve"> общества наименование предприятия</w:t>
      </w:r>
      <w:r w:rsidRPr="00A03ECB">
        <w:rPr>
          <w:rFonts w:ascii="Times New Roman" w:eastAsia="Times New Roman" w:hAnsi="Times New Roman" w:cs="Times New Roman"/>
          <w:sz w:val="24"/>
          <w:szCs w:val="24"/>
        </w:rPr>
        <w:t xml:space="preserve"> в нарушение положений </w:t>
      </w:r>
      <w:r w:rsidRPr="00A03ECB">
        <w:rPr>
          <w:rFonts w:ascii="Times New Roman" w:eastAsia="Times New Roman" w:hAnsi="Times New Roman" w:cs="Times New Roman"/>
          <w:sz w:val="24"/>
          <w:szCs w:val="24"/>
        </w:rPr>
        <w:t>п.п</w:t>
      </w:r>
      <w:r w:rsidRPr="00A03ECB">
        <w:rPr>
          <w:rFonts w:ascii="Times New Roman" w:eastAsia="Times New Roman" w:hAnsi="Times New Roman" w:cs="Times New Roman"/>
          <w:sz w:val="24"/>
          <w:szCs w:val="24"/>
        </w:rPr>
        <w:t>. 4 п. 1 ст. 23 НК РФ, п. 6 ст. 80 НК РФ, п. 3 ст. 398 НК РФ не предоставила в установленный законодательством срок налоговую декларацию по земельному налогу за 2016 год, срок предоставления декларации по земельному налогу – не позднее 01.02.2017 года, фактически первичная налоговая декларация по земельному налогу представлена 06.03.2017 года по телекоммуникацио</w:t>
      </w:r>
      <w:r w:rsidR="00F012FE">
        <w:rPr>
          <w:rFonts w:ascii="Times New Roman" w:eastAsia="Times New Roman" w:hAnsi="Times New Roman" w:cs="Times New Roman"/>
          <w:sz w:val="24"/>
          <w:szCs w:val="24"/>
        </w:rPr>
        <w:t>нным каналам связи рег. № номер</w:t>
      </w:r>
      <w:r w:rsidRPr="00A03ECB">
        <w:rPr>
          <w:rFonts w:ascii="Times New Roman" w:eastAsia="Times New Roman" w:hAnsi="Times New Roman" w:cs="Times New Roman"/>
          <w:sz w:val="24"/>
          <w:szCs w:val="24"/>
        </w:rPr>
        <w:t xml:space="preserve">. </w:t>
      </w:r>
    </w:p>
    <w:p w:rsidR="00A03ECB" w:rsidRPr="00A03ECB" w:rsidP="00A03ECB">
      <w:pPr>
        <w:spacing w:after="0" w:line="240" w:lineRule="auto"/>
        <w:jc w:val="both"/>
        <w:rPr>
          <w:rFonts w:ascii="Times New Roman" w:eastAsia="Calibri" w:hAnsi="Times New Roman" w:cs="Times New Roman"/>
          <w:sz w:val="24"/>
          <w:szCs w:val="24"/>
        </w:rPr>
      </w:pPr>
      <w:r w:rsidRPr="00A03ECB">
        <w:rPr>
          <w:rFonts w:ascii="Times New Roman" w:eastAsia="Calibri" w:hAnsi="Times New Roman" w:cs="Times New Roman"/>
          <w:sz w:val="24"/>
          <w:szCs w:val="24"/>
        </w:rPr>
        <w:t xml:space="preserve">             В судебном заседании Панкратовой О.А. были разъяснены положения ст. 51 Конституции РФ, а также процессуальные права согласно ст. 25.1 КоАП РФ, выяснено, что в услугах переводчика и защитника она не нуждается, отводов и ходатайств мировому судье не заявлено, вину в совершении правонарушения признала и раскаялась в содеянном.</w:t>
      </w:r>
    </w:p>
    <w:p w:rsidR="00A03ECB" w:rsidRPr="00A03ECB" w:rsidP="00A03ECB">
      <w:pPr>
        <w:spacing w:after="0" w:line="240" w:lineRule="auto"/>
        <w:jc w:val="both"/>
        <w:rPr>
          <w:rFonts w:ascii="Times New Roman" w:eastAsia="Calibri" w:hAnsi="Times New Roman" w:cs="Times New Roman"/>
          <w:sz w:val="24"/>
          <w:szCs w:val="24"/>
        </w:rPr>
      </w:pPr>
      <w:r w:rsidRPr="00A03ECB">
        <w:rPr>
          <w:rFonts w:ascii="Times New Roman" w:eastAsia="Times New Roman" w:hAnsi="Times New Roman" w:cs="Times New Roman"/>
          <w:sz w:val="24"/>
          <w:szCs w:val="24"/>
        </w:rPr>
        <w:t xml:space="preserve">             </w:t>
      </w:r>
      <w:r w:rsidRPr="00A03ECB">
        <w:rPr>
          <w:rFonts w:ascii="Times New Roman" w:eastAsia="Calibri" w:hAnsi="Times New Roman" w:cs="Times New Roman"/>
          <w:sz w:val="24"/>
          <w:szCs w:val="24"/>
        </w:rPr>
        <w:t xml:space="preserve">Выслушав Панкратову О.А., исследовав </w:t>
      </w:r>
      <w:r w:rsidRPr="00A03ECB">
        <w:rPr>
          <w:rFonts w:ascii="Times New Roman" w:eastAsia="Calibri" w:hAnsi="Times New Roman" w:cs="Times New Roman"/>
          <w:sz w:val="24"/>
          <w:szCs w:val="24"/>
        </w:rPr>
        <w:t>материалы  дела</w:t>
      </w:r>
      <w:r w:rsidRPr="00A03ECB">
        <w:rPr>
          <w:rFonts w:ascii="Times New Roman" w:eastAsia="Calibri" w:hAnsi="Times New Roman" w:cs="Times New Roman"/>
          <w:sz w:val="24"/>
          <w:szCs w:val="24"/>
        </w:rPr>
        <w:t>, мировой судья считает, что событие правонарушения имело место и его подтверждают материалы дела: протокол об административном прав</w:t>
      </w:r>
      <w:r w:rsidR="00F012FE">
        <w:rPr>
          <w:rFonts w:ascii="Times New Roman" w:eastAsia="Calibri" w:hAnsi="Times New Roman" w:cs="Times New Roman"/>
          <w:sz w:val="24"/>
          <w:szCs w:val="24"/>
        </w:rPr>
        <w:t>онарушении  № номер от дата</w:t>
      </w:r>
      <w:r w:rsidRPr="00A03ECB">
        <w:rPr>
          <w:rFonts w:ascii="Times New Roman" w:eastAsia="Calibri" w:hAnsi="Times New Roman" w:cs="Times New Roman"/>
          <w:sz w:val="24"/>
          <w:szCs w:val="24"/>
        </w:rPr>
        <w:t xml:space="preserve">  (л.д.1-2), копи</w:t>
      </w:r>
      <w:r w:rsidR="00F012FE">
        <w:rPr>
          <w:rFonts w:ascii="Times New Roman" w:eastAsia="Calibri" w:hAnsi="Times New Roman" w:cs="Times New Roman"/>
          <w:sz w:val="24"/>
          <w:szCs w:val="24"/>
        </w:rPr>
        <w:t>я акта налоговой проверки № номер</w:t>
      </w:r>
      <w:r w:rsidRPr="00A03ECB">
        <w:rPr>
          <w:rFonts w:ascii="Times New Roman" w:eastAsia="Calibri" w:hAnsi="Times New Roman" w:cs="Times New Roman"/>
          <w:sz w:val="24"/>
          <w:szCs w:val="24"/>
        </w:rPr>
        <w:t xml:space="preserve"> от 31.05.2017 года  (</w:t>
      </w:r>
      <w:r w:rsidRPr="00A03ECB">
        <w:rPr>
          <w:rFonts w:ascii="Times New Roman" w:eastAsia="Calibri" w:hAnsi="Times New Roman" w:cs="Times New Roman"/>
          <w:sz w:val="24"/>
          <w:szCs w:val="24"/>
        </w:rPr>
        <w:t>л.д</w:t>
      </w:r>
      <w:r w:rsidRPr="00A03ECB">
        <w:rPr>
          <w:rFonts w:ascii="Times New Roman" w:eastAsia="Calibri" w:hAnsi="Times New Roman" w:cs="Times New Roman"/>
          <w:sz w:val="24"/>
          <w:szCs w:val="24"/>
        </w:rPr>
        <w:t>. 6-8),  копия приказа о приеме работника на работу (</w:t>
      </w:r>
      <w:r w:rsidRPr="00A03ECB">
        <w:rPr>
          <w:rFonts w:ascii="Times New Roman" w:eastAsia="Calibri" w:hAnsi="Times New Roman" w:cs="Times New Roman"/>
          <w:sz w:val="24"/>
          <w:szCs w:val="24"/>
        </w:rPr>
        <w:t>л.д</w:t>
      </w:r>
      <w:r w:rsidRPr="00A03ECB">
        <w:rPr>
          <w:rFonts w:ascii="Times New Roman" w:eastAsia="Calibri" w:hAnsi="Times New Roman" w:cs="Times New Roman"/>
          <w:sz w:val="24"/>
          <w:szCs w:val="24"/>
        </w:rPr>
        <w:t>. 9), копия должностной инструкции главного бухгалтера (</w:t>
      </w:r>
      <w:r w:rsidRPr="00A03ECB">
        <w:rPr>
          <w:rFonts w:ascii="Times New Roman" w:eastAsia="Calibri" w:hAnsi="Times New Roman" w:cs="Times New Roman"/>
          <w:sz w:val="24"/>
          <w:szCs w:val="24"/>
        </w:rPr>
        <w:t>л.д</w:t>
      </w:r>
      <w:r w:rsidRPr="00A03ECB">
        <w:rPr>
          <w:rFonts w:ascii="Times New Roman" w:eastAsia="Calibri" w:hAnsi="Times New Roman" w:cs="Times New Roman"/>
          <w:sz w:val="24"/>
          <w:szCs w:val="24"/>
        </w:rPr>
        <w:t>. 10-12), копия квитанции о приеме налоговой декларации (расчета) в электронном виде (</w:t>
      </w:r>
      <w:r w:rsidRPr="00A03ECB">
        <w:rPr>
          <w:rFonts w:ascii="Times New Roman" w:eastAsia="Calibri" w:hAnsi="Times New Roman" w:cs="Times New Roman"/>
          <w:sz w:val="24"/>
          <w:szCs w:val="24"/>
        </w:rPr>
        <w:t>л.д</w:t>
      </w:r>
      <w:r w:rsidRPr="00A03ECB">
        <w:rPr>
          <w:rFonts w:ascii="Times New Roman" w:eastAsia="Calibri" w:hAnsi="Times New Roman" w:cs="Times New Roman"/>
          <w:sz w:val="24"/>
          <w:szCs w:val="24"/>
        </w:rPr>
        <w:t xml:space="preserve">. 13).  </w:t>
      </w:r>
    </w:p>
    <w:p w:rsidR="00A03ECB" w:rsidRPr="00A03ECB" w:rsidP="00A03ECB">
      <w:pPr>
        <w:autoSpaceDE w:val="0"/>
        <w:autoSpaceDN w:val="0"/>
        <w:adjustRightInd w:val="0"/>
        <w:spacing w:after="0" w:line="240" w:lineRule="auto"/>
        <w:ind w:firstLine="540"/>
        <w:jc w:val="both"/>
        <w:rPr>
          <w:rFonts w:ascii="Times New Roman" w:eastAsia="Calibri" w:hAnsi="Times New Roman" w:cs="Times New Roman"/>
          <w:sz w:val="24"/>
          <w:szCs w:val="24"/>
        </w:rPr>
      </w:pPr>
      <w:r w:rsidRPr="00A03ECB">
        <w:rPr>
          <w:rFonts w:ascii="Times New Roman" w:eastAsia="Times New Roman" w:hAnsi="Times New Roman" w:cs="Times New Roman"/>
          <w:sz w:val="24"/>
          <w:szCs w:val="24"/>
        </w:rPr>
        <w:t xml:space="preserve">     Таким образом, вина Панкратовой О.А. в совершении административного правонарушения полностью подтверждается исследованными в судебном заседании доказательствами и ее действия мировой судья квалифицирует по ст. 15.5 КоАП РФ </w:t>
      </w:r>
      <w:r w:rsidRPr="00A03ECB">
        <w:rPr>
          <w:rFonts w:ascii="Times New Roman" w:eastAsia="Times New Roman" w:hAnsi="Times New Roman" w:cs="Times New Roman"/>
          <w:sz w:val="24"/>
          <w:szCs w:val="24"/>
        </w:rPr>
        <w:t xml:space="preserve">как  </w:t>
      </w:r>
      <w:r w:rsidRPr="00A03ECB">
        <w:rPr>
          <w:rFonts w:ascii="Times New Roman" w:eastAsia="Calibri" w:hAnsi="Times New Roman" w:cs="Times New Roman"/>
          <w:sz w:val="24"/>
          <w:szCs w:val="24"/>
        </w:rPr>
        <w:t>нарушение</w:t>
      </w:r>
      <w:r w:rsidRPr="00A03ECB">
        <w:rPr>
          <w:rFonts w:ascii="Times New Roman" w:eastAsia="Calibri" w:hAnsi="Times New Roman" w:cs="Times New Roman"/>
          <w:sz w:val="24"/>
          <w:szCs w:val="24"/>
        </w:rPr>
        <w:t xml:space="preserve"> установленных законодательством о налогах и сборах сроков представления налоговой декларации в налоговый орган по месту учета.</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При назначении наказания Панкратовой О.А. мировой судья учитывает характер и степень общественной опасности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A03ECB" w:rsidRPr="00A03ECB" w:rsidP="00A03ECB">
      <w:pPr>
        <w:spacing w:after="0" w:line="240" w:lineRule="auto"/>
        <w:ind w:firstLine="851"/>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Обстоятельством, смягчающим ответственность Панкратовой О.А., мировой судья признает полное признание своей вины и раскаяние в содеянном.</w:t>
      </w:r>
    </w:p>
    <w:p w:rsidR="00A03ECB" w:rsidRPr="00A03ECB" w:rsidP="00A03ECB">
      <w:pPr>
        <w:autoSpaceDE w:val="0"/>
        <w:autoSpaceDN w:val="0"/>
        <w:adjustRightInd w:val="0"/>
        <w:spacing w:after="0" w:line="240" w:lineRule="auto"/>
        <w:ind w:firstLine="540"/>
        <w:jc w:val="both"/>
        <w:rPr>
          <w:rFonts w:ascii="Times New Roman" w:eastAsia="Calibri" w:hAnsi="Times New Roman" w:cs="Times New Roman"/>
          <w:sz w:val="24"/>
          <w:szCs w:val="24"/>
        </w:rPr>
      </w:pPr>
      <w:r w:rsidRPr="00A03ECB">
        <w:rPr>
          <w:rFonts w:ascii="Times New Roman" w:eastAsia="Times New Roman" w:hAnsi="Times New Roman" w:cs="Times New Roman"/>
          <w:sz w:val="24"/>
          <w:szCs w:val="24"/>
        </w:rPr>
        <w:t xml:space="preserve">     Обстоятельством, отягчающим ответственность Панкратовой О.А., мировой судья признает </w:t>
      </w:r>
      <w:r w:rsidRPr="00A03ECB">
        <w:rPr>
          <w:rFonts w:ascii="Times New Roman" w:eastAsia="Calibri" w:hAnsi="Times New Roman" w:cs="Times New Roman"/>
          <w:sz w:val="24"/>
          <w:szCs w:val="24"/>
        </w:rPr>
        <w:t xml:space="preserve">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r>
        <w:fldChar w:fldCharType="begin"/>
      </w:r>
      <w:r>
        <w:instrText xml:space="preserve"> HYPERLINK "consultantplus://offline/ref=01538D480D7BD1644D322693CBBCC85ACB05899722729572D9069B42D3AF97FDEA62A8283C72B00B71wEF" </w:instrText>
      </w:r>
      <w:r>
        <w:fldChar w:fldCharType="separate"/>
      </w:r>
      <w:r w:rsidRPr="00A03ECB">
        <w:rPr>
          <w:rFonts w:ascii="Times New Roman" w:eastAsia="Calibri" w:hAnsi="Times New Roman" w:cs="Times New Roman"/>
          <w:color w:val="0000FF"/>
          <w:sz w:val="24"/>
          <w:szCs w:val="24"/>
          <w:u w:val="single"/>
        </w:rPr>
        <w:t>статьей 4.6</w:t>
      </w:r>
      <w:r>
        <w:fldChar w:fldCharType="end"/>
      </w:r>
      <w:r w:rsidRPr="00A03ECB">
        <w:rPr>
          <w:rFonts w:ascii="Times New Roman" w:eastAsia="Calibri" w:hAnsi="Times New Roman" w:cs="Times New Roman"/>
          <w:sz w:val="24"/>
          <w:szCs w:val="24"/>
        </w:rPr>
        <w:t xml:space="preserve"> КоАП РФ за совершение однородного административного правонарушения.</w:t>
      </w:r>
    </w:p>
    <w:p w:rsidR="00A03ECB" w:rsidRPr="00A03ECB" w:rsidP="00A03ECB">
      <w:pPr>
        <w:spacing w:after="0" w:line="240" w:lineRule="auto"/>
        <w:ind w:firstLine="708"/>
        <w:jc w:val="both"/>
        <w:rPr>
          <w:rFonts w:ascii="Times New Roman" w:eastAsia="Times New Roman" w:hAnsi="Times New Roman" w:cs="Times New Roman"/>
          <w:b/>
          <w:sz w:val="24"/>
          <w:szCs w:val="24"/>
        </w:rPr>
      </w:pPr>
      <w:r w:rsidRPr="00A03ECB">
        <w:rPr>
          <w:rFonts w:ascii="Times New Roman" w:eastAsia="Times New Roman" w:hAnsi="Times New Roman" w:cs="Times New Roman"/>
          <w:sz w:val="24"/>
          <w:szCs w:val="24"/>
        </w:rPr>
        <w:t>Учитывая вышеизложенное, руководствуясь ст.с</w:t>
      </w:r>
      <w:r w:rsidRPr="00A03ECB">
        <w:rPr>
          <w:rFonts w:ascii="Times New Roman" w:eastAsia="Times New Roman" w:hAnsi="Times New Roman" w:cs="Times New Roman"/>
          <w:color w:val="000000"/>
          <w:sz w:val="24"/>
          <w:szCs w:val="24"/>
        </w:rPr>
        <w:t xml:space="preserve">т.15.5, 29.9-29.11 </w:t>
      </w:r>
      <w:r w:rsidRPr="00A03ECB">
        <w:rPr>
          <w:rFonts w:ascii="Times New Roman" w:eastAsia="Times New Roman" w:hAnsi="Times New Roman" w:cs="Times New Roman"/>
          <w:sz w:val="24"/>
          <w:szCs w:val="24"/>
        </w:rPr>
        <w:t>Кодекса РФ об административных правонарушениях, мировой судья</w:t>
      </w:r>
    </w:p>
    <w:p w:rsidR="00A03ECB" w:rsidRPr="00A03ECB" w:rsidP="00A03ECB">
      <w:pPr>
        <w:spacing w:after="0" w:line="240" w:lineRule="auto"/>
        <w:ind w:firstLine="720"/>
        <w:jc w:val="center"/>
        <w:rPr>
          <w:rFonts w:ascii="Times New Roman" w:eastAsia="Times New Roman" w:hAnsi="Times New Roman" w:cs="Times New Roman"/>
          <w:sz w:val="24"/>
          <w:szCs w:val="24"/>
          <w:lang w:eastAsia="ru-RU"/>
        </w:rPr>
      </w:pPr>
    </w:p>
    <w:p w:rsidR="00A03ECB" w:rsidRPr="00A03ECB" w:rsidP="00A03ECB">
      <w:pPr>
        <w:spacing w:after="0" w:line="240" w:lineRule="auto"/>
        <w:ind w:firstLine="3372"/>
        <w:rPr>
          <w:rFonts w:ascii="Times New Roman" w:eastAsia="Times New Roman" w:hAnsi="Times New Roman" w:cs="Times New Roman"/>
          <w:b/>
          <w:sz w:val="24"/>
          <w:szCs w:val="24"/>
          <w:lang w:eastAsia="ru-RU"/>
        </w:rPr>
      </w:pPr>
      <w:r w:rsidRPr="00A03ECB">
        <w:rPr>
          <w:rFonts w:ascii="Times New Roman" w:eastAsia="Times New Roman" w:hAnsi="Times New Roman" w:cs="Times New Roman"/>
          <w:b/>
          <w:sz w:val="24"/>
          <w:szCs w:val="24"/>
          <w:lang w:eastAsia="ru-RU"/>
        </w:rPr>
        <w:t>ПОСТАНОВИЛ:</w:t>
      </w:r>
    </w:p>
    <w:p w:rsidR="00A03ECB" w:rsidRPr="00A03ECB" w:rsidP="00A03ECB">
      <w:pPr>
        <w:spacing w:after="0" w:line="240" w:lineRule="auto"/>
        <w:ind w:firstLine="3372"/>
        <w:rPr>
          <w:rFonts w:ascii="Times New Roman" w:eastAsia="Times New Roman" w:hAnsi="Times New Roman" w:cs="Times New Roman"/>
          <w:b/>
          <w:sz w:val="24"/>
          <w:szCs w:val="24"/>
          <w:lang w:eastAsia="ru-RU"/>
        </w:rPr>
      </w:pPr>
    </w:p>
    <w:p w:rsidR="00A03ECB" w:rsidRPr="00A03ECB" w:rsidP="00A03E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Панкратову О.</w:t>
      </w:r>
      <w:r>
        <w:rPr>
          <w:rFonts w:ascii="Times New Roman" w:eastAsia="Times New Roman" w:hAnsi="Times New Roman" w:cs="Times New Roman"/>
          <w:color w:val="000000"/>
          <w:sz w:val="24"/>
          <w:szCs w:val="24"/>
          <w:lang w:eastAsia="ru-RU"/>
        </w:rPr>
        <w:t>А.</w:t>
      </w:r>
      <w:r w:rsidRPr="00A03ECB">
        <w:rPr>
          <w:rFonts w:ascii="Times New Roman" w:eastAsia="Times New Roman" w:hAnsi="Times New Roman" w:cs="Times New Roman"/>
          <w:sz w:val="24"/>
          <w:szCs w:val="24"/>
          <w:lang w:eastAsia="ru-RU"/>
        </w:rPr>
        <w:t xml:space="preserve"> признать виновной в совершении административного правонарушения по ст. </w:t>
      </w:r>
      <w:r w:rsidRPr="00A03ECB">
        <w:rPr>
          <w:rFonts w:ascii="Times New Roman" w:eastAsia="Times New Roman" w:hAnsi="Times New Roman" w:cs="Times New Roman"/>
          <w:sz w:val="24"/>
          <w:szCs w:val="24"/>
          <w:lang w:eastAsia="ru-RU"/>
        </w:rPr>
        <w:t>15.5  Кодекса</w:t>
      </w:r>
      <w:r w:rsidRPr="00A03ECB">
        <w:rPr>
          <w:rFonts w:ascii="Times New Roman" w:eastAsia="Times New Roman" w:hAnsi="Times New Roman" w:cs="Times New Roman"/>
          <w:sz w:val="24"/>
          <w:szCs w:val="24"/>
          <w:lang w:eastAsia="ru-RU"/>
        </w:rPr>
        <w:t xml:space="preserve"> РФ об административных правонарушениях и назначить  наказание в виде административного штрафа в размере 350 (трехсот пятидесяти) рублей.</w:t>
      </w:r>
    </w:p>
    <w:p w:rsidR="00A03ECB" w:rsidRPr="00A03ECB" w:rsidP="00A03ECB">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A03ECB">
        <w:rPr>
          <w:rFonts w:ascii="Times New Roman" w:eastAsia="Times New Roman" w:hAnsi="Times New Roman" w:cs="Times New Roman"/>
          <w:color w:val="000000"/>
          <w:sz w:val="24"/>
          <w:szCs w:val="24"/>
          <w:lang w:eastAsia="ru-RU"/>
        </w:rPr>
        <w:t>Реквизиты для уплаты административного штрафа: Получатель платежа – УФК по Республике Крым (Межрайонная ИФНС России №2 по Республике Крым)</w:t>
      </w:r>
      <w:r w:rsidRPr="00A03ECB">
        <w:rPr>
          <w:rFonts w:ascii="Times New Roman" w:eastAsia="Times New Roman" w:hAnsi="Times New Roman" w:cs="Times New Roman"/>
          <w:color w:val="000000"/>
          <w:sz w:val="21"/>
          <w:szCs w:val="21"/>
          <w:shd w:val="clear" w:color="auto" w:fill="FFFFFF"/>
          <w:lang w:eastAsia="ru-RU" w:bidi="ru-RU"/>
        </w:rPr>
        <w:t xml:space="preserve">, расчетный счет 40101810335100010001, банк </w:t>
      </w:r>
      <w:r w:rsidRPr="00A03ECB">
        <w:rPr>
          <w:rFonts w:ascii="Times New Roman" w:eastAsia="Times New Roman" w:hAnsi="Times New Roman" w:cs="Times New Roman"/>
          <w:color w:val="000000"/>
          <w:sz w:val="21"/>
          <w:szCs w:val="21"/>
          <w:shd w:val="clear" w:color="auto" w:fill="FFFFFF"/>
          <w:lang w:eastAsia="ru-RU" w:bidi="ru-RU"/>
        </w:rPr>
        <w:t>получателя  -</w:t>
      </w:r>
      <w:r w:rsidRPr="00A03ECB">
        <w:rPr>
          <w:rFonts w:ascii="Times New Roman" w:eastAsia="Times New Roman" w:hAnsi="Times New Roman" w:cs="Times New Roman"/>
          <w:color w:val="000000"/>
          <w:sz w:val="21"/>
          <w:szCs w:val="21"/>
          <w:shd w:val="clear" w:color="auto" w:fill="FFFFFF"/>
          <w:lang w:eastAsia="ru-RU" w:bidi="ru-RU"/>
        </w:rPr>
        <w:t xml:space="preserve"> Отделение по Республике Крым Центрального банка РФ, банковский идентификационный код 043510001, код бюджетной классификации – 182 1 1603030 016000140, код (ОКТМО) – 35718000, код налогового органа – 9106, КПП налогового органа – 910601001, ИНН налогового органа – 9106000021, УИН - 0.</w:t>
      </w:r>
    </w:p>
    <w:p w:rsidR="00A03ECB" w:rsidRPr="00A03ECB" w:rsidP="00A03ECB">
      <w:pPr>
        <w:spacing w:after="0" w:line="240" w:lineRule="auto"/>
        <w:ind w:firstLine="708"/>
        <w:jc w:val="both"/>
        <w:rPr>
          <w:rFonts w:ascii="Calibri" w:eastAsia="Times New Roman" w:hAnsi="Calibri" w:cs="Times New Roman"/>
        </w:rPr>
      </w:pPr>
      <w:r w:rsidRPr="00A03ECB">
        <w:rPr>
          <w:rFonts w:ascii="Times New Roman" w:eastAsia="Times New Roman" w:hAnsi="Times New Roman" w:cs="Times New Roman"/>
          <w:sz w:val="24"/>
          <w:szCs w:val="24"/>
        </w:rPr>
        <w:t xml:space="preserve">Квитанция об уплате штрафа должна быть представлена мировому </w:t>
      </w:r>
      <w:r w:rsidRPr="00A03ECB">
        <w:rPr>
          <w:rFonts w:ascii="Times New Roman" w:eastAsia="Times New Roman" w:hAnsi="Times New Roman" w:cs="Times New Roman"/>
          <w:sz w:val="24"/>
          <w:szCs w:val="24"/>
        </w:rPr>
        <w:t>судье  судебного</w:t>
      </w:r>
      <w:r w:rsidRPr="00A03ECB">
        <w:rPr>
          <w:rFonts w:ascii="Times New Roman" w:eastAsia="Times New Roman" w:hAnsi="Times New Roman" w:cs="Times New Roman"/>
          <w:sz w:val="24"/>
          <w:szCs w:val="24"/>
        </w:rPr>
        <w:t xml:space="preserve"> участка № 58 Красноперекопского судебного района Республики Крым до истечения срока уплаты штрафа.</w:t>
      </w:r>
    </w:p>
    <w:p w:rsidR="00A03ECB" w:rsidRPr="00A03ECB" w:rsidP="00A03ECB">
      <w:pPr>
        <w:spacing w:after="0" w:line="240" w:lineRule="auto"/>
        <w:ind w:firstLine="708"/>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A03ECB" w:rsidRPr="00A03ECB" w:rsidP="00A03ECB">
      <w:pPr>
        <w:spacing w:after="0" w:line="240" w:lineRule="auto"/>
        <w:ind w:firstLine="708"/>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 xml:space="preserve">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w:t>
      </w:r>
      <w:r w:rsidRPr="00A03ECB">
        <w:rPr>
          <w:rFonts w:ascii="Times New Roman" w:eastAsia="Times New Roman" w:hAnsi="Times New Roman" w:cs="Times New Roman"/>
          <w:sz w:val="24"/>
          <w:szCs w:val="24"/>
        </w:rPr>
        <w:t>административный арест на срок до 15 суток, либо обязательные работы на срок до пятидесяти часов.</w:t>
      </w:r>
    </w:p>
    <w:p w:rsidR="00A03ECB" w:rsidRPr="00A03ECB" w:rsidP="00A03ECB">
      <w:pPr>
        <w:spacing w:after="0" w:line="240" w:lineRule="auto"/>
        <w:ind w:firstLine="708"/>
        <w:jc w:val="both"/>
        <w:rPr>
          <w:rFonts w:ascii="Times New Roman" w:eastAsia="Times New Roman" w:hAnsi="Times New Roman" w:cs="Times New Roman"/>
          <w:sz w:val="24"/>
          <w:szCs w:val="24"/>
        </w:rPr>
      </w:pPr>
      <w:r w:rsidRPr="00A03ECB">
        <w:rPr>
          <w:rFonts w:ascii="Times New Roman" w:eastAsia="Times New Roman" w:hAnsi="Times New Roman" w:cs="Times New Roman"/>
          <w:sz w:val="24"/>
          <w:szCs w:val="24"/>
        </w:rPr>
        <w:t xml:space="preserve">Постановление может быть обжаловано в течение 10 суток со дня </w:t>
      </w:r>
      <w:r w:rsidRPr="00A03ECB">
        <w:rPr>
          <w:rFonts w:ascii="Times New Roman" w:eastAsia="Times New Roman" w:hAnsi="Times New Roman" w:cs="Times New Roman"/>
          <w:sz w:val="24"/>
          <w:szCs w:val="24"/>
          <w:lang w:eastAsia="ru-RU"/>
        </w:rPr>
        <w:t xml:space="preserve">вручения или получения копии постановления </w:t>
      </w:r>
      <w:r w:rsidRPr="00A03ECB">
        <w:rPr>
          <w:rFonts w:ascii="Times New Roman" w:eastAsia="Times New Roman" w:hAnsi="Times New Roman" w:cs="Times New Roman"/>
          <w:sz w:val="24"/>
          <w:szCs w:val="24"/>
        </w:rPr>
        <w:t>через мирового судью</w:t>
      </w:r>
      <w:r w:rsidRPr="00A03ECB">
        <w:rPr>
          <w:rFonts w:ascii="Times New Roman" w:eastAsia="Times New Roman" w:hAnsi="Times New Roman" w:cs="Times New Roman"/>
          <w:sz w:val="24"/>
          <w:szCs w:val="24"/>
        </w:rPr>
        <w:t xml:space="preserve"> судебного участка № 58 Красноперекопского судебного района Республики Крым в Красноперекопский районный суд Республики Крым.</w:t>
      </w:r>
    </w:p>
    <w:p w:rsidR="00A03ECB" w:rsidRPr="00A03ECB" w:rsidP="00A03ECB">
      <w:pPr>
        <w:spacing w:after="0" w:line="240" w:lineRule="auto"/>
        <w:ind w:firstLine="708"/>
        <w:jc w:val="both"/>
        <w:rPr>
          <w:rFonts w:ascii="Times New Roman" w:eastAsia="Times New Roman" w:hAnsi="Times New Roman" w:cs="Times New Roman"/>
          <w:sz w:val="24"/>
          <w:szCs w:val="24"/>
        </w:rPr>
      </w:pPr>
    </w:p>
    <w:p w:rsidR="00296C7A" w:rsidP="00A03ECB">
      <w:r w:rsidRPr="00A03ECB">
        <w:rPr>
          <w:rFonts w:ascii="Times New Roman" w:eastAsia="Times New Roman" w:hAnsi="Times New Roman" w:cs="Times New Roman"/>
          <w:sz w:val="24"/>
          <w:szCs w:val="24"/>
        </w:rPr>
        <w:t xml:space="preserve">Мировой </w:t>
      </w:r>
      <w:r w:rsidRPr="00A03ECB">
        <w:rPr>
          <w:rFonts w:ascii="Times New Roman" w:eastAsia="Times New Roman" w:hAnsi="Times New Roman" w:cs="Times New Roman"/>
          <w:sz w:val="24"/>
          <w:szCs w:val="24"/>
        </w:rPr>
        <w:t xml:space="preserve">судья:   </w:t>
      </w:r>
      <w:r w:rsidRPr="00A03ECB">
        <w:rPr>
          <w:rFonts w:ascii="Times New Roman" w:eastAsia="Times New Roman" w:hAnsi="Times New Roman" w:cs="Times New Roman"/>
          <w:sz w:val="24"/>
          <w:szCs w:val="24"/>
        </w:rPr>
        <w:t xml:space="preserve">                                                                             М.В. Ма</w:t>
      </w:r>
      <w:r>
        <w:rPr>
          <w:rFonts w:ascii="Times New Roman" w:eastAsia="Times New Roman" w:hAnsi="Times New Roman" w:cs="Times New Roman"/>
          <w:sz w:val="24"/>
          <w:szCs w:val="24"/>
        </w:rPr>
        <w:t>тюшенко</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4E"/>
    <w:rsid w:val="00296C7A"/>
    <w:rsid w:val="00A03ECB"/>
    <w:rsid w:val="00E5224E"/>
    <w:rsid w:val="00F012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B58EC48-4E83-4810-A6FA-A1932229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012F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01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