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EF7436" w:rsidRPr="00EF7436" w:rsidP="00EF7436">
      <w:pPr>
        <w:spacing w:after="0" w:line="240" w:lineRule="auto"/>
        <w:jc w:val="right"/>
        <w:rPr>
          <w:rFonts w:ascii="Times New Roman" w:eastAsia="Times New Roman" w:hAnsi="Times New Roman" w:cs="Times New Roman"/>
          <w:bCs/>
          <w:sz w:val="24"/>
          <w:szCs w:val="24"/>
        </w:rPr>
      </w:pPr>
      <w:r w:rsidRPr="00EF7436">
        <w:rPr>
          <w:rFonts w:ascii="Times New Roman" w:eastAsia="Times New Roman" w:hAnsi="Times New Roman" w:cs="Times New Roman"/>
          <w:bCs/>
          <w:sz w:val="24"/>
          <w:szCs w:val="24"/>
        </w:rPr>
        <w:t>Дело № 5-58-251/2017</w:t>
      </w:r>
    </w:p>
    <w:p w:rsidR="00EF7436" w:rsidRPr="00EF7436" w:rsidP="00EF7436">
      <w:pPr>
        <w:spacing w:after="0" w:line="240" w:lineRule="auto"/>
        <w:jc w:val="center"/>
        <w:rPr>
          <w:rFonts w:ascii="Times New Roman" w:eastAsia="Times New Roman" w:hAnsi="Times New Roman" w:cs="Times New Roman"/>
          <w:b/>
          <w:bCs/>
          <w:sz w:val="24"/>
          <w:szCs w:val="24"/>
        </w:rPr>
      </w:pPr>
      <w:r w:rsidRPr="00EF7436">
        <w:rPr>
          <w:rFonts w:ascii="Times New Roman" w:eastAsia="Times New Roman" w:hAnsi="Times New Roman" w:cs="Times New Roman"/>
          <w:b/>
          <w:bCs/>
          <w:sz w:val="24"/>
          <w:szCs w:val="24"/>
        </w:rPr>
        <w:t>ПОСТАНОВЛЕНИЕ</w:t>
      </w:r>
    </w:p>
    <w:p w:rsidR="00EF7436" w:rsidRPr="00EF7436" w:rsidP="00EF7436">
      <w:pPr>
        <w:spacing w:after="0" w:line="240" w:lineRule="auto"/>
        <w:jc w:val="center"/>
        <w:rPr>
          <w:rFonts w:ascii="Times New Roman" w:eastAsia="Times New Roman" w:hAnsi="Times New Roman" w:cs="Times New Roman"/>
          <w:sz w:val="24"/>
          <w:szCs w:val="24"/>
        </w:rPr>
      </w:pPr>
    </w:p>
    <w:p w:rsidR="00EF7436" w:rsidRPr="00EF7436" w:rsidP="00EF7436">
      <w:pPr>
        <w:spacing w:after="0" w:line="240" w:lineRule="auto"/>
        <w:jc w:val="both"/>
        <w:rPr>
          <w:rFonts w:ascii="Times New Roman" w:eastAsia="Times New Roman" w:hAnsi="Times New Roman" w:cs="Times New Roman"/>
          <w:sz w:val="24"/>
          <w:szCs w:val="24"/>
        </w:rPr>
      </w:pPr>
      <w:r w:rsidRPr="00EF7436">
        <w:rPr>
          <w:rFonts w:ascii="Times New Roman" w:eastAsia="Times New Roman" w:hAnsi="Times New Roman" w:cs="Times New Roman"/>
          <w:sz w:val="24"/>
          <w:szCs w:val="24"/>
        </w:rPr>
        <w:t xml:space="preserve">20 </w:t>
      </w:r>
      <w:r w:rsidRPr="00EF7436">
        <w:rPr>
          <w:rFonts w:ascii="Times New Roman" w:eastAsia="Times New Roman" w:hAnsi="Times New Roman" w:cs="Times New Roman"/>
          <w:sz w:val="24"/>
          <w:szCs w:val="24"/>
        </w:rPr>
        <w:t>декабря  2017</w:t>
      </w:r>
      <w:r w:rsidRPr="00EF7436">
        <w:rPr>
          <w:rFonts w:ascii="Times New Roman" w:eastAsia="Times New Roman" w:hAnsi="Times New Roman" w:cs="Times New Roman"/>
          <w:sz w:val="24"/>
          <w:szCs w:val="24"/>
        </w:rPr>
        <w:t xml:space="preserve"> года</w:t>
      </w:r>
      <w:r w:rsidRPr="00EF7436">
        <w:rPr>
          <w:rFonts w:ascii="Times New Roman" w:eastAsia="Times New Roman" w:hAnsi="Times New Roman" w:cs="Times New Roman"/>
          <w:sz w:val="24"/>
          <w:szCs w:val="24"/>
          <w:lang w:val="en-US"/>
        </w:rPr>
        <w:t>                                                                   </w:t>
      </w:r>
      <w:r w:rsidRPr="00EF7436">
        <w:rPr>
          <w:rFonts w:ascii="Times New Roman" w:eastAsia="Times New Roman" w:hAnsi="Times New Roman" w:cs="Times New Roman"/>
          <w:sz w:val="24"/>
          <w:szCs w:val="24"/>
        </w:rPr>
        <w:tab/>
      </w:r>
      <w:r w:rsidRPr="00EF7436">
        <w:rPr>
          <w:rFonts w:ascii="Times New Roman" w:eastAsia="Times New Roman" w:hAnsi="Times New Roman" w:cs="Times New Roman"/>
          <w:sz w:val="24"/>
          <w:szCs w:val="24"/>
        </w:rPr>
        <w:tab/>
        <w:t>г. Красноперекопск</w:t>
      </w:r>
    </w:p>
    <w:p w:rsidR="00EF7436" w:rsidRPr="00EF7436" w:rsidP="00EF7436">
      <w:pPr>
        <w:spacing w:after="0" w:line="240" w:lineRule="auto"/>
        <w:ind w:firstLine="720"/>
        <w:jc w:val="both"/>
        <w:rPr>
          <w:rFonts w:ascii="Times New Roman" w:eastAsia="Arial Unicode MS" w:hAnsi="Times New Roman" w:cs="Times New Roman"/>
          <w:sz w:val="24"/>
          <w:szCs w:val="24"/>
          <w:lang w:eastAsia="ru-RU"/>
        </w:rPr>
      </w:pPr>
      <w:r w:rsidRPr="00EF7436">
        <w:rPr>
          <w:rFonts w:ascii="Times New Roman" w:eastAsia="Arial Unicode MS" w:hAnsi="Times New Roman" w:cs="Times New Roman"/>
          <w:sz w:val="24"/>
          <w:szCs w:val="24"/>
          <w:lang w:eastAsia="ru-RU"/>
        </w:rPr>
        <w:t xml:space="preserve">Мировой судья судебного участка № 58 Красноперекопского судебного района Республики Крым </w:t>
      </w:r>
      <w:r w:rsidRPr="00EF7436">
        <w:rPr>
          <w:rFonts w:ascii="Times New Roman" w:eastAsia="Times New Roman" w:hAnsi="Times New Roman" w:cs="Times New Roman"/>
          <w:sz w:val="24"/>
          <w:szCs w:val="24"/>
          <w:lang w:eastAsia="ru-RU"/>
        </w:rPr>
        <w:t xml:space="preserve">(296000, РФ, Республика Крым, г. Красноперекопск, 10 микрорайон, д. 4) Матюшенко М.В., </w:t>
      </w:r>
      <w:r w:rsidRPr="00EF7436">
        <w:rPr>
          <w:rFonts w:ascii="Times New Roman" w:eastAsia="Arial Unicode MS" w:hAnsi="Times New Roman" w:cs="Times New Roman"/>
          <w:sz w:val="24"/>
          <w:szCs w:val="24"/>
          <w:lang w:eastAsia="ru-RU"/>
        </w:rPr>
        <w:t xml:space="preserve">рассмотрев поступивший из Межрайонной инспекции Федеральной налоговой службы России № 2 по Республике Крым административный материал по ст. 15.5 Кодекса РФ об административных правонарушениях в отношении </w:t>
      </w:r>
    </w:p>
    <w:p w:rsidR="00EF7436" w:rsidRPr="00EF7436" w:rsidP="00EF7436">
      <w:pPr>
        <w:spacing w:after="0" w:line="240" w:lineRule="auto"/>
        <w:ind w:firstLine="720"/>
        <w:jc w:val="both"/>
        <w:rPr>
          <w:rFonts w:ascii="Times New Roman" w:eastAsia="Times New Roman" w:hAnsi="Times New Roman" w:cs="Times New Roman"/>
          <w:sz w:val="24"/>
          <w:szCs w:val="24"/>
          <w:lang w:eastAsia="ru-RU"/>
        </w:rPr>
      </w:pPr>
      <w:r w:rsidRPr="00EF7436">
        <w:rPr>
          <w:rFonts w:ascii="Times New Roman" w:eastAsia="Times New Roman" w:hAnsi="Times New Roman" w:cs="Times New Roman"/>
          <w:color w:val="000000"/>
          <w:sz w:val="24"/>
          <w:szCs w:val="24"/>
          <w:lang w:eastAsia="ru-RU"/>
        </w:rPr>
        <w:t xml:space="preserve">             </w:t>
      </w:r>
      <w:r w:rsidR="0022573A">
        <w:rPr>
          <w:rFonts w:ascii="Times New Roman" w:eastAsia="Times New Roman" w:hAnsi="Times New Roman" w:cs="Times New Roman"/>
          <w:color w:val="000000"/>
          <w:sz w:val="24"/>
          <w:szCs w:val="24"/>
          <w:lang w:eastAsia="ru-RU"/>
        </w:rPr>
        <w:t xml:space="preserve">     Медведь В. Л.</w:t>
      </w:r>
      <w:r w:rsidRPr="00EF7436">
        <w:rPr>
          <w:rFonts w:ascii="Times New Roman" w:eastAsia="Times New Roman" w:hAnsi="Times New Roman" w:cs="Times New Roman"/>
          <w:color w:val="000000"/>
          <w:sz w:val="24"/>
          <w:szCs w:val="24"/>
          <w:lang w:eastAsia="ru-RU"/>
        </w:rPr>
        <w:t xml:space="preserve">, </w:t>
      </w:r>
      <w:r w:rsidR="0022573A">
        <w:rPr>
          <w:rFonts w:ascii="Times New Roman" w:eastAsia="Times New Roman" w:hAnsi="Times New Roman" w:cs="Times New Roman"/>
          <w:color w:val="000000"/>
          <w:sz w:val="24"/>
          <w:szCs w:val="24"/>
          <w:lang w:eastAsia="ru-RU"/>
        </w:rPr>
        <w:t>персональные данные</w:t>
      </w:r>
      <w:r w:rsidRPr="00EF7436">
        <w:rPr>
          <w:rFonts w:ascii="Times New Roman" w:eastAsia="Times New Roman" w:hAnsi="Times New Roman" w:cs="Times New Roman"/>
          <w:sz w:val="24"/>
          <w:szCs w:val="24"/>
          <w:lang w:eastAsia="ru-RU"/>
        </w:rPr>
        <w:t>,</w:t>
      </w:r>
    </w:p>
    <w:p w:rsidR="00EF7436" w:rsidRPr="00EF7436" w:rsidP="00EF7436">
      <w:pPr>
        <w:spacing w:after="0" w:line="240" w:lineRule="auto"/>
        <w:ind w:firstLine="720"/>
        <w:jc w:val="both"/>
        <w:rPr>
          <w:rFonts w:ascii="Times New Roman" w:eastAsia="Times New Roman" w:hAnsi="Times New Roman" w:cs="Times New Roman"/>
          <w:sz w:val="24"/>
          <w:szCs w:val="24"/>
          <w:lang w:eastAsia="ru-RU"/>
        </w:rPr>
      </w:pPr>
    </w:p>
    <w:p w:rsidR="00EF7436" w:rsidRPr="00EF7436" w:rsidP="00EF7436">
      <w:pPr>
        <w:spacing w:after="0" w:line="240" w:lineRule="auto"/>
        <w:ind w:firstLine="720"/>
        <w:rPr>
          <w:rFonts w:ascii="Times New Roman" w:eastAsia="Arial Unicode MS" w:hAnsi="Times New Roman" w:cs="Times New Roman"/>
          <w:sz w:val="24"/>
          <w:szCs w:val="24"/>
          <w:lang w:eastAsia="ru-RU"/>
        </w:rPr>
      </w:pPr>
      <w:r w:rsidRPr="00EF7436">
        <w:rPr>
          <w:rFonts w:ascii="Times New Roman" w:eastAsia="Times New Roman" w:hAnsi="Times New Roman" w:cs="Times New Roman"/>
          <w:b/>
          <w:bCs/>
          <w:sz w:val="24"/>
          <w:szCs w:val="24"/>
          <w:lang w:eastAsia="ru-RU"/>
        </w:rPr>
        <w:t xml:space="preserve">                                               УСТАНОВИЛ:</w:t>
      </w:r>
    </w:p>
    <w:p w:rsidR="00EF7436" w:rsidRPr="00EF7436" w:rsidP="00EF7436">
      <w:pPr>
        <w:spacing w:after="0" w:line="240" w:lineRule="auto"/>
        <w:jc w:val="both"/>
        <w:rPr>
          <w:rFonts w:ascii="Times New Roman" w:eastAsia="Times New Roman" w:hAnsi="Times New Roman" w:cs="Times New Roman"/>
          <w:b/>
          <w:bCs/>
          <w:sz w:val="24"/>
          <w:szCs w:val="24"/>
        </w:rPr>
      </w:pPr>
    </w:p>
    <w:p w:rsidR="00EF7436" w:rsidRPr="00EF7436" w:rsidP="00EF7436">
      <w:pPr>
        <w:spacing w:after="0" w:line="240" w:lineRule="auto"/>
        <w:ind w:firstLine="851"/>
        <w:jc w:val="both"/>
        <w:rPr>
          <w:rFonts w:ascii="Times New Roman" w:eastAsia="Times New Roman" w:hAnsi="Times New Roman" w:cs="Times New Roman"/>
          <w:sz w:val="24"/>
          <w:szCs w:val="24"/>
        </w:rPr>
      </w:pPr>
      <w:r w:rsidRPr="00EF7436">
        <w:rPr>
          <w:rFonts w:ascii="Times New Roman" w:eastAsia="Times New Roman" w:hAnsi="Times New Roman" w:cs="Times New Roman"/>
          <w:sz w:val="24"/>
          <w:szCs w:val="24"/>
        </w:rPr>
        <w:t>Согласно протоколу Межрайонн</w:t>
      </w:r>
      <w:r w:rsidR="0022573A">
        <w:rPr>
          <w:rFonts w:ascii="Times New Roman" w:eastAsia="Times New Roman" w:hAnsi="Times New Roman" w:cs="Times New Roman"/>
          <w:sz w:val="24"/>
          <w:szCs w:val="24"/>
        </w:rPr>
        <w:t>ой ИФНС России № 2  по РК № номер от дата</w:t>
      </w:r>
      <w:r w:rsidRPr="00EF7436">
        <w:rPr>
          <w:rFonts w:ascii="Times New Roman" w:eastAsia="Times New Roman" w:hAnsi="Times New Roman" w:cs="Times New Roman"/>
          <w:sz w:val="24"/>
          <w:szCs w:val="24"/>
        </w:rPr>
        <w:t xml:space="preserve"> г. Медведь В.Л., являясь</w:t>
      </w:r>
      <w:r w:rsidRPr="00EF7436">
        <w:rPr>
          <w:rFonts w:ascii="Calibri" w:eastAsia="Times New Roman" w:hAnsi="Calibri" w:cs="Times New Roman"/>
        </w:rPr>
        <w:t xml:space="preserve"> </w:t>
      </w:r>
      <w:r w:rsidRPr="00EF7436">
        <w:rPr>
          <w:rFonts w:ascii="Times New Roman" w:eastAsia="Times New Roman" w:hAnsi="Times New Roman" w:cs="Times New Roman"/>
          <w:sz w:val="24"/>
          <w:szCs w:val="24"/>
        </w:rPr>
        <w:t xml:space="preserve"> председателем правления потребительского кооперат</w:t>
      </w:r>
      <w:r w:rsidR="0022573A">
        <w:rPr>
          <w:rFonts w:ascii="Times New Roman" w:eastAsia="Times New Roman" w:hAnsi="Times New Roman" w:cs="Times New Roman"/>
          <w:sz w:val="24"/>
          <w:szCs w:val="24"/>
        </w:rPr>
        <w:t>ива гаражный кооператив название</w:t>
      </w:r>
      <w:r w:rsidRPr="00EF7436">
        <w:rPr>
          <w:rFonts w:ascii="Times New Roman" w:eastAsia="Times New Roman" w:hAnsi="Times New Roman" w:cs="Times New Roman"/>
          <w:sz w:val="24"/>
          <w:szCs w:val="24"/>
        </w:rPr>
        <w:t xml:space="preserve"> (ИНН/КПП 9106011016/910601</w:t>
      </w:r>
      <w:r w:rsidR="0022573A">
        <w:rPr>
          <w:rFonts w:ascii="Times New Roman" w:eastAsia="Times New Roman" w:hAnsi="Times New Roman" w:cs="Times New Roman"/>
          <w:sz w:val="24"/>
          <w:szCs w:val="24"/>
        </w:rPr>
        <w:t>001, адрес</w:t>
      </w:r>
      <w:r w:rsidRPr="00EF7436">
        <w:rPr>
          <w:rFonts w:ascii="Times New Roman" w:eastAsia="Times New Roman" w:hAnsi="Times New Roman" w:cs="Times New Roman"/>
          <w:sz w:val="24"/>
          <w:szCs w:val="24"/>
        </w:rPr>
        <w:t>) представил налоговую декларацию по земельному налогу за 2016 год, необходимую для осуществления налогового контроля по месту учета в Межрайонную ИФНС России № 2 по Республике Крым по адресу: Республика Крым, г. Красноперекопск, ул. Северная, д. 2, с нарушением установленных законодательством сроков.</w:t>
      </w:r>
    </w:p>
    <w:p w:rsidR="00EF7436" w:rsidRPr="00EF7436" w:rsidP="00EF7436">
      <w:pPr>
        <w:spacing w:after="0" w:line="240" w:lineRule="auto"/>
        <w:ind w:firstLine="851"/>
        <w:jc w:val="both"/>
        <w:rPr>
          <w:rFonts w:ascii="Times New Roman" w:eastAsia="Times New Roman" w:hAnsi="Times New Roman" w:cs="Times New Roman"/>
          <w:sz w:val="24"/>
          <w:szCs w:val="24"/>
        </w:rPr>
      </w:pPr>
      <w:r w:rsidRPr="00EF7436">
        <w:rPr>
          <w:rFonts w:ascii="Times New Roman" w:eastAsia="Times New Roman" w:hAnsi="Times New Roman" w:cs="Times New Roman"/>
          <w:sz w:val="24"/>
          <w:szCs w:val="24"/>
        </w:rPr>
        <w:t>Согласно приказу № 2 от 02.06.2015 года обязанность по ведению бухгалтерского учета возложена на предс</w:t>
      </w:r>
      <w:r w:rsidR="0022573A">
        <w:rPr>
          <w:rFonts w:ascii="Times New Roman" w:eastAsia="Times New Roman" w:hAnsi="Times New Roman" w:cs="Times New Roman"/>
          <w:sz w:val="24"/>
          <w:szCs w:val="24"/>
        </w:rPr>
        <w:t xml:space="preserve">едателя правления ПК ГК </w:t>
      </w:r>
      <w:r w:rsidR="0022573A">
        <w:rPr>
          <w:rFonts w:ascii="Times New Roman" w:eastAsia="Times New Roman" w:hAnsi="Times New Roman" w:cs="Times New Roman"/>
          <w:sz w:val="24"/>
          <w:szCs w:val="24"/>
        </w:rPr>
        <w:t xml:space="preserve">название </w:t>
      </w:r>
      <w:r w:rsidRPr="00EF7436">
        <w:rPr>
          <w:rFonts w:ascii="Times New Roman" w:eastAsia="Times New Roman" w:hAnsi="Times New Roman" w:cs="Times New Roman"/>
          <w:sz w:val="24"/>
          <w:szCs w:val="24"/>
        </w:rPr>
        <w:t xml:space="preserve"> Медведь</w:t>
      </w:r>
      <w:r w:rsidRPr="00EF7436">
        <w:rPr>
          <w:rFonts w:ascii="Times New Roman" w:eastAsia="Times New Roman" w:hAnsi="Times New Roman" w:cs="Times New Roman"/>
          <w:sz w:val="24"/>
          <w:szCs w:val="24"/>
        </w:rPr>
        <w:t xml:space="preserve"> В.Л.</w:t>
      </w:r>
    </w:p>
    <w:p w:rsidR="00EF7436" w:rsidRPr="00EF7436" w:rsidP="00EF7436">
      <w:pPr>
        <w:spacing w:after="0" w:line="240" w:lineRule="auto"/>
        <w:ind w:firstLine="851"/>
        <w:jc w:val="both"/>
        <w:rPr>
          <w:rFonts w:ascii="Times New Roman" w:eastAsia="Times New Roman" w:hAnsi="Times New Roman" w:cs="Times New Roman"/>
          <w:sz w:val="24"/>
          <w:szCs w:val="24"/>
        </w:rPr>
      </w:pPr>
      <w:r w:rsidRPr="00EF7436">
        <w:rPr>
          <w:rFonts w:ascii="Times New Roman" w:eastAsia="Times New Roman" w:hAnsi="Times New Roman" w:cs="Times New Roman"/>
          <w:sz w:val="24"/>
          <w:szCs w:val="24"/>
        </w:rPr>
        <w:t>Согласно ст. 388 НК РФ налогоплательщиками земельного налога признаются организации, обладающие земельными участками, признаваемыми объектом налогообложения в соответствии со ст. 389 НК РФ, на праве собственности, праве постоянного (бессрочного) пользования, если иное не установлено настоящим пунктом.</w:t>
      </w:r>
    </w:p>
    <w:p w:rsidR="00EF7436" w:rsidRPr="00EF7436" w:rsidP="00EF7436">
      <w:pPr>
        <w:spacing w:after="0" w:line="240" w:lineRule="auto"/>
        <w:ind w:firstLine="851"/>
        <w:jc w:val="both"/>
        <w:rPr>
          <w:rFonts w:ascii="Times New Roman" w:eastAsia="Times New Roman" w:hAnsi="Times New Roman" w:cs="Times New Roman"/>
          <w:sz w:val="24"/>
          <w:szCs w:val="24"/>
        </w:rPr>
      </w:pPr>
      <w:r w:rsidRPr="00EF7436">
        <w:rPr>
          <w:rFonts w:ascii="Times New Roman" w:eastAsia="Times New Roman" w:hAnsi="Times New Roman" w:cs="Times New Roman"/>
          <w:sz w:val="24"/>
          <w:szCs w:val="24"/>
        </w:rPr>
        <w:t>Объектом налогообложения признается земельный участок, расположенный в пределах муниципальных образований, на территории которого введен налог.</w:t>
      </w:r>
    </w:p>
    <w:p w:rsidR="00EF7436" w:rsidRPr="00EF7436" w:rsidP="00EF743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ПК ГК название</w:t>
      </w:r>
      <w:r w:rsidRPr="00EF7436">
        <w:rPr>
          <w:rFonts w:ascii="Times New Roman" w:eastAsia="Times New Roman" w:hAnsi="Times New Roman" w:cs="Times New Roman"/>
          <w:sz w:val="24"/>
          <w:szCs w:val="24"/>
        </w:rPr>
        <w:t xml:space="preserve"> использует земельный участок площадью 27000 кв. м. на территории муниципального образования городской округ Красноперекопск Республики Крым, согласно установленных Правилами землепользования застройки г. Красноперекопска от 26.05.2016 года № 470-1/16 видов разрешенного использования.</w:t>
      </w:r>
    </w:p>
    <w:p w:rsidR="00EF7436" w:rsidRPr="00EF7436" w:rsidP="00EF7436">
      <w:pPr>
        <w:spacing w:after="0" w:line="240" w:lineRule="auto"/>
        <w:ind w:firstLine="851"/>
        <w:jc w:val="both"/>
        <w:rPr>
          <w:rFonts w:ascii="Times New Roman" w:eastAsia="Times New Roman" w:hAnsi="Times New Roman" w:cs="Times New Roman"/>
          <w:sz w:val="24"/>
          <w:szCs w:val="24"/>
        </w:rPr>
      </w:pPr>
      <w:r w:rsidRPr="00EF7436">
        <w:rPr>
          <w:rFonts w:ascii="Times New Roman" w:eastAsia="Times New Roman" w:hAnsi="Times New Roman" w:cs="Times New Roman"/>
          <w:sz w:val="24"/>
          <w:szCs w:val="24"/>
        </w:rPr>
        <w:t xml:space="preserve">В соответствии с п. 1 и п. 3 ст. 398 НК РФ налогоплательщики – организации по истечении </w:t>
      </w:r>
      <w:r w:rsidRPr="00EF7436">
        <w:rPr>
          <w:rFonts w:ascii="Times New Roman" w:eastAsia="Times New Roman" w:hAnsi="Times New Roman" w:cs="Times New Roman"/>
          <w:sz w:val="24"/>
          <w:szCs w:val="24"/>
        </w:rPr>
        <w:t>налогового  периода</w:t>
      </w:r>
      <w:r w:rsidRPr="00EF7436">
        <w:rPr>
          <w:rFonts w:ascii="Times New Roman" w:eastAsia="Times New Roman" w:hAnsi="Times New Roman" w:cs="Times New Roman"/>
          <w:sz w:val="24"/>
          <w:szCs w:val="24"/>
        </w:rPr>
        <w:t xml:space="preserve"> представляют в налоговый орган по месту нахождения земельного участка налоговую декларацию по земельному налогу не позднее 01 февраля года, следующего за истекшим налоговым периодом. Налоговым периодом по земельному налогу признается календарный год (п. 1 ст. 393 НК РФ).</w:t>
      </w:r>
    </w:p>
    <w:p w:rsidR="00EF7436" w:rsidRPr="00EF7436" w:rsidP="00EF7436">
      <w:pPr>
        <w:spacing w:after="0" w:line="240" w:lineRule="auto"/>
        <w:ind w:firstLine="851"/>
        <w:jc w:val="both"/>
        <w:rPr>
          <w:rFonts w:ascii="Times New Roman" w:eastAsia="Times New Roman" w:hAnsi="Times New Roman" w:cs="Times New Roman"/>
          <w:sz w:val="24"/>
          <w:szCs w:val="24"/>
        </w:rPr>
      </w:pPr>
      <w:r w:rsidRPr="00EF7436">
        <w:rPr>
          <w:rFonts w:ascii="Times New Roman" w:eastAsia="Times New Roman" w:hAnsi="Times New Roman" w:cs="Times New Roman"/>
          <w:sz w:val="24"/>
          <w:szCs w:val="24"/>
        </w:rPr>
        <w:t xml:space="preserve">В соответствии с п. 6 ст. 80 НК РФ налогоплательщики обязаны представлять в установленном порядке в налоговый орган по месту учета налоговые декларации (расчеты) в установленные сроки, если такая обязанность предусмотрена законодательством о налогах и сборах.  </w:t>
      </w:r>
    </w:p>
    <w:p w:rsidR="00EF7436" w:rsidRPr="00EF7436" w:rsidP="00EF7436">
      <w:pPr>
        <w:spacing w:after="0" w:line="240" w:lineRule="auto"/>
        <w:ind w:firstLine="851"/>
        <w:jc w:val="both"/>
        <w:rPr>
          <w:rFonts w:ascii="Times New Roman" w:eastAsia="Times New Roman" w:hAnsi="Times New Roman" w:cs="Times New Roman"/>
          <w:sz w:val="24"/>
          <w:szCs w:val="24"/>
        </w:rPr>
      </w:pPr>
      <w:r w:rsidRPr="00EF7436">
        <w:rPr>
          <w:rFonts w:ascii="Times New Roman" w:eastAsia="Times New Roman" w:hAnsi="Times New Roman" w:cs="Times New Roman"/>
          <w:sz w:val="24"/>
          <w:szCs w:val="24"/>
        </w:rPr>
        <w:t>Медведь В.Л., председатель правления потребительского кооперат</w:t>
      </w:r>
      <w:r w:rsidR="0022573A">
        <w:rPr>
          <w:rFonts w:ascii="Times New Roman" w:eastAsia="Times New Roman" w:hAnsi="Times New Roman" w:cs="Times New Roman"/>
          <w:sz w:val="24"/>
          <w:szCs w:val="24"/>
        </w:rPr>
        <w:t>ива гаражный кооператив название</w:t>
      </w:r>
      <w:r w:rsidRPr="00EF7436">
        <w:rPr>
          <w:rFonts w:ascii="Times New Roman" w:eastAsia="Times New Roman" w:hAnsi="Times New Roman" w:cs="Times New Roman"/>
          <w:sz w:val="24"/>
          <w:szCs w:val="24"/>
        </w:rPr>
        <w:t>, в нарушение положений п. 6 ст. 80 НК РФ, п. 3 ст. 398 НК РФ не предоставил в установленный законодательством срок налоговую декларацию по земельному налогу за 2016 год, срок предоставления декларации по земельному налогу – не позднее 01.02.2017 года, фактически первичная налоговая декларация по земельному налогу представлена 20.02.2017 года на бумажном носителе по поч</w:t>
      </w:r>
      <w:r w:rsidR="00C62E36">
        <w:rPr>
          <w:rFonts w:ascii="Times New Roman" w:eastAsia="Times New Roman" w:hAnsi="Times New Roman" w:cs="Times New Roman"/>
          <w:sz w:val="24"/>
          <w:szCs w:val="24"/>
        </w:rPr>
        <w:t xml:space="preserve">те, регистрационный номер </w:t>
      </w:r>
      <w:r w:rsidR="00C62E36">
        <w:rPr>
          <w:rFonts w:ascii="Times New Roman" w:eastAsia="Times New Roman" w:hAnsi="Times New Roman" w:cs="Times New Roman"/>
          <w:sz w:val="24"/>
          <w:szCs w:val="24"/>
        </w:rPr>
        <w:t>номер</w:t>
      </w:r>
      <w:r w:rsidRPr="00EF7436">
        <w:rPr>
          <w:rFonts w:ascii="Times New Roman" w:eastAsia="Times New Roman" w:hAnsi="Times New Roman" w:cs="Times New Roman"/>
          <w:sz w:val="24"/>
          <w:szCs w:val="24"/>
        </w:rPr>
        <w:t xml:space="preserve"> (дата поступления в налоговый орган – 27.02.2017 года).</w:t>
      </w:r>
    </w:p>
    <w:p w:rsidR="00EF7436" w:rsidRPr="00EF7436" w:rsidP="00EF7436">
      <w:pPr>
        <w:spacing w:after="0" w:line="240" w:lineRule="auto"/>
        <w:jc w:val="both"/>
        <w:rPr>
          <w:rFonts w:ascii="Times New Roman" w:eastAsia="Times New Roman" w:hAnsi="Times New Roman" w:cs="Times New Roman"/>
          <w:sz w:val="24"/>
          <w:szCs w:val="24"/>
          <w:lang w:eastAsia="ru-RU"/>
        </w:rPr>
      </w:pPr>
      <w:r w:rsidRPr="00EF7436">
        <w:rPr>
          <w:rFonts w:ascii="Times New Roman" w:eastAsia="Calibri" w:hAnsi="Times New Roman" w:cs="Times New Roman"/>
          <w:sz w:val="24"/>
          <w:szCs w:val="24"/>
        </w:rPr>
        <w:t xml:space="preserve">             В судебное заседание Медведь В.Л. не явился, извещался надлежащим образом, что подтверждается почтовым уведомлением, </w:t>
      </w:r>
      <w:r w:rsidRPr="00EF7436">
        <w:rPr>
          <w:rFonts w:ascii="Times New Roman" w:eastAsia="Times New Roman" w:hAnsi="Times New Roman" w:cs="Times New Roman"/>
          <w:sz w:val="24"/>
          <w:szCs w:val="24"/>
          <w:lang w:eastAsia="ru-RU"/>
        </w:rPr>
        <w:t xml:space="preserve">причины неявки суду неизвестны, ходатайств о рассмотрении дела в отсутствие лица, в отношении которого ведется административное судопроизводство, либо об отложении рассмотрения дела не поступало. </w:t>
      </w:r>
    </w:p>
    <w:p w:rsidR="00EF7436" w:rsidRPr="00EF7436" w:rsidP="00EF7436">
      <w:pPr>
        <w:spacing w:after="0" w:line="240" w:lineRule="auto"/>
        <w:ind w:firstLine="708"/>
        <w:jc w:val="both"/>
        <w:rPr>
          <w:rFonts w:ascii="Times New Roman" w:eastAsia="Times New Roman" w:hAnsi="Times New Roman" w:cs="Times New Roman"/>
          <w:sz w:val="24"/>
          <w:szCs w:val="24"/>
          <w:lang w:eastAsia="ru-RU"/>
        </w:rPr>
      </w:pPr>
      <w:r w:rsidRPr="00EF7436">
        <w:rPr>
          <w:rFonts w:ascii="Times New Roman" w:eastAsia="Times New Roman" w:hAnsi="Times New Roman" w:cs="Times New Roman"/>
          <w:sz w:val="24"/>
          <w:szCs w:val="24"/>
          <w:lang w:eastAsia="ru-RU"/>
        </w:rPr>
        <w:t xml:space="preserve">В соответствии с ч. 2 ст. 25.1 КоАП </w:t>
      </w:r>
      <w:r w:rsidRPr="00EF7436">
        <w:rPr>
          <w:rFonts w:ascii="Times New Roman" w:eastAsia="Calibri" w:hAnsi="Times New Roman" w:cs="Times New Roman"/>
          <w:sz w:val="24"/>
          <w:szCs w:val="24"/>
        </w:rPr>
        <w:t>Российской Федерации</w:t>
      </w:r>
      <w:r w:rsidRPr="00EF7436">
        <w:rPr>
          <w:rFonts w:ascii="Times New Roman" w:eastAsia="Times New Roman" w:hAnsi="Times New Roman" w:cs="Times New Roman"/>
          <w:sz w:val="24"/>
          <w:szCs w:val="24"/>
          <w:lang w:eastAsia="ru-RU"/>
        </w:rPr>
        <w:t xml:space="preserve">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КоАП РФ, либо если имеются данные о надлежащем извещении лица о месте и времени рассмотрения дела </w:t>
      </w:r>
      <w:r w:rsidRPr="00EF7436">
        <w:rPr>
          <w:rFonts w:ascii="Times New Roman" w:eastAsia="Times New Roman" w:hAnsi="Times New Roman" w:cs="Times New Roman"/>
          <w:sz w:val="24"/>
          <w:szCs w:val="24"/>
          <w:lang w:eastAsia="ru-RU"/>
        </w:rPr>
        <w:t>и</w:t>
      </w:r>
      <w:r w:rsidRPr="00EF7436">
        <w:rPr>
          <w:rFonts w:ascii="Times New Roman" w:eastAsia="Times New Roman" w:hAnsi="Times New Roman" w:cs="Times New Roman"/>
          <w:sz w:val="24"/>
          <w:szCs w:val="24"/>
          <w:lang w:eastAsia="ru-RU"/>
        </w:rPr>
        <w:t xml:space="preserve"> если от лица не поступило ходатайство об отложении рассмотрения дела либо если такое ходатайство оставлено без удовлетворения.</w:t>
      </w:r>
    </w:p>
    <w:p w:rsidR="00EF7436" w:rsidRPr="00EF7436" w:rsidP="00EF7436">
      <w:pPr>
        <w:spacing w:after="0" w:line="240" w:lineRule="auto"/>
        <w:jc w:val="both"/>
        <w:rPr>
          <w:rFonts w:ascii="Times New Roman" w:eastAsia="Times New Roman" w:hAnsi="Times New Roman" w:cs="Times New Roman"/>
          <w:sz w:val="24"/>
          <w:szCs w:val="24"/>
          <w:lang w:eastAsia="ru-RU"/>
        </w:rPr>
      </w:pPr>
      <w:r w:rsidRPr="00EF7436">
        <w:rPr>
          <w:rFonts w:ascii="Times New Roman" w:eastAsia="Times New Roman" w:hAnsi="Times New Roman" w:cs="Times New Roman"/>
          <w:sz w:val="24"/>
          <w:szCs w:val="24"/>
          <w:lang w:eastAsia="ru-RU"/>
        </w:rPr>
        <w:t xml:space="preserve"> </w:t>
      </w:r>
      <w:r w:rsidRPr="00EF7436">
        <w:rPr>
          <w:rFonts w:ascii="Times New Roman" w:eastAsia="Times New Roman" w:hAnsi="Times New Roman" w:cs="Times New Roman"/>
          <w:sz w:val="24"/>
          <w:szCs w:val="24"/>
          <w:lang w:eastAsia="ru-RU"/>
        </w:rPr>
        <w:tab/>
        <w:t>С учетом изложенного, мировой судья полагает возможным рассмотреть дело об административном правонарушении в отсутствие Медведь В.Л.</w:t>
      </w:r>
    </w:p>
    <w:p w:rsidR="00EF7436" w:rsidRPr="00EF7436" w:rsidP="00EF7436">
      <w:pPr>
        <w:spacing w:after="0" w:line="240" w:lineRule="auto"/>
        <w:jc w:val="both"/>
        <w:rPr>
          <w:rFonts w:ascii="Times New Roman" w:eastAsia="Calibri" w:hAnsi="Times New Roman" w:cs="Times New Roman"/>
          <w:sz w:val="24"/>
          <w:szCs w:val="24"/>
        </w:rPr>
      </w:pPr>
      <w:r w:rsidRPr="00EF7436">
        <w:rPr>
          <w:rFonts w:ascii="Times New Roman" w:eastAsia="Times New Roman" w:hAnsi="Times New Roman" w:cs="Times New Roman"/>
          <w:sz w:val="24"/>
          <w:szCs w:val="24"/>
        </w:rPr>
        <w:t xml:space="preserve">             </w:t>
      </w:r>
      <w:r w:rsidRPr="00EF7436">
        <w:rPr>
          <w:rFonts w:ascii="Times New Roman" w:eastAsia="Calibri" w:hAnsi="Times New Roman" w:cs="Times New Roman"/>
          <w:sz w:val="24"/>
          <w:szCs w:val="24"/>
        </w:rPr>
        <w:t xml:space="preserve">Исследовав </w:t>
      </w:r>
      <w:r w:rsidRPr="00EF7436">
        <w:rPr>
          <w:rFonts w:ascii="Times New Roman" w:eastAsia="Calibri" w:hAnsi="Times New Roman" w:cs="Times New Roman"/>
          <w:sz w:val="24"/>
          <w:szCs w:val="24"/>
        </w:rPr>
        <w:t>материалы  дела</w:t>
      </w:r>
      <w:r w:rsidRPr="00EF7436">
        <w:rPr>
          <w:rFonts w:ascii="Times New Roman" w:eastAsia="Calibri" w:hAnsi="Times New Roman" w:cs="Times New Roman"/>
          <w:sz w:val="24"/>
          <w:szCs w:val="24"/>
        </w:rPr>
        <w:t>, мировой судья считает, что событие правонарушения имело место и его подтверждают материалы дела: протокол об админи</w:t>
      </w:r>
      <w:r w:rsidR="00C62E36">
        <w:rPr>
          <w:rFonts w:ascii="Times New Roman" w:eastAsia="Calibri" w:hAnsi="Times New Roman" w:cs="Times New Roman"/>
          <w:sz w:val="24"/>
          <w:szCs w:val="24"/>
        </w:rPr>
        <w:t>стративном правонарушении № номер от дата</w:t>
      </w:r>
      <w:r w:rsidRPr="00EF7436">
        <w:rPr>
          <w:rFonts w:ascii="Times New Roman" w:eastAsia="Calibri" w:hAnsi="Times New Roman" w:cs="Times New Roman"/>
          <w:sz w:val="24"/>
          <w:szCs w:val="24"/>
        </w:rPr>
        <w:t xml:space="preserve">  (л.д.1-2), копи</w:t>
      </w:r>
      <w:r w:rsidR="00C62E36">
        <w:rPr>
          <w:rFonts w:ascii="Times New Roman" w:eastAsia="Calibri" w:hAnsi="Times New Roman" w:cs="Times New Roman"/>
          <w:sz w:val="24"/>
          <w:szCs w:val="24"/>
        </w:rPr>
        <w:t>я акта налоговой проверки № номер</w:t>
      </w:r>
      <w:r w:rsidRPr="00EF7436">
        <w:rPr>
          <w:rFonts w:ascii="Times New Roman" w:eastAsia="Calibri" w:hAnsi="Times New Roman" w:cs="Times New Roman"/>
          <w:sz w:val="24"/>
          <w:szCs w:val="24"/>
        </w:rPr>
        <w:t xml:space="preserve"> от 26.05.2017 года  (</w:t>
      </w:r>
      <w:r w:rsidRPr="00EF7436">
        <w:rPr>
          <w:rFonts w:ascii="Times New Roman" w:eastAsia="Calibri" w:hAnsi="Times New Roman" w:cs="Times New Roman"/>
          <w:sz w:val="24"/>
          <w:szCs w:val="24"/>
        </w:rPr>
        <w:t>л.д</w:t>
      </w:r>
      <w:r w:rsidRPr="00EF7436">
        <w:rPr>
          <w:rFonts w:ascii="Times New Roman" w:eastAsia="Calibri" w:hAnsi="Times New Roman" w:cs="Times New Roman"/>
          <w:sz w:val="24"/>
          <w:szCs w:val="24"/>
        </w:rPr>
        <w:t>. 6-7),  копия приказа № 2 о возложении обязанности по ведению бухгалтерского учета предприятия на председателя правления Медведь В.Л. (</w:t>
      </w:r>
      <w:r w:rsidRPr="00EF7436">
        <w:rPr>
          <w:rFonts w:ascii="Times New Roman" w:eastAsia="Calibri" w:hAnsi="Times New Roman" w:cs="Times New Roman"/>
          <w:sz w:val="24"/>
          <w:szCs w:val="24"/>
        </w:rPr>
        <w:t>л.д</w:t>
      </w:r>
      <w:r w:rsidRPr="00EF7436">
        <w:rPr>
          <w:rFonts w:ascii="Times New Roman" w:eastAsia="Calibri" w:hAnsi="Times New Roman" w:cs="Times New Roman"/>
          <w:sz w:val="24"/>
          <w:szCs w:val="24"/>
        </w:rPr>
        <w:t>. 8), копия налоговой декларации по земельному налогу.</w:t>
      </w:r>
    </w:p>
    <w:p w:rsidR="00EF7436" w:rsidRPr="00EF7436" w:rsidP="00EF7436">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7436">
        <w:rPr>
          <w:rFonts w:ascii="Times New Roman" w:eastAsia="Times New Roman" w:hAnsi="Times New Roman" w:cs="Times New Roman"/>
          <w:sz w:val="24"/>
          <w:szCs w:val="24"/>
        </w:rPr>
        <w:t xml:space="preserve">     Таким образом, вина Медведь В.Л. в совершении административного правонарушения полностью подтверждается исследованными в судебном заседании доказательствами и ее действия мировой судья квалифицирует по ст. 15.5 КоАП РФ </w:t>
      </w:r>
      <w:r w:rsidRPr="00EF7436">
        <w:rPr>
          <w:rFonts w:ascii="Times New Roman" w:eastAsia="Times New Roman" w:hAnsi="Times New Roman" w:cs="Times New Roman"/>
          <w:sz w:val="24"/>
          <w:szCs w:val="24"/>
        </w:rPr>
        <w:t xml:space="preserve">как  </w:t>
      </w:r>
      <w:r w:rsidRPr="00EF7436">
        <w:rPr>
          <w:rFonts w:ascii="Times New Roman" w:eastAsia="Calibri" w:hAnsi="Times New Roman" w:cs="Times New Roman"/>
          <w:sz w:val="24"/>
          <w:szCs w:val="24"/>
        </w:rPr>
        <w:t>нарушение</w:t>
      </w:r>
      <w:r w:rsidRPr="00EF7436">
        <w:rPr>
          <w:rFonts w:ascii="Times New Roman" w:eastAsia="Calibri" w:hAnsi="Times New Roman" w:cs="Times New Roman"/>
          <w:sz w:val="24"/>
          <w:szCs w:val="24"/>
        </w:rPr>
        <w:t xml:space="preserve"> установленных законодательством о налогах и сборах сроков представления налоговой декларации в налоговый орган по месту учета.</w:t>
      </w:r>
    </w:p>
    <w:p w:rsidR="00EF7436" w:rsidRPr="00EF7436" w:rsidP="00EF7436">
      <w:pPr>
        <w:spacing w:after="0" w:line="240" w:lineRule="auto"/>
        <w:ind w:firstLine="851"/>
        <w:jc w:val="both"/>
        <w:rPr>
          <w:rFonts w:ascii="Times New Roman" w:eastAsia="Times New Roman" w:hAnsi="Times New Roman" w:cs="Times New Roman"/>
          <w:sz w:val="24"/>
          <w:szCs w:val="24"/>
        </w:rPr>
      </w:pPr>
      <w:r w:rsidRPr="00EF7436">
        <w:rPr>
          <w:rFonts w:ascii="Times New Roman" w:eastAsia="Times New Roman" w:hAnsi="Times New Roman" w:cs="Times New Roman"/>
          <w:sz w:val="24"/>
          <w:szCs w:val="24"/>
        </w:rPr>
        <w:t>При назначении наказания Медведь В.Л. мировой судья учитывает характер и степень общественной опасности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EF7436" w:rsidRPr="00EF7436" w:rsidP="00EF7436">
      <w:pPr>
        <w:spacing w:after="0" w:line="240" w:lineRule="auto"/>
        <w:ind w:firstLine="851"/>
        <w:jc w:val="both"/>
        <w:rPr>
          <w:rFonts w:ascii="Times New Roman" w:eastAsia="Times New Roman" w:hAnsi="Times New Roman" w:cs="Times New Roman"/>
          <w:sz w:val="24"/>
          <w:szCs w:val="24"/>
        </w:rPr>
      </w:pPr>
      <w:r w:rsidRPr="00EF7436">
        <w:rPr>
          <w:rFonts w:ascii="Times New Roman" w:eastAsia="Times New Roman" w:hAnsi="Times New Roman" w:cs="Times New Roman"/>
          <w:sz w:val="24"/>
          <w:szCs w:val="24"/>
        </w:rPr>
        <w:t>Обстоятельств, смягчающих ответственность Медведь В.Л., мировым судьей не установлено.</w:t>
      </w:r>
    </w:p>
    <w:p w:rsidR="00EF7436" w:rsidRPr="00EF7436" w:rsidP="00EF7436">
      <w:pPr>
        <w:autoSpaceDE w:val="0"/>
        <w:autoSpaceDN w:val="0"/>
        <w:adjustRightInd w:val="0"/>
        <w:spacing w:after="0" w:line="240" w:lineRule="auto"/>
        <w:ind w:firstLine="540"/>
        <w:jc w:val="both"/>
        <w:rPr>
          <w:rFonts w:ascii="Times New Roman" w:eastAsia="Calibri" w:hAnsi="Times New Roman" w:cs="Times New Roman"/>
          <w:sz w:val="24"/>
          <w:szCs w:val="24"/>
        </w:rPr>
      </w:pPr>
      <w:r w:rsidRPr="00EF7436">
        <w:rPr>
          <w:rFonts w:ascii="Times New Roman" w:eastAsia="Times New Roman" w:hAnsi="Times New Roman" w:cs="Times New Roman"/>
          <w:sz w:val="24"/>
          <w:szCs w:val="24"/>
        </w:rPr>
        <w:t xml:space="preserve">     Обстоятельств, отягчающих ответственность Медведь В.Л., мировым судьей не установлено.</w:t>
      </w:r>
    </w:p>
    <w:p w:rsidR="00EF7436" w:rsidRPr="00EF7436" w:rsidP="00EF7436">
      <w:pPr>
        <w:spacing w:after="0" w:line="240" w:lineRule="auto"/>
        <w:ind w:firstLine="708"/>
        <w:jc w:val="both"/>
        <w:rPr>
          <w:rFonts w:ascii="Times New Roman" w:eastAsia="Times New Roman" w:hAnsi="Times New Roman" w:cs="Times New Roman"/>
          <w:b/>
          <w:sz w:val="24"/>
          <w:szCs w:val="24"/>
        </w:rPr>
      </w:pPr>
      <w:r w:rsidRPr="00EF7436">
        <w:rPr>
          <w:rFonts w:ascii="Times New Roman" w:eastAsia="Times New Roman" w:hAnsi="Times New Roman" w:cs="Times New Roman"/>
          <w:sz w:val="24"/>
          <w:szCs w:val="24"/>
        </w:rPr>
        <w:t>Учитывая вышеизложенное, руководствуясь ст.с</w:t>
      </w:r>
      <w:r w:rsidRPr="00EF7436">
        <w:rPr>
          <w:rFonts w:ascii="Times New Roman" w:eastAsia="Times New Roman" w:hAnsi="Times New Roman" w:cs="Times New Roman"/>
          <w:color w:val="000000"/>
          <w:sz w:val="24"/>
          <w:szCs w:val="24"/>
        </w:rPr>
        <w:t xml:space="preserve">т.15.5, 29.9-29.11 </w:t>
      </w:r>
      <w:r w:rsidRPr="00EF7436">
        <w:rPr>
          <w:rFonts w:ascii="Times New Roman" w:eastAsia="Times New Roman" w:hAnsi="Times New Roman" w:cs="Times New Roman"/>
          <w:sz w:val="24"/>
          <w:szCs w:val="24"/>
        </w:rPr>
        <w:t>Кодекса РФ об административных правонарушениях, мировой судья</w:t>
      </w:r>
    </w:p>
    <w:p w:rsidR="00EF7436" w:rsidRPr="00EF7436" w:rsidP="00EF7436">
      <w:pPr>
        <w:spacing w:after="0" w:line="240" w:lineRule="auto"/>
        <w:ind w:firstLine="720"/>
        <w:jc w:val="center"/>
        <w:rPr>
          <w:rFonts w:ascii="Times New Roman" w:eastAsia="Times New Roman" w:hAnsi="Times New Roman" w:cs="Times New Roman"/>
          <w:sz w:val="24"/>
          <w:szCs w:val="24"/>
          <w:lang w:eastAsia="ru-RU"/>
        </w:rPr>
      </w:pPr>
    </w:p>
    <w:p w:rsidR="00EF7436" w:rsidRPr="00EF7436" w:rsidP="00EF7436">
      <w:pPr>
        <w:spacing w:after="0" w:line="240" w:lineRule="auto"/>
        <w:ind w:firstLine="3372"/>
        <w:rPr>
          <w:rFonts w:ascii="Times New Roman" w:eastAsia="Times New Roman" w:hAnsi="Times New Roman" w:cs="Times New Roman"/>
          <w:b/>
          <w:sz w:val="24"/>
          <w:szCs w:val="24"/>
          <w:lang w:eastAsia="ru-RU"/>
        </w:rPr>
      </w:pPr>
      <w:r w:rsidRPr="00EF7436">
        <w:rPr>
          <w:rFonts w:ascii="Times New Roman" w:eastAsia="Times New Roman" w:hAnsi="Times New Roman" w:cs="Times New Roman"/>
          <w:b/>
          <w:sz w:val="24"/>
          <w:szCs w:val="24"/>
          <w:lang w:eastAsia="ru-RU"/>
        </w:rPr>
        <w:t>ПОСТАНОВИЛ:</w:t>
      </w:r>
    </w:p>
    <w:p w:rsidR="00EF7436" w:rsidRPr="00EF7436" w:rsidP="00EF7436">
      <w:pPr>
        <w:spacing w:after="0" w:line="240" w:lineRule="auto"/>
        <w:ind w:firstLine="3372"/>
        <w:rPr>
          <w:rFonts w:ascii="Times New Roman" w:eastAsia="Times New Roman" w:hAnsi="Times New Roman" w:cs="Times New Roman"/>
          <w:b/>
          <w:sz w:val="24"/>
          <w:szCs w:val="24"/>
          <w:lang w:eastAsia="ru-RU"/>
        </w:rPr>
      </w:pPr>
    </w:p>
    <w:p w:rsidR="00EF7436" w:rsidRPr="00EF7436" w:rsidP="00EF7436">
      <w:pPr>
        <w:spacing w:after="0" w:line="240" w:lineRule="auto"/>
        <w:ind w:firstLine="708"/>
        <w:jc w:val="both"/>
        <w:rPr>
          <w:rFonts w:ascii="Times New Roman" w:eastAsia="Times New Roman" w:hAnsi="Times New Roman" w:cs="Times New Roman"/>
          <w:sz w:val="24"/>
          <w:szCs w:val="24"/>
          <w:lang w:eastAsia="ru-RU"/>
        </w:rPr>
      </w:pPr>
      <w:r w:rsidRPr="00EF7436">
        <w:rPr>
          <w:rFonts w:ascii="Times New Roman" w:eastAsia="Times New Roman" w:hAnsi="Times New Roman" w:cs="Times New Roman"/>
          <w:sz w:val="24"/>
          <w:szCs w:val="24"/>
          <w:lang w:eastAsia="ru-RU"/>
        </w:rPr>
        <w:t xml:space="preserve"> </w:t>
      </w:r>
      <w:r w:rsidR="00C62E36">
        <w:rPr>
          <w:rFonts w:ascii="Times New Roman" w:eastAsia="Times New Roman" w:hAnsi="Times New Roman" w:cs="Times New Roman"/>
          <w:color w:val="000000"/>
          <w:sz w:val="24"/>
          <w:szCs w:val="24"/>
          <w:lang w:eastAsia="ru-RU"/>
        </w:rPr>
        <w:t>Медведь В.Л.</w:t>
      </w:r>
      <w:r w:rsidRPr="00EF7436">
        <w:rPr>
          <w:rFonts w:ascii="Times New Roman" w:eastAsia="Times New Roman" w:hAnsi="Times New Roman" w:cs="Times New Roman"/>
          <w:sz w:val="24"/>
          <w:szCs w:val="24"/>
          <w:lang w:eastAsia="ru-RU"/>
        </w:rPr>
        <w:t xml:space="preserve"> признать виновным в совершении административного правонарушения по ст. </w:t>
      </w:r>
      <w:r w:rsidRPr="00EF7436">
        <w:rPr>
          <w:rFonts w:ascii="Times New Roman" w:eastAsia="Times New Roman" w:hAnsi="Times New Roman" w:cs="Times New Roman"/>
          <w:sz w:val="24"/>
          <w:szCs w:val="24"/>
          <w:lang w:eastAsia="ru-RU"/>
        </w:rPr>
        <w:t>15.5  Кодекса</w:t>
      </w:r>
      <w:r w:rsidRPr="00EF7436">
        <w:rPr>
          <w:rFonts w:ascii="Times New Roman" w:eastAsia="Times New Roman" w:hAnsi="Times New Roman" w:cs="Times New Roman"/>
          <w:sz w:val="24"/>
          <w:szCs w:val="24"/>
          <w:lang w:eastAsia="ru-RU"/>
        </w:rPr>
        <w:t xml:space="preserve"> РФ об административных правонарушениях и назначить  наказание в виде административного штрафа в размере 300 (трехсот) рублей.</w:t>
      </w:r>
    </w:p>
    <w:p w:rsidR="00EF7436" w:rsidRPr="00EF7436" w:rsidP="00EF743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EF7436">
        <w:rPr>
          <w:rFonts w:ascii="Times New Roman" w:eastAsia="Times New Roman" w:hAnsi="Times New Roman" w:cs="Times New Roman"/>
          <w:color w:val="000000"/>
          <w:sz w:val="24"/>
          <w:szCs w:val="24"/>
          <w:lang w:eastAsia="ru-RU"/>
        </w:rPr>
        <w:t>Реквизиты для уплаты административного штрафа: Получатель платежа – УФК по Республике Крым (Межрайонная ИФНС России №2 по Республике Крым)</w:t>
      </w:r>
      <w:r w:rsidRPr="00EF7436">
        <w:rPr>
          <w:rFonts w:ascii="Times New Roman" w:eastAsia="Times New Roman" w:hAnsi="Times New Roman" w:cs="Times New Roman"/>
          <w:color w:val="000000"/>
          <w:sz w:val="21"/>
          <w:szCs w:val="21"/>
          <w:shd w:val="clear" w:color="auto" w:fill="FFFFFF"/>
          <w:lang w:eastAsia="ru-RU" w:bidi="ru-RU"/>
        </w:rPr>
        <w:t xml:space="preserve">, расчетный счет 40101810335100010001, банк </w:t>
      </w:r>
      <w:r w:rsidRPr="00EF7436">
        <w:rPr>
          <w:rFonts w:ascii="Times New Roman" w:eastAsia="Times New Roman" w:hAnsi="Times New Roman" w:cs="Times New Roman"/>
          <w:color w:val="000000"/>
          <w:sz w:val="21"/>
          <w:szCs w:val="21"/>
          <w:shd w:val="clear" w:color="auto" w:fill="FFFFFF"/>
          <w:lang w:eastAsia="ru-RU" w:bidi="ru-RU"/>
        </w:rPr>
        <w:t>получателя  -</w:t>
      </w:r>
      <w:r w:rsidRPr="00EF7436">
        <w:rPr>
          <w:rFonts w:ascii="Times New Roman" w:eastAsia="Times New Roman" w:hAnsi="Times New Roman" w:cs="Times New Roman"/>
          <w:color w:val="000000"/>
          <w:sz w:val="21"/>
          <w:szCs w:val="21"/>
          <w:shd w:val="clear" w:color="auto" w:fill="FFFFFF"/>
          <w:lang w:eastAsia="ru-RU" w:bidi="ru-RU"/>
        </w:rPr>
        <w:t xml:space="preserve"> Отделение по Республике Крым Центрального банка РФ, банковский идентификационный код 043510001, код бюджетной классификации – 182 1 1603030 016000140, код (ОКТМО) – 35718000, код налогового органа – 9106, КПП налогового органа – 910601001, ИНН налогового органа – 9106000021, УИН - 0.</w:t>
      </w:r>
    </w:p>
    <w:p w:rsidR="00EF7436" w:rsidRPr="00EF7436" w:rsidP="00EF7436">
      <w:pPr>
        <w:spacing w:after="0" w:line="240" w:lineRule="auto"/>
        <w:ind w:firstLine="708"/>
        <w:jc w:val="both"/>
        <w:rPr>
          <w:rFonts w:ascii="Calibri" w:eastAsia="Times New Roman" w:hAnsi="Calibri" w:cs="Times New Roman"/>
        </w:rPr>
      </w:pPr>
      <w:r w:rsidRPr="00EF7436">
        <w:rPr>
          <w:rFonts w:ascii="Times New Roman" w:eastAsia="Times New Roman" w:hAnsi="Times New Roman" w:cs="Times New Roman"/>
          <w:sz w:val="24"/>
          <w:szCs w:val="24"/>
        </w:rPr>
        <w:t xml:space="preserve">Квитанция об уплате штрафа должна быть представлена мировому </w:t>
      </w:r>
      <w:r w:rsidRPr="00EF7436">
        <w:rPr>
          <w:rFonts w:ascii="Times New Roman" w:eastAsia="Times New Roman" w:hAnsi="Times New Roman" w:cs="Times New Roman"/>
          <w:sz w:val="24"/>
          <w:szCs w:val="24"/>
        </w:rPr>
        <w:t>судье  судебного</w:t>
      </w:r>
      <w:r w:rsidRPr="00EF7436">
        <w:rPr>
          <w:rFonts w:ascii="Times New Roman" w:eastAsia="Times New Roman" w:hAnsi="Times New Roman" w:cs="Times New Roman"/>
          <w:sz w:val="24"/>
          <w:szCs w:val="24"/>
        </w:rPr>
        <w:t xml:space="preserve"> участка № 58 Красноперекопского судебного района Республики Крым до истечения срока уплаты штрафа.</w:t>
      </w:r>
    </w:p>
    <w:p w:rsidR="00EF7436" w:rsidRPr="00EF7436" w:rsidP="00EF7436">
      <w:pPr>
        <w:spacing w:after="0" w:line="240" w:lineRule="auto"/>
        <w:ind w:firstLine="708"/>
        <w:jc w:val="both"/>
        <w:rPr>
          <w:rFonts w:ascii="Times New Roman" w:eastAsia="Times New Roman" w:hAnsi="Times New Roman" w:cs="Times New Roman"/>
          <w:sz w:val="24"/>
          <w:szCs w:val="24"/>
        </w:rPr>
      </w:pPr>
      <w:r w:rsidRPr="00EF7436">
        <w:rPr>
          <w:rFonts w:ascii="Times New Roman" w:eastAsia="Times New Roman" w:hAnsi="Times New Roman" w:cs="Times New Roman"/>
          <w:sz w:val="24"/>
          <w:szCs w:val="24"/>
        </w:rPr>
        <w:t>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EF7436" w:rsidRPr="00EF7436" w:rsidP="00EF7436">
      <w:pPr>
        <w:spacing w:after="0" w:line="240" w:lineRule="auto"/>
        <w:ind w:firstLine="708"/>
        <w:jc w:val="both"/>
        <w:rPr>
          <w:rFonts w:ascii="Times New Roman" w:eastAsia="Times New Roman" w:hAnsi="Times New Roman" w:cs="Times New Roman"/>
          <w:sz w:val="24"/>
          <w:szCs w:val="24"/>
        </w:rPr>
      </w:pPr>
      <w:r w:rsidRPr="00EF7436">
        <w:rPr>
          <w:rFonts w:ascii="Times New Roman" w:eastAsia="Times New Roman" w:hAnsi="Times New Roman" w:cs="Times New Roman"/>
          <w:sz w:val="24"/>
          <w:szCs w:val="24"/>
        </w:rPr>
        <w:t xml:space="preserve">В соответствии со ст. 20.25 КоАП Российской Федерации неуплата штрафа в шестидесятидневный срок влечет наложение административного штрафа в двукратном </w:t>
      </w:r>
      <w:r w:rsidRPr="00EF7436">
        <w:rPr>
          <w:rFonts w:ascii="Times New Roman" w:eastAsia="Times New Roman" w:hAnsi="Times New Roman" w:cs="Times New Roman"/>
          <w:sz w:val="24"/>
          <w:szCs w:val="24"/>
        </w:rPr>
        <w:t>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EF7436" w:rsidRPr="00EF7436" w:rsidP="00EF7436">
      <w:pPr>
        <w:spacing w:after="0" w:line="240" w:lineRule="auto"/>
        <w:ind w:firstLine="708"/>
        <w:jc w:val="both"/>
        <w:rPr>
          <w:rFonts w:ascii="Times New Roman" w:eastAsia="Times New Roman" w:hAnsi="Times New Roman" w:cs="Times New Roman"/>
          <w:sz w:val="24"/>
          <w:szCs w:val="24"/>
        </w:rPr>
      </w:pPr>
      <w:r w:rsidRPr="00EF7436">
        <w:rPr>
          <w:rFonts w:ascii="Times New Roman" w:eastAsia="Times New Roman" w:hAnsi="Times New Roman" w:cs="Times New Roman"/>
          <w:sz w:val="24"/>
          <w:szCs w:val="24"/>
        </w:rPr>
        <w:t xml:space="preserve">Постановление может быть обжаловано в течение 10 суток со дня </w:t>
      </w:r>
      <w:r w:rsidRPr="00EF7436">
        <w:rPr>
          <w:rFonts w:ascii="Times New Roman" w:eastAsia="Times New Roman" w:hAnsi="Times New Roman" w:cs="Times New Roman"/>
          <w:sz w:val="24"/>
          <w:szCs w:val="24"/>
          <w:lang w:eastAsia="ru-RU"/>
        </w:rPr>
        <w:t xml:space="preserve">вручения или получения копии постановления </w:t>
      </w:r>
      <w:r w:rsidRPr="00EF7436">
        <w:rPr>
          <w:rFonts w:ascii="Times New Roman" w:eastAsia="Times New Roman" w:hAnsi="Times New Roman" w:cs="Times New Roman"/>
          <w:sz w:val="24"/>
          <w:szCs w:val="24"/>
        </w:rPr>
        <w:t>через мирового судью</w:t>
      </w:r>
      <w:r w:rsidRPr="00EF7436">
        <w:rPr>
          <w:rFonts w:ascii="Times New Roman" w:eastAsia="Times New Roman" w:hAnsi="Times New Roman" w:cs="Times New Roman"/>
          <w:sz w:val="24"/>
          <w:szCs w:val="24"/>
        </w:rPr>
        <w:t xml:space="preserve"> судебного участка № 58 Красноперекопского судебного района Республики Крым в Красноперекопский районный суд Республики Крым.</w:t>
      </w:r>
    </w:p>
    <w:p w:rsidR="00EF7436" w:rsidRPr="00EF7436" w:rsidP="00EF7436">
      <w:pPr>
        <w:spacing w:after="0" w:line="240" w:lineRule="auto"/>
        <w:ind w:firstLine="708"/>
        <w:jc w:val="both"/>
        <w:rPr>
          <w:rFonts w:ascii="Times New Roman" w:eastAsia="Times New Roman" w:hAnsi="Times New Roman" w:cs="Times New Roman"/>
          <w:sz w:val="24"/>
          <w:szCs w:val="24"/>
        </w:rPr>
      </w:pPr>
    </w:p>
    <w:p w:rsidR="00A84E79" w:rsidP="00EF7436">
      <w:r w:rsidRPr="00EF7436">
        <w:rPr>
          <w:rFonts w:ascii="Times New Roman" w:eastAsia="Times New Roman" w:hAnsi="Times New Roman" w:cs="Times New Roman"/>
          <w:sz w:val="24"/>
          <w:szCs w:val="24"/>
        </w:rPr>
        <w:t xml:space="preserve">Мировой </w:t>
      </w:r>
      <w:r w:rsidRPr="00EF7436">
        <w:rPr>
          <w:rFonts w:ascii="Times New Roman" w:eastAsia="Times New Roman" w:hAnsi="Times New Roman" w:cs="Times New Roman"/>
          <w:sz w:val="24"/>
          <w:szCs w:val="24"/>
        </w:rPr>
        <w:t xml:space="preserve">судья:   </w:t>
      </w:r>
      <w:r w:rsidRPr="00EF7436">
        <w:rPr>
          <w:rFonts w:ascii="Times New Roman" w:eastAsia="Times New Roman" w:hAnsi="Times New Roman" w:cs="Times New Roman"/>
          <w:sz w:val="24"/>
          <w:szCs w:val="24"/>
        </w:rPr>
        <w:t xml:space="preserve">                                                  </w:t>
      </w:r>
      <w:r w:rsidR="00C62E36">
        <w:rPr>
          <w:rFonts w:ascii="Times New Roman" w:eastAsia="Times New Roman" w:hAnsi="Times New Roman" w:cs="Times New Roman"/>
          <w:sz w:val="24"/>
          <w:szCs w:val="24"/>
        </w:rPr>
        <w:t xml:space="preserve">                 </w:t>
      </w:r>
      <w:r w:rsidR="00C62E36">
        <w:rPr>
          <w:rFonts w:ascii="Times New Roman" w:eastAsia="Times New Roman" w:hAnsi="Times New Roman" w:cs="Times New Roman"/>
          <w:sz w:val="24"/>
          <w:szCs w:val="24"/>
        </w:rPr>
        <w:t>М.В. Матюшенко</w:t>
      </w:r>
      <w:r w:rsidRPr="00EF7436">
        <w:rPr>
          <w:rFonts w:ascii="Times New Roman" w:eastAsia="Times New Roman" w:hAnsi="Times New Roman" w:cs="Times New Roman"/>
          <w:sz w:val="24"/>
          <w:szCs w:val="24"/>
        </w:rPr>
        <w:t xml:space="preserve">                     </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E53"/>
    <w:rsid w:val="0022573A"/>
    <w:rsid w:val="00A84E79"/>
    <w:rsid w:val="00B14E53"/>
    <w:rsid w:val="00C62E36"/>
    <w:rsid w:val="00EF743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4245E4E-4CDA-4619-ACAB-319412C0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62E3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C62E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