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ED0B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Дело № </w:t>
      </w:r>
      <w:r w:rsidR="00FA44FF">
        <w:rPr>
          <w:rFonts w:ascii="Times New Roman" w:eastAsia="Times New Roman" w:hAnsi="Times New Roman" w:cs="Times New Roman"/>
          <w:sz w:val="25"/>
          <w:szCs w:val="25"/>
          <w:lang w:eastAsia="ru-RU"/>
        </w:rPr>
        <w:t>НОМЕР</w:t>
      </w:r>
    </w:p>
    <w:p w:rsidR="00054C63" w:rsidRPr="00ED0B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УИД: 91</w:t>
      </w:r>
      <w:r w:rsidRPr="00ED0B5B" w:rsidR="00901B84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M</w:t>
      </w:r>
      <w:r w:rsidRPr="00ED0B5B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S</w:t>
      </w:r>
      <w:r w:rsidRPr="00ED0B5B" w:rsidR="00901B84">
        <w:rPr>
          <w:rFonts w:ascii="Times New Roman" w:eastAsia="Times New Roman" w:hAnsi="Times New Roman" w:cs="Times New Roman"/>
          <w:sz w:val="25"/>
          <w:szCs w:val="25"/>
          <w:lang w:eastAsia="ru-RU"/>
        </w:rPr>
        <w:t>0058</w:t>
      </w:r>
      <w:r w:rsidRPr="00ED0B5B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>-01-</w:t>
      </w:r>
      <w:r w:rsidRPr="00ED0B5B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2025-</w:t>
      </w:r>
      <w:r w:rsidRPr="00ED0B5B" w:rsid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>001631-66</w:t>
      </w:r>
    </w:p>
    <w:p w:rsidR="00901B84" w:rsidRPr="00ED0B5B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52D4A" w:rsidRPr="00ED0B5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 О С Т А Н О В Л Е Н И Е</w:t>
      </w:r>
    </w:p>
    <w:p w:rsidR="00D52D4A" w:rsidRPr="00ED0B5B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о назначении административного наказания</w:t>
      </w:r>
    </w:p>
    <w:p w:rsidR="00194AB3" w:rsidRPr="00ED0B5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D372DC" w:rsidRPr="00ED0B5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6C35F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12 августа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2025</w:t>
      </w: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года                                </w:t>
      </w:r>
      <w:r w:rsidRPr="00ED0B5B" w:rsidR="0065478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г. Красноперекопск</w:t>
      </w:r>
    </w:p>
    <w:p w:rsidR="00654789" w:rsidRPr="00ED0B5B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</w:t>
      </w:r>
      <w:r w:rsidRPr="00ED0B5B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М</w:t>
      </w:r>
      <w:r w:rsidRPr="00ED0B5B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ировой судья </w:t>
      </w:r>
      <w:r w:rsidRPr="00ED0B5B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судебного участка № 58</w:t>
      </w:r>
      <w:r w:rsidRPr="00ED0B5B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Красноперекопского судебного района </w:t>
      </w:r>
      <w:r w:rsidRPr="00ED0B5B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(Красноперекопский муниципальный район и  городской округ Красноперекопск) </w:t>
      </w:r>
      <w:r w:rsidRPr="00ED0B5B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Респ</w:t>
      </w:r>
      <w:r w:rsidRPr="00ED0B5B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ублики Крым </w:t>
      </w:r>
      <w:r w:rsidRPr="00ED0B5B" w:rsidR="000866F9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Захарова </w:t>
      </w:r>
      <w:r w:rsidRPr="00ED0B5B" w:rsidR="007748D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Анастасия Сергеевна</w:t>
      </w:r>
      <w:r w:rsidRPr="00ED0B5B" w:rsidR="00901B8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Республика Крым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, г. Красноперекопск, мкр. 10, д. 4)</w:t>
      </w:r>
      <w:r w:rsidRPr="00ED0B5B" w:rsidR="00FA578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ED0B5B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рассмотрев </w:t>
      </w:r>
      <w:r w:rsidRPr="00ED0B5B" w:rsidR="00C60A5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открытом судебном заседании </w:t>
      </w:r>
      <w:r w:rsidRPr="00ED0B5B" w:rsidR="00FA5785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дело об административном правонарушении, предусмотренном 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ч. </w:t>
      </w:r>
      <w:r w:rsidRPr="00ED0B5B" w:rsidR="009E1CB1">
        <w:rPr>
          <w:rFonts w:ascii="Times New Roman" w:eastAsia="Arial Unicode MS" w:hAnsi="Times New Roman" w:cs="Times New Roman"/>
          <w:sz w:val="25"/>
          <w:szCs w:val="25"/>
          <w:lang w:eastAsia="ru-RU"/>
        </w:rPr>
        <w:t>3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ст. 19.24 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Кодекса Российской Федерации об административных правонарушениях (далее - </w:t>
      </w:r>
      <w:r w:rsidRPr="00ED0B5B" w:rsidR="00054C63">
        <w:rPr>
          <w:rFonts w:ascii="Times New Roman" w:eastAsia="Arial Unicode MS" w:hAnsi="Times New Roman" w:cs="Times New Roman"/>
          <w:sz w:val="25"/>
          <w:szCs w:val="25"/>
          <w:lang w:eastAsia="ru-RU"/>
        </w:rPr>
        <w:t>КоАП РФ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)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отношении</w:t>
      </w:r>
    </w:p>
    <w:p w:rsidR="00FB4863" w:rsidRPr="00ED0B5B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="00FA44FF">
        <w:rPr>
          <w:rFonts w:ascii="Times New Roman" w:eastAsia="Calibri" w:hAnsi="Times New Roman" w:cs="Times New Roman"/>
          <w:bCs/>
          <w:sz w:val="25"/>
          <w:szCs w:val="25"/>
        </w:rPr>
        <w:t>ФИО</w:t>
      </w:r>
      <w:r w:rsidRPr="00ED0B5B" w:rsidR="000866F9">
        <w:rPr>
          <w:rFonts w:ascii="Times New Roman" w:eastAsia="Calibri" w:hAnsi="Times New Roman" w:cs="Times New Roman"/>
          <w:bCs/>
          <w:sz w:val="25"/>
          <w:szCs w:val="25"/>
        </w:rPr>
        <w:t xml:space="preserve">, </w:t>
      </w:r>
      <w:r w:rsidR="007F15F3">
        <w:rPr>
          <w:rFonts w:ascii="Times New Roman" w:eastAsia="Calibri" w:hAnsi="Times New Roman" w:cs="Times New Roman"/>
          <w:bCs/>
          <w:sz w:val="25"/>
          <w:szCs w:val="25"/>
        </w:rPr>
        <w:t>ПЕРСОНАЛЬНЫЕ ДАННЫЕ</w:t>
      </w:r>
    </w:p>
    <w:p w:rsidR="00D52D4A" w:rsidRPr="00ED0B5B" w:rsidP="00FB4863">
      <w:pPr>
        <w:spacing w:after="0" w:line="240" w:lineRule="auto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                                                             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у с т а н о в и </w:t>
      </w:r>
      <w:r w:rsidRPr="00ED0B5B" w:rsidR="00901B84">
        <w:rPr>
          <w:rFonts w:ascii="Times New Roman" w:eastAsia="Arial Unicode MS" w:hAnsi="Times New Roman" w:cs="Times New Roman"/>
          <w:sz w:val="25"/>
          <w:szCs w:val="25"/>
          <w:lang w:eastAsia="ru-RU"/>
        </w:rPr>
        <w:t>л</w:t>
      </w: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>:</w:t>
      </w:r>
    </w:p>
    <w:p w:rsidR="00901B84" w:rsidRPr="00ED0B5B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  <w:lang w:eastAsia="ru-RU"/>
        </w:rPr>
      </w:pPr>
    </w:p>
    <w:p w:rsidR="006C35FB" w:rsidRPr="00ED0B5B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Решением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Железнодорожного районного суда г. Симферополя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по административному делу №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вступившим  в законную  силу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 отношении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деятельностью;  запрет посещения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мест общественного питания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где реализуются спиртные напитки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 розлив; 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возложена обязанность  являться на регистрацию в МО МВД России «Красноперекопский»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два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раз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а</w:t>
      </w:r>
      <w:r w:rsidRPr="00ED0B5B" w:rsidR="000866F9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в месяц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</w:p>
    <w:p w:rsidR="00E434F3" w:rsidRPr="00ED0B5B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ED0B5B" w:rsidR="006C35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FA44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22-00 час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д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="00FA44F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ДАТА 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06-00 час. до </w:t>
      </w:r>
      <w:r w:rsidRPr="00ED0B5B" w:rsidR="004C3360">
        <w:rPr>
          <w:rFonts w:ascii="Times New Roman" w:eastAsia="Times New Roman" w:hAnsi="Times New Roman" w:cs="Times New Roman"/>
          <w:sz w:val="25"/>
          <w:szCs w:val="25"/>
          <w:lang w:eastAsia="ru-RU"/>
        </w:rPr>
        <w:t>Тимин Д.Н.,</w:t>
      </w: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будучи привлеченным в течение года к административной ответ</w:t>
      </w:r>
      <w:r w:rsidRPr="00ED0B5B" w:rsidR="00790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ственности, предусмотренной ч. </w:t>
      </w:r>
      <w:r w:rsidRPr="00ED0B5B" w:rsidR="007748DE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ст. 19.24 КоАП РФ, </w:t>
      </w:r>
      <w:r w:rsidRPr="00ED0B5B" w:rsidR="00843988">
        <w:rPr>
          <w:rFonts w:ascii="Times New Roman" w:eastAsia="Times New Roman" w:hAnsi="Times New Roman" w:cs="Times New Roman"/>
          <w:sz w:val="25"/>
          <w:szCs w:val="25"/>
          <w:lang w:eastAsia="ru-RU"/>
        </w:rPr>
        <w:t>отсутствовал по месту жительства</w:t>
      </w:r>
      <w:r w:rsidRPr="00ED0B5B" w:rsidR="00AC1C4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 нарушил установленное в отношении него ограничение административного надзо</w:t>
      </w:r>
      <w:r w:rsidRPr="00ED0B5B" w:rsidR="00D372DC">
        <w:rPr>
          <w:rFonts w:ascii="Times New Roman" w:eastAsia="Times New Roman" w:hAnsi="Times New Roman" w:cs="Times New Roman"/>
          <w:sz w:val="25"/>
          <w:szCs w:val="25"/>
          <w:lang w:eastAsia="ru-RU"/>
        </w:rPr>
        <w:t>ра.</w:t>
      </w:r>
    </w:p>
    <w:p w:rsidR="001076BF" w:rsidRPr="00ED0B5B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В судебном заседании </w:t>
      </w:r>
      <w:r w:rsidR="00FA44FF">
        <w:rPr>
          <w:rFonts w:ascii="Times New Roman" w:eastAsia="Calibri" w:hAnsi="Times New Roman" w:cs="Times New Roman"/>
          <w:sz w:val="25"/>
          <w:szCs w:val="25"/>
        </w:rPr>
        <w:t>ФИО</w:t>
      </w: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ED0B5B" w:rsidR="00790B0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тайств не заявил, вину признал, пояснил, что 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отсутствовал  дома по причине того, что 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находился в гостях у знакомой. </w:t>
      </w:r>
    </w:p>
    <w:p w:rsidR="00FD5D62" w:rsidRPr="00ED0B5B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  <w:lang w:eastAsia="ru-RU"/>
        </w:rPr>
      </w:pPr>
      <w:r w:rsidRPr="00ED0B5B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    </w:t>
      </w:r>
      <w:r w:rsidRPr="00ED0B5B" w:rsidR="00030732">
        <w:rPr>
          <w:rFonts w:ascii="Times New Roman" w:eastAsia="Arial Unicode MS" w:hAnsi="Times New Roman" w:cs="Times New Roman"/>
          <w:sz w:val="25"/>
          <w:szCs w:val="25"/>
          <w:lang w:eastAsia="ru-RU"/>
        </w:rPr>
        <w:t>Выслу</w:t>
      </w:r>
      <w:r w:rsidRPr="00ED0B5B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шав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ФИО, </w:t>
      </w:r>
      <w:r w:rsidRPr="00ED0B5B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исследовав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материалы</w:t>
      </w:r>
      <w:r w:rsidRPr="00ED0B5B" w:rsidR="00F1229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дела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прихожу к выводу о том, что вина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ФИО, 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кроме признания вины,</w:t>
      </w:r>
      <w:r w:rsidRPr="00ED0B5B" w:rsidR="00D52D4A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подтверждается собранными по делу</w:t>
      </w:r>
      <w:r w:rsidRPr="00ED0B5B" w:rsidR="00D372DC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доказательс</w:t>
      </w:r>
      <w:r w:rsidRPr="00ED0B5B" w:rsidR="00BB1EDD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твами: протоколом 82 01 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№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НОМЕР 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об админи</w:t>
      </w:r>
      <w:r w:rsidRPr="00ED0B5B" w:rsidR="007E1ACF">
        <w:rPr>
          <w:rFonts w:ascii="Times New Roman" w:eastAsia="Arial Unicode MS" w:hAnsi="Times New Roman" w:cs="Times New Roman"/>
          <w:sz w:val="25"/>
          <w:szCs w:val="25"/>
          <w:lang w:eastAsia="ru-RU"/>
        </w:rPr>
        <w:t>стративном правонарушении (л.д.2</w:t>
      </w:r>
      <w:r w:rsidRPr="00ED0B5B" w:rsidR="004C3360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рапортом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срашего инспектора ГОАН ОУУП ПДН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МО МВД России «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Красноперекопский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» </w:t>
      </w:r>
      <w:r w:rsidR="007F15F3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4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заявления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ДАТА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он просил оказать помощь в поиске своего  сына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(л.д.5); копиями объяснений 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от 10.08.2025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, согласно которому он пояснял, что его сын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 07.08.2025  отсутствует по месту жительства: </w:t>
      </w:r>
      <w:r w:rsidR="007F15F3">
        <w:rPr>
          <w:rFonts w:ascii="Times New Roman" w:eastAsia="Arial Unicode MS" w:hAnsi="Times New Roman" w:cs="Times New Roman"/>
          <w:sz w:val="25"/>
          <w:szCs w:val="25"/>
          <w:lang w:eastAsia="ru-RU"/>
        </w:rPr>
        <w:t>АДРЕС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(л.д.6-9);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копией объяснений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.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о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т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10.08.2025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10); копией предупреждения, расписки 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(л.д.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12-13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);  копией решения Железнодорожного районного суда г. Симферополя от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ДАТА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п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о делу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НОМЕР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согласно которому в отношении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установлен административный надзор (л.д.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14-17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);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копиями постановлений о привлечении </w:t>
      </w:r>
      <w:r w:rsidR="00FA44FF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ФИО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к административной ответственности по ч. 1 ст. 19.24 КоАП РФ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,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ч. 3 ст. 19.24 КоАП РФ 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>(л.д.</w:t>
      </w:r>
      <w:r w:rsidRPr="00ED0B5B" w:rsidR="00843988">
        <w:rPr>
          <w:rFonts w:ascii="Times New Roman" w:eastAsia="Arial Unicode MS" w:hAnsi="Times New Roman" w:cs="Times New Roman"/>
          <w:sz w:val="25"/>
          <w:szCs w:val="25"/>
          <w:lang w:eastAsia="ru-RU"/>
        </w:rPr>
        <w:t>18-19</w:t>
      </w:r>
      <w:r w:rsidRPr="00ED0B5B" w:rsidR="00050B32">
        <w:rPr>
          <w:rFonts w:ascii="Times New Roman" w:eastAsia="Arial Unicode MS" w:hAnsi="Times New Roman" w:cs="Times New Roman"/>
          <w:sz w:val="25"/>
          <w:szCs w:val="25"/>
          <w:lang w:eastAsia="ru-RU"/>
        </w:rPr>
        <w:t>).</w:t>
      </w:r>
      <w:r w:rsidRPr="00ED0B5B" w:rsidR="007748D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 </w:t>
      </w:r>
    </w:p>
    <w:p w:rsidR="00BD1B4A" w:rsidRPr="00ED0B5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ED0B5B" w:rsidR="00D52D4A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ED0B5B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ED0B5B" w:rsidR="00A637ED">
        <w:rPr>
          <w:rFonts w:ascii="Times New Roman" w:eastAsia="Calibri" w:hAnsi="Times New Roman" w:cs="Times New Roman"/>
          <w:sz w:val="25"/>
          <w:szCs w:val="25"/>
        </w:rPr>
        <w:t>Дейс</w:t>
      </w: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твия </w:t>
      </w:r>
      <w:r w:rsidR="00FA44FF">
        <w:rPr>
          <w:rFonts w:ascii="Times New Roman" w:eastAsia="Calibri" w:hAnsi="Times New Roman" w:cs="Times New Roman"/>
          <w:bCs/>
          <w:sz w:val="25"/>
          <w:szCs w:val="25"/>
        </w:rPr>
        <w:t xml:space="preserve">ФИО </w:t>
      </w:r>
      <w:r w:rsidRPr="00ED0B5B" w:rsidR="00A637ED">
        <w:rPr>
          <w:rFonts w:ascii="Times New Roman" w:eastAsia="Calibri" w:hAnsi="Times New Roman" w:cs="Times New Roman"/>
          <w:sz w:val="25"/>
          <w:szCs w:val="25"/>
        </w:rPr>
        <w:t xml:space="preserve"> мировой судья квалифицирует </w:t>
      </w:r>
      <w:r w:rsidRPr="00ED0B5B" w:rsidR="00541A37">
        <w:rPr>
          <w:rFonts w:ascii="Times New Roman" w:eastAsia="Calibri" w:hAnsi="Times New Roman" w:cs="Times New Roman"/>
          <w:sz w:val="25"/>
          <w:szCs w:val="25"/>
        </w:rPr>
        <w:t xml:space="preserve">по ч. 3 </w:t>
      </w:r>
      <w:r w:rsidRPr="00ED0B5B" w:rsidR="00D52D4A">
        <w:rPr>
          <w:rFonts w:ascii="Times New Roman" w:eastAsia="Calibri" w:hAnsi="Times New Roman" w:cs="Times New Roman"/>
          <w:sz w:val="25"/>
          <w:szCs w:val="25"/>
        </w:rPr>
        <w:t xml:space="preserve">ст. 19.24 КоАП РФ – </w:t>
      </w:r>
      <w:r w:rsidRPr="00ED0B5B" w:rsidR="00541A37">
        <w:rPr>
          <w:rFonts w:ascii="Times New Roman" w:hAnsi="Times New Roman" w:cs="Times New Roman"/>
          <w:sz w:val="25"/>
          <w:szCs w:val="25"/>
        </w:rPr>
        <w:t xml:space="preserve">повторное в течение одного года </w:t>
      </w:r>
      <w:r w:rsidRPr="00ED0B5B" w:rsidR="00541A37">
        <w:rPr>
          <w:rFonts w:ascii="Times New Roman" w:eastAsia="Calibri" w:hAnsi="Times New Roman" w:cs="Times New Roman"/>
          <w:sz w:val="25"/>
          <w:szCs w:val="25"/>
        </w:rPr>
        <w:t xml:space="preserve">несоблюдение лицом, в отношении которого установлен </w:t>
      </w:r>
      <w:r w:rsidRPr="00ED0B5B" w:rsidR="00541A37">
        <w:rPr>
          <w:rFonts w:ascii="Times New Roman" w:eastAsia="Calibri" w:hAnsi="Times New Roman" w:cs="Times New Roman"/>
          <w:sz w:val="25"/>
          <w:szCs w:val="25"/>
        </w:rPr>
        <w:t>административный надзор, административного ограничения</w:t>
      </w:r>
      <w:r w:rsidRPr="00ED0B5B" w:rsidR="00541A37">
        <w:rPr>
          <w:rFonts w:ascii="Times New Roman" w:hAnsi="Times New Roman" w:cs="Times New Roman"/>
          <w:sz w:val="25"/>
          <w:szCs w:val="25"/>
        </w:rPr>
        <w:t>, если эти действия (бездействие) не содержат уголовно наказуемого деяния.</w:t>
      </w:r>
    </w:p>
    <w:p w:rsidR="00590B9E" w:rsidRPr="00ED0B5B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</w:t>
      </w:r>
      <w:r w:rsidRPr="00ED0B5B" w:rsidR="00BC4447">
        <w:rPr>
          <w:rFonts w:ascii="Times New Roman" w:eastAsia="Calibri" w:hAnsi="Times New Roman" w:cs="Times New Roman"/>
          <w:sz w:val="25"/>
          <w:szCs w:val="25"/>
        </w:rPr>
        <w:t>О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>бстоятельств</w:t>
      </w:r>
      <w:r w:rsidRPr="00ED0B5B">
        <w:rPr>
          <w:rFonts w:ascii="Times New Roman" w:eastAsia="Calibri" w:hAnsi="Times New Roman" w:cs="Times New Roman"/>
          <w:sz w:val="25"/>
          <w:szCs w:val="25"/>
        </w:rPr>
        <w:t>ом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 xml:space="preserve">, </w:t>
      </w:r>
      <w:r w:rsidRPr="00ED0B5B">
        <w:rPr>
          <w:rFonts w:ascii="Times New Roman" w:eastAsia="Calibri" w:hAnsi="Times New Roman" w:cs="Times New Roman"/>
          <w:sz w:val="25"/>
          <w:szCs w:val="25"/>
        </w:rPr>
        <w:t>смягчающим административную ответственность, мирово</w:t>
      </w:r>
      <w:r w:rsidRPr="00ED0B5B" w:rsidR="004C3360">
        <w:rPr>
          <w:rFonts w:ascii="Times New Roman" w:eastAsia="Calibri" w:hAnsi="Times New Roman" w:cs="Times New Roman"/>
          <w:sz w:val="25"/>
          <w:szCs w:val="25"/>
        </w:rPr>
        <w:t>й судья признает признание вины</w:t>
      </w:r>
      <w:r w:rsidRPr="00ED0B5B" w:rsidR="00100BE1">
        <w:rPr>
          <w:rFonts w:ascii="Times New Roman" w:eastAsia="Calibri" w:hAnsi="Times New Roman" w:cs="Times New Roman"/>
          <w:sz w:val="25"/>
          <w:szCs w:val="25"/>
        </w:rPr>
        <w:t xml:space="preserve"> правонарушителем. </w:t>
      </w:r>
    </w:p>
    <w:p w:rsidR="00D52D4A" w:rsidRPr="00ED0B5B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</w:t>
      </w:r>
      <w:r w:rsidRPr="00ED0B5B" w:rsidR="00590B9E">
        <w:rPr>
          <w:rFonts w:ascii="Times New Roman" w:eastAsia="Calibri" w:hAnsi="Times New Roman" w:cs="Times New Roman"/>
          <w:sz w:val="25"/>
          <w:szCs w:val="25"/>
        </w:rPr>
        <w:t xml:space="preserve"> Обстоятельств, 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>отягчающи</w:t>
      </w:r>
      <w:r w:rsidRPr="00ED0B5B" w:rsidR="004B6C52">
        <w:rPr>
          <w:rFonts w:ascii="Times New Roman" w:eastAsia="Calibri" w:hAnsi="Times New Roman" w:cs="Times New Roman"/>
          <w:sz w:val="25"/>
          <w:szCs w:val="25"/>
        </w:rPr>
        <w:t>х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 xml:space="preserve"> ответственность,</w:t>
      </w:r>
      <w:r w:rsidRPr="00ED0B5B" w:rsidR="006254D2">
        <w:rPr>
          <w:rFonts w:ascii="Times New Roman" w:eastAsia="Calibri" w:hAnsi="Times New Roman" w:cs="Times New Roman"/>
          <w:sz w:val="25"/>
          <w:szCs w:val="25"/>
        </w:rPr>
        <w:t xml:space="preserve"> и обстоятельств, предусмотренных ст. 24.5 КоАП РФ, исключающих производство по делу, 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>миров</w:t>
      </w:r>
      <w:r w:rsidRPr="00ED0B5B" w:rsidR="006254D2">
        <w:rPr>
          <w:rFonts w:ascii="Times New Roman" w:eastAsia="Calibri" w:hAnsi="Times New Roman" w:cs="Times New Roman"/>
          <w:sz w:val="25"/>
          <w:szCs w:val="25"/>
        </w:rPr>
        <w:t>ым</w:t>
      </w:r>
      <w:r w:rsidRPr="00ED0B5B" w:rsidR="00BD1B4A">
        <w:rPr>
          <w:rFonts w:ascii="Times New Roman" w:eastAsia="Calibri" w:hAnsi="Times New Roman" w:cs="Times New Roman"/>
          <w:sz w:val="25"/>
          <w:szCs w:val="25"/>
        </w:rPr>
        <w:t xml:space="preserve"> судь</w:t>
      </w:r>
      <w:r w:rsidRPr="00ED0B5B" w:rsidR="006254D2">
        <w:rPr>
          <w:rFonts w:ascii="Times New Roman" w:eastAsia="Calibri" w:hAnsi="Times New Roman" w:cs="Times New Roman"/>
          <w:sz w:val="25"/>
          <w:szCs w:val="25"/>
        </w:rPr>
        <w:t>ёй</w:t>
      </w:r>
      <w:r w:rsidRPr="00ED0B5B" w:rsidR="008C2DC6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ED0B5B" w:rsidR="004B6C52">
        <w:rPr>
          <w:rFonts w:ascii="Times New Roman" w:eastAsia="Calibri" w:hAnsi="Times New Roman" w:cs="Times New Roman"/>
          <w:sz w:val="25"/>
          <w:szCs w:val="25"/>
        </w:rPr>
        <w:t>не уст</w:t>
      </w:r>
      <w:r w:rsidRPr="00ED0B5B" w:rsidR="006254D2">
        <w:rPr>
          <w:rFonts w:ascii="Times New Roman" w:eastAsia="Calibri" w:hAnsi="Times New Roman" w:cs="Times New Roman"/>
          <w:sz w:val="25"/>
          <w:szCs w:val="25"/>
        </w:rPr>
        <w:t>ановлено</w:t>
      </w:r>
      <w:r w:rsidRPr="00ED0B5B" w:rsidR="004B6C52">
        <w:rPr>
          <w:rFonts w:ascii="Times New Roman" w:eastAsia="Calibri" w:hAnsi="Times New Roman" w:cs="Times New Roman"/>
          <w:sz w:val="25"/>
          <w:szCs w:val="25"/>
        </w:rPr>
        <w:t>.</w:t>
      </w:r>
    </w:p>
    <w:p w:rsidR="00790B0F" w:rsidRPr="00ED0B5B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50B32" w:rsidRPr="00ED0B5B" w:rsidP="00050B32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ED0B5B">
        <w:rPr>
          <w:rFonts w:ascii="Times New Roman" w:hAnsi="Times New Roman" w:cs="Times New Roman"/>
          <w:sz w:val="25"/>
          <w:szCs w:val="25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D52D4A" w:rsidRPr="00ED0B5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</w:t>
      </w:r>
      <w:r w:rsidRPr="00ED0B5B" w:rsidR="008C2DC6">
        <w:rPr>
          <w:rFonts w:ascii="Times New Roman" w:eastAsia="Calibri" w:hAnsi="Times New Roman" w:cs="Times New Roman"/>
          <w:sz w:val="25"/>
          <w:szCs w:val="25"/>
        </w:rPr>
        <w:t>ст. 29.9-2</w:t>
      </w:r>
      <w:r w:rsidRPr="00ED0B5B">
        <w:rPr>
          <w:rFonts w:ascii="Times New Roman" w:eastAsia="Calibri" w:hAnsi="Times New Roman" w:cs="Times New Roman"/>
          <w:sz w:val="25"/>
          <w:szCs w:val="25"/>
        </w:rPr>
        <w:t>9.11 КоАП РФ, мировой судья</w:t>
      </w:r>
    </w:p>
    <w:p w:rsidR="00B05A48" w:rsidRPr="00ED0B5B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D52D4A" w:rsidRPr="00ED0B5B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п о с т а </w:t>
      </w:r>
      <w:r w:rsidRPr="00ED0B5B" w:rsidR="008C2DC6">
        <w:rPr>
          <w:rFonts w:ascii="Times New Roman" w:eastAsia="Calibri" w:hAnsi="Times New Roman" w:cs="Times New Roman"/>
          <w:sz w:val="25"/>
          <w:szCs w:val="25"/>
        </w:rPr>
        <w:t>н о в и л</w:t>
      </w:r>
      <w:r w:rsidRPr="00ED0B5B">
        <w:rPr>
          <w:rFonts w:ascii="Times New Roman" w:eastAsia="Calibri" w:hAnsi="Times New Roman" w:cs="Times New Roman"/>
          <w:sz w:val="25"/>
          <w:szCs w:val="25"/>
        </w:rPr>
        <w:t>:</w:t>
      </w:r>
    </w:p>
    <w:p w:rsidR="008C2DC6" w:rsidRPr="00ED0B5B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</w:p>
    <w:p w:rsidR="00050B32" w:rsidRPr="00ED0B5B" w:rsidP="0005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  <w:lang w:eastAsia="ru-RU"/>
        </w:rPr>
        <w:t>ФИО</w:t>
      </w:r>
      <w:r w:rsidRPr="00ED0B5B" w:rsidR="007B44EE">
        <w:rPr>
          <w:rFonts w:ascii="Times New Roman" w:eastAsia="Arial Unicode MS" w:hAnsi="Times New Roman" w:cs="Times New Roman"/>
          <w:sz w:val="25"/>
          <w:szCs w:val="25"/>
          <w:lang w:eastAsia="ru-RU"/>
        </w:rPr>
        <w:t xml:space="preserve"> </w:t>
      </w:r>
      <w:r w:rsidRPr="00ED0B5B" w:rsidR="007B44EE">
        <w:rPr>
          <w:rFonts w:ascii="Times New Roman" w:eastAsia="Calibri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ED0B5B" w:rsidR="007B44EE">
        <w:rPr>
          <w:rFonts w:ascii="Times New Roman" w:hAnsi="Times New Roman" w:cs="Times New Roman"/>
          <w:sz w:val="25"/>
          <w:szCs w:val="25"/>
        </w:rPr>
        <w:t>в виде</w:t>
      </w:r>
      <w:r w:rsidRPr="00ED0B5B" w:rsidR="007B44EE">
        <w:rPr>
          <w:rFonts w:ascii="Times New Roman" w:eastAsia="Calibri" w:hAnsi="Times New Roman" w:cs="Times New Roman"/>
          <w:sz w:val="25"/>
          <w:szCs w:val="25"/>
        </w:rPr>
        <w:t xml:space="preserve"> 10 (десяти) </w:t>
      </w:r>
      <w:r w:rsidRPr="00ED0B5B" w:rsidR="00843988">
        <w:rPr>
          <w:rFonts w:ascii="Times New Roman" w:eastAsia="Calibri" w:hAnsi="Times New Roman" w:cs="Times New Roman"/>
          <w:sz w:val="25"/>
          <w:szCs w:val="25"/>
        </w:rPr>
        <w:t>суток административного ареста.</w:t>
      </w:r>
    </w:p>
    <w:p w:rsidR="00050B32" w:rsidRPr="00ED0B5B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 Срок наказания исчислять с </w:t>
      </w:r>
      <w:r w:rsidR="00FA44FF">
        <w:rPr>
          <w:rFonts w:ascii="Times New Roman" w:eastAsia="Calibri" w:hAnsi="Times New Roman" w:cs="Times New Roman"/>
          <w:sz w:val="25"/>
          <w:szCs w:val="25"/>
        </w:rPr>
        <w:t xml:space="preserve">ДАТА  </w:t>
      </w: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г. 16-00 часов. </w:t>
      </w:r>
    </w:p>
    <w:p w:rsidR="00050B32" w:rsidRPr="00ED0B5B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 Исполнение постановления поручить МО МВД России «Красноперекопский». </w:t>
      </w:r>
    </w:p>
    <w:p w:rsidR="00050B32" w:rsidRPr="00ED0B5B" w:rsidP="00050B32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ED0B5B">
        <w:rPr>
          <w:rFonts w:ascii="Times New Roman" w:eastAsia="Times New Roman" w:hAnsi="Times New Roman" w:cs="Times New Roman"/>
          <w:sz w:val="25"/>
          <w:szCs w:val="25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050B32" w:rsidRPr="00ED0B5B" w:rsidP="00050B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</w:p>
    <w:p w:rsidR="00050B32" w:rsidRPr="00ED0B5B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D0B5B">
        <w:rPr>
          <w:rFonts w:ascii="Times New Roman" w:eastAsia="Calibri" w:hAnsi="Times New Roman" w:cs="Times New Roman"/>
          <w:sz w:val="25"/>
          <w:szCs w:val="25"/>
        </w:rPr>
        <w:t xml:space="preserve">           Мировой судья</w:t>
      </w:r>
      <w:r w:rsidRPr="00ED0B5B">
        <w:rPr>
          <w:rFonts w:ascii="Times New Roman" w:eastAsia="Calibri" w:hAnsi="Times New Roman" w:cs="Times New Roman"/>
          <w:sz w:val="25"/>
          <w:szCs w:val="25"/>
        </w:rPr>
        <w:tab/>
      </w:r>
      <w:r w:rsidRPr="00ED0B5B">
        <w:rPr>
          <w:rFonts w:ascii="Times New Roman" w:eastAsia="Calibri" w:hAnsi="Times New Roman" w:cs="Times New Roman"/>
          <w:sz w:val="25"/>
          <w:szCs w:val="25"/>
        </w:rPr>
        <w:tab/>
      </w:r>
      <w:r w:rsidR="00ED0B5B">
        <w:rPr>
          <w:rFonts w:ascii="Times New Roman" w:eastAsia="Calibri" w:hAnsi="Times New Roman" w:cs="Times New Roman"/>
          <w:sz w:val="25"/>
          <w:szCs w:val="25"/>
        </w:rPr>
        <w:t>подпись</w:t>
      </w:r>
      <w:r w:rsidRPr="00ED0B5B">
        <w:rPr>
          <w:rFonts w:ascii="Times New Roman" w:eastAsia="Calibri" w:hAnsi="Times New Roman" w:cs="Times New Roman"/>
          <w:sz w:val="25"/>
          <w:szCs w:val="25"/>
        </w:rPr>
        <w:tab/>
      </w:r>
      <w:r w:rsidRPr="00ED0B5B" w:rsidR="00ED0B5B">
        <w:rPr>
          <w:rFonts w:ascii="Times New Roman" w:eastAsia="Calibri" w:hAnsi="Times New Roman" w:cs="Times New Roman"/>
          <w:sz w:val="25"/>
          <w:szCs w:val="25"/>
        </w:rPr>
        <w:tab/>
      </w:r>
      <w:r w:rsidRPr="00ED0B5B" w:rsidR="00ED0B5B">
        <w:rPr>
          <w:rFonts w:ascii="Times New Roman" w:eastAsia="Calibri" w:hAnsi="Times New Roman" w:cs="Times New Roman"/>
          <w:sz w:val="25"/>
          <w:szCs w:val="25"/>
        </w:rPr>
        <w:tab/>
      </w:r>
      <w:r w:rsidRPr="00ED0B5B">
        <w:rPr>
          <w:rFonts w:ascii="Times New Roman" w:eastAsia="Calibri" w:hAnsi="Times New Roman" w:cs="Times New Roman"/>
          <w:sz w:val="25"/>
          <w:szCs w:val="25"/>
        </w:rPr>
        <w:t>А.С. Захарова</w:t>
      </w:r>
    </w:p>
    <w:p w:rsidR="00541A37" w:rsidRPr="00ED0B5B" w:rsidP="00050B32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2604F8" w:rsidRPr="00ED0B5B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4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0B32"/>
    <w:rsid w:val="00052B2B"/>
    <w:rsid w:val="00054C63"/>
    <w:rsid w:val="0006315E"/>
    <w:rsid w:val="00080E22"/>
    <w:rsid w:val="000831AF"/>
    <w:rsid w:val="000866F9"/>
    <w:rsid w:val="00100BE1"/>
    <w:rsid w:val="001076BF"/>
    <w:rsid w:val="0011312C"/>
    <w:rsid w:val="00194AB3"/>
    <w:rsid w:val="001A499E"/>
    <w:rsid w:val="001A6C0E"/>
    <w:rsid w:val="00200C7A"/>
    <w:rsid w:val="00227001"/>
    <w:rsid w:val="0023700D"/>
    <w:rsid w:val="00244866"/>
    <w:rsid w:val="002604F8"/>
    <w:rsid w:val="00261E5E"/>
    <w:rsid w:val="00310F97"/>
    <w:rsid w:val="00330B34"/>
    <w:rsid w:val="00351760"/>
    <w:rsid w:val="003B2F50"/>
    <w:rsid w:val="003D3AD8"/>
    <w:rsid w:val="00401C10"/>
    <w:rsid w:val="00404751"/>
    <w:rsid w:val="004A328D"/>
    <w:rsid w:val="004B6C52"/>
    <w:rsid w:val="004C3360"/>
    <w:rsid w:val="004F0A61"/>
    <w:rsid w:val="004F2B1B"/>
    <w:rsid w:val="004F6570"/>
    <w:rsid w:val="0053477B"/>
    <w:rsid w:val="00541A37"/>
    <w:rsid w:val="00553F60"/>
    <w:rsid w:val="00590B9E"/>
    <w:rsid w:val="005963FA"/>
    <w:rsid w:val="005B6B34"/>
    <w:rsid w:val="005E6BB7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748DE"/>
    <w:rsid w:val="00790B0F"/>
    <w:rsid w:val="007A1A73"/>
    <w:rsid w:val="007B44EE"/>
    <w:rsid w:val="007C5E22"/>
    <w:rsid w:val="007C5F14"/>
    <w:rsid w:val="007E1ACF"/>
    <w:rsid w:val="007F15F3"/>
    <w:rsid w:val="00843988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319CB"/>
    <w:rsid w:val="00B64436"/>
    <w:rsid w:val="00B836E7"/>
    <w:rsid w:val="00BB1EDD"/>
    <w:rsid w:val="00BC00FD"/>
    <w:rsid w:val="00BC4447"/>
    <w:rsid w:val="00BD1B4A"/>
    <w:rsid w:val="00BF27D9"/>
    <w:rsid w:val="00C440A0"/>
    <w:rsid w:val="00C60A5E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ED0B5B"/>
    <w:rsid w:val="00F03FED"/>
    <w:rsid w:val="00F1032C"/>
    <w:rsid w:val="00F1229C"/>
    <w:rsid w:val="00F35078"/>
    <w:rsid w:val="00FA44FF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