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2D7D75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7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5-5</w:t>
      </w:r>
      <w:r w:rsidRPr="002D7D75" w:rsidR="00054C6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D7D7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D7D75" w:rsidR="000F1464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Pr="002D7D75" w:rsidR="006C5E0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D7D75" w:rsidR="000F1464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054C63" w:rsidRPr="002D7D75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75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УИД: 91</w:t>
      </w:r>
      <w:r w:rsidRPr="002D7D75" w:rsidR="00901B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2D7D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2D7D75" w:rsidR="00901B84">
        <w:rPr>
          <w:rFonts w:ascii="Times New Roman" w:eastAsia="Times New Roman" w:hAnsi="Times New Roman" w:cs="Times New Roman"/>
          <w:sz w:val="24"/>
          <w:szCs w:val="24"/>
          <w:lang w:eastAsia="ru-RU"/>
        </w:rPr>
        <w:t>0058</w:t>
      </w:r>
      <w:r w:rsidRPr="002D7D75" w:rsidR="006C35FB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Pr="002D7D75" w:rsidR="003C28B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D7D75" w:rsidR="006C35F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D7D75" w:rsidR="00131232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2D7D75" w:rsidR="000F146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D7D75" w:rsidR="003C28B5">
        <w:rPr>
          <w:rFonts w:ascii="Times New Roman" w:eastAsia="Times New Roman" w:hAnsi="Times New Roman" w:cs="Times New Roman"/>
          <w:sz w:val="24"/>
          <w:szCs w:val="24"/>
          <w:lang w:eastAsia="ru-RU"/>
        </w:rPr>
        <w:t>658</w:t>
      </w:r>
      <w:r w:rsidRPr="002D7D75" w:rsidR="0013123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D7D75" w:rsidR="003C28B5">
        <w:rPr>
          <w:rFonts w:ascii="Times New Roman" w:eastAsia="Times New Roman" w:hAnsi="Times New Roman" w:cs="Times New Roman"/>
          <w:sz w:val="24"/>
          <w:szCs w:val="24"/>
          <w:lang w:eastAsia="ru-RU"/>
        </w:rPr>
        <w:t>82</w:t>
      </w:r>
    </w:p>
    <w:p w:rsidR="00901B84" w:rsidRPr="002D7D75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D4A" w:rsidRPr="002D7D75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75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 Е Н И Е</w:t>
      </w:r>
    </w:p>
    <w:p w:rsidR="00D52D4A" w:rsidRPr="002D7D75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75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194AB3" w:rsidRPr="002D7D75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D372DC" w:rsidRPr="002D7D75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D7D7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2D7D75" w:rsidR="006C35F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</w:t>
      </w:r>
      <w:r w:rsidRPr="002D7D75" w:rsidR="000F1464">
        <w:rPr>
          <w:rFonts w:ascii="Times New Roman" w:eastAsia="Arial Unicode MS" w:hAnsi="Times New Roman" w:cs="Times New Roman"/>
          <w:sz w:val="24"/>
          <w:szCs w:val="24"/>
          <w:lang w:eastAsia="ru-RU"/>
        </w:rPr>
        <w:t>4 сентября 2025</w:t>
      </w:r>
      <w:r w:rsidRPr="002D7D7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                              </w:t>
      </w:r>
      <w:r w:rsidRPr="002D7D75" w:rsidR="0065478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</w:t>
      </w:r>
      <w:r w:rsidRPr="002D7D75" w:rsidR="00FB486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2D7D75" w:rsidR="0065478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Pr="002D7D7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г. Красноперекопск</w:t>
      </w:r>
    </w:p>
    <w:p w:rsidR="006714E9" w:rsidRPr="002D7D75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654789" w:rsidRPr="002D7D75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D7D7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</w:t>
      </w:r>
      <w:r w:rsidRPr="002D7D75" w:rsidR="00D372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Pr="002D7D75" w:rsidR="00496A3F">
        <w:rPr>
          <w:rFonts w:ascii="Times New Roman" w:eastAsia="Arial Unicode MS" w:hAnsi="Times New Roman" w:cs="Times New Roman"/>
          <w:sz w:val="24"/>
          <w:szCs w:val="24"/>
          <w:lang w:eastAsia="ru-RU"/>
        </w:rPr>
        <w:t>Исполняющий обязанности мирового судьи судебного участка № 58 Красноперекопского судебного района Республики Крым, мировой  судья судебного участка № 59  Красноперекопского судебного района Республики Крым Мердымшаева Д.Р</w:t>
      </w:r>
      <w:r w:rsidRPr="002D7D75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</w:t>
      </w:r>
      <w:r w:rsidRPr="002D7D75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РК, г. Красноперекопск, мкр. 10, д. 4)</w:t>
      </w:r>
      <w:r w:rsidRPr="002D7D75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2D7D75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</w:t>
      </w:r>
      <w:r w:rsidRPr="002D7D75" w:rsidR="00C60A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</w:t>
      </w:r>
      <w:r w:rsidRPr="002D7D75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открытом судебном заседании </w:t>
      </w:r>
      <w:r w:rsidRPr="002D7D75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дело об административном правонарушении, предусмотренном </w:t>
      </w:r>
      <w:r w:rsidRPr="002D7D75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 </w:t>
      </w:r>
      <w:r w:rsidRPr="002D7D75" w:rsidR="009E1CB1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2D7D75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19.24 </w:t>
      </w:r>
      <w:r w:rsidRPr="002D7D75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Кодекса Российской Федерации об административных правонарушениях (далее - </w:t>
      </w:r>
      <w:r w:rsidRPr="002D7D75" w:rsidR="00054C63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</w:t>
      </w:r>
      <w:r w:rsidRPr="002D7D75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2D7D75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</w:t>
      </w:r>
    </w:p>
    <w:p w:rsidR="00790B0F" w:rsidRPr="002D7D75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7D7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2D7D75" w:rsidR="006C5E04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Сиваш Даниила</w:t>
      </w:r>
      <w:r w:rsidRPr="002D7D75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 xml:space="preserve"> Сергеевича</w:t>
      </w:r>
      <w:r w:rsidRPr="002D7D7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C6B0D">
        <w:rPr>
          <w:rFonts w:ascii="Times New Roman" w:eastAsia="Calibri" w:hAnsi="Times New Roman" w:cs="Times New Roman"/>
          <w:sz w:val="24"/>
          <w:szCs w:val="24"/>
        </w:rPr>
        <w:t>персональные данные</w:t>
      </w:r>
    </w:p>
    <w:p w:rsidR="00D52D4A" w:rsidRPr="002D7D75" w:rsidP="00FB4863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D7D7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Pr="002D7D75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у с т а н о в и </w:t>
      </w:r>
      <w:r w:rsidRPr="002D7D75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л</w:t>
      </w:r>
      <w:r w:rsidRPr="002D7D75">
        <w:rPr>
          <w:rFonts w:ascii="Times New Roman" w:eastAsia="Arial Unicode MS" w:hAnsi="Times New Roman" w:cs="Times New Roman"/>
          <w:sz w:val="24"/>
          <w:szCs w:val="24"/>
          <w:lang w:eastAsia="ru-RU"/>
        </w:rPr>
        <w:t>:</w:t>
      </w:r>
    </w:p>
    <w:p w:rsidR="006C5E04" w:rsidRPr="002D7D75" w:rsidP="006C5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75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Сиваш Д.С</w:t>
      </w:r>
      <w:r w:rsidRPr="002D7D75">
        <w:rPr>
          <w:rFonts w:ascii="Times New Roman" w:eastAsia="Times New Roman" w:hAnsi="Times New Roman" w:cs="Times New Roman"/>
          <w:sz w:val="24"/>
          <w:szCs w:val="24"/>
          <w:lang w:eastAsia="ru-RU"/>
        </w:rPr>
        <w:t>., являясь лицом, в отношении которого установлен административный надзор, не соблюдал административные ограничения, установленные ему судом в соответствии с федеральным законом, при этом, эти действия (бездействие) не содержат уголовно наказуемого деяния, при следующих обстоятельствах.</w:t>
      </w:r>
    </w:p>
    <w:p w:rsidR="006C5E04" w:rsidRPr="002D7D75" w:rsidP="006C5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21.06.2025 в 23 часов 45 минут </w:t>
      </w:r>
      <w:r w:rsidRPr="002D7D75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Сиваш Д.С</w:t>
      </w:r>
      <w:r w:rsidRPr="002D7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адресу: </w:t>
      </w:r>
      <w:r w:rsidR="002C6B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 w:rsidRPr="002D7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являясь лицом, в отношении которого решением Керченского городского суда Республики Крым № 2а-801/2021 от 04.03.2021 года установлен административный надзор сроком на 3 года, будучи в течение года привлеченным к административной ответственности по ч. 3 ст. 19.24 КоАП РФ, отсутствовал по месту жительства по адресу: </w:t>
      </w:r>
      <w:r w:rsidR="002C6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</w:t>
      </w:r>
      <w:r w:rsidRPr="002D7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 нарушил п. </w:t>
      </w:r>
      <w:r w:rsidRPr="002D7D75" w:rsidR="0056259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D7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указанного решения.</w:t>
      </w:r>
    </w:p>
    <w:p w:rsidR="006C5E04" w:rsidRPr="002D7D75" w:rsidP="006C5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75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Сиваш Д.С</w:t>
      </w:r>
      <w:r w:rsidRPr="002D7D75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судебном заседании вину в совершении правонарушения признал полностью, не оспаривал фактических обстоятельств дела.</w:t>
      </w:r>
    </w:p>
    <w:p w:rsidR="006C5E04" w:rsidRPr="002D7D75" w:rsidP="006C5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Заслушав лицо, в отношении которого ведется производство по делу об административном правонарушении, исследовав материалы дела об административном правонарушении, суд приходит к следующему.</w:t>
      </w:r>
    </w:p>
    <w:p w:rsidR="006C5E04" w:rsidRPr="002D7D75" w:rsidP="006C5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 1 ст. 1 Федерального закона от 06.04.2011 года № 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свобод, а также за выполнением им обязанностей, предусмотренных настоящим Федеральным законом.</w:t>
      </w:r>
    </w:p>
    <w:p w:rsidR="006C5E04" w:rsidRPr="002D7D75" w:rsidP="006C5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 1 ч. 1 ст. 3 Закона, административный надзор устанавливается судом при наличии оснований, предусмотренных частью 3 настоящей статьи, в отношении совершеннолетнего лица, освобождаемого или освобожденного из мест лишения свободы и имеющего непогашенную либо неснятую судимость, за совершение тяжкого или особо тяжкого преступления.</w:t>
      </w:r>
    </w:p>
    <w:p w:rsidR="006C5E04" w:rsidRPr="002D7D75" w:rsidP="006C5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7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3 ч. 1 ст. 4 Федерального закона от 06.04.2011 г. № 64-ФЗ "Об административном надзоре за лицами, освобожденными из мест лишения свободы", в отношении поднадзорного лица может быть установлено ограничение в виде запрета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 w:rsidR="0056259E" w:rsidRPr="002D7D75" w:rsidP="0056259E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D7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Вина </w:t>
      </w:r>
      <w:r w:rsidRPr="002D7D75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Сиваш Д.С</w:t>
      </w:r>
      <w:r w:rsidRPr="002D7D75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совершении инкриминируемого правонарушениями подтверждается: протоколом 82 01 № 234795 об административном правонарушении  от 24.06.2025 (л.д. 4); рапортом старшего оперуполномоченного ОУР МО МВД России «</w:t>
      </w:r>
      <w:r w:rsidRPr="002D7D7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Красноперекопский</w:t>
      </w:r>
      <w:r w:rsidRPr="002D7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2C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  <w:r w:rsidRPr="002D7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обнаружении признаков административного правонарушения от 22.06.2025 г. (л.д. 6); планом-заданием о проверке лица, в отношении которого установлен административный надзор от 21.06.2025 (л.д. 7);</w:t>
      </w:r>
      <w:r w:rsidRPr="002D7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актом посещения поднадзорного лица по месту жительства или пребывания от 21.06.2025 (л.д. 8); письменными объяснениями </w:t>
      </w:r>
      <w:r w:rsidRPr="002D7D75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Сиваш Д.С</w:t>
      </w:r>
      <w:r w:rsidRPr="002D7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 </w:t>
      </w:r>
      <w:r w:rsidRPr="002D7D7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Pr="002D7D75" w:rsidR="007F275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r w:rsidRPr="002D7D7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.06.2025 </w:t>
      </w:r>
      <w:r w:rsidRPr="002D7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2D7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(л.д. 9); копией заключения о заведении дела административного надзора в отношении </w:t>
      </w:r>
      <w:r w:rsidRPr="002D7D75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Сиваш Д.С.</w:t>
      </w:r>
      <w:r w:rsidRPr="002D7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28.04.2021 (л.д. 11); </w:t>
      </w:r>
      <w:r w:rsidRPr="002D7D7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заявления </w:t>
      </w:r>
      <w:r w:rsidRPr="002D7D75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Сиваш Д.С</w:t>
      </w:r>
      <w:r w:rsidRPr="002D7D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D7D7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согласно которому он просил осуществлять </w:t>
      </w:r>
      <w:r w:rsidRPr="002D7D75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контроль за</w:t>
      </w:r>
      <w:r w:rsidRPr="002D7D7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ним по адресу: </w:t>
      </w:r>
      <w:r w:rsidR="002C6B0D">
        <w:rPr>
          <w:rFonts w:ascii="Times New Roman" w:eastAsia="Arial Unicode MS" w:hAnsi="Times New Roman" w:cs="Times New Roman"/>
          <w:sz w:val="24"/>
          <w:szCs w:val="24"/>
          <w:lang w:eastAsia="ru-RU"/>
        </w:rPr>
        <w:t>адрес</w:t>
      </w:r>
      <w:r w:rsidRPr="002D7D7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 17); справкой на лицо по учетам СООП (л.д. 18-19)</w:t>
      </w:r>
      <w:r w:rsidRPr="002D7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копиями постановлений о привлечении </w:t>
      </w:r>
      <w:r w:rsidRPr="002D7D75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Сиваш Д.С.</w:t>
      </w:r>
      <w:r w:rsidRPr="002D7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административной ответственности по ч. 3 ст. 19.24 КоАП РФ (л.д. 25, 26-27); копией решения Красноперекопского районного суда Республики Крым № 2а-379/2023, согласно которому административный надзор в отношении </w:t>
      </w:r>
      <w:r w:rsidRPr="002D7D75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Сиваш Д.С</w:t>
      </w:r>
      <w:r w:rsidRPr="002D7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продлен </w:t>
      </w:r>
      <w:r w:rsidRPr="002D7D75" w:rsidR="00486F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 28.10.2025 г. (л.д. 30-31)</w:t>
      </w:r>
      <w:r w:rsidRPr="002D7D75" w:rsidR="003C28B5">
        <w:rPr>
          <w:rFonts w:ascii="Times New Roman" w:eastAsia="Times New Roman" w:hAnsi="Times New Roman" w:cs="Times New Roman"/>
          <w:sz w:val="24"/>
          <w:szCs w:val="24"/>
          <w:lang w:eastAsia="ru-RU"/>
        </w:rPr>
        <w:t>; копией решения Керченского городского суда Республики Крым № 2а-801/2021 от 04.03.2021 (л.д. 32-33)</w:t>
      </w:r>
      <w:r w:rsidRPr="002D7D75" w:rsidR="00486F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5E04" w:rsidRPr="002D7D75" w:rsidP="006C5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как установлено судом и видно из материалов дела, </w:t>
      </w:r>
      <w:r w:rsidRPr="002D7D75" w:rsidR="00A9365B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Сиваш Д.С</w:t>
      </w:r>
      <w:r w:rsidRPr="002D7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в силу ст. 4.6 КРФ об АП, повторно в течение одного года совершил административное правонарушение, предусмотренное ч. 1 ст. 19.24 КоАП РФ и эти действия (бездействие) не содержат уголовно наказуемого деяния.  </w:t>
      </w:r>
    </w:p>
    <w:p w:rsidR="006C5E04" w:rsidRPr="002D7D75" w:rsidP="006C5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таких обстоятельствах судья квалифицирует действия </w:t>
      </w:r>
      <w:r w:rsidRPr="002D7D75" w:rsidR="00A9365B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Сиваш Д.С</w:t>
      </w:r>
      <w:r w:rsidRPr="002D7D7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ч. 3  ст. 19.24 КРФ об АП, так как он, являясь лицом, в отношении которого установлен административный надзор, повторно в течение одного года не соблюдал административные ограничения, установленные ему судом в соответствии с федеральным законом, если эти действия (бездействие) не содержат уголовно наказуемого деяния.</w:t>
      </w:r>
    </w:p>
    <w:p w:rsidR="006C5E04" w:rsidRPr="002D7D75" w:rsidP="006C5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административного наказания судья учитывает характер совершенного  административного правонарушения, личность виновного, его материальное и имущественное положение.</w:t>
      </w:r>
    </w:p>
    <w:p w:rsidR="006C5E04" w:rsidRPr="002D7D75" w:rsidP="006C5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Обстоятельством, смягчающим ответственность </w:t>
      </w:r>
      <w:r w:rsidRPr="002D7D75" w:rsidR="00A9365B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Сиваш Д.С</w:t>
      </w:r>
      <w:r w:rsidRPr="002D7D75">
        <w:rPr>
          <w:rFonts w:ascii="Times New Roman" w:eastAsia="Times New Roman" w:hAnsi="Times New Roman" w:cs="Times New Roman"/>
          <w:sz w:val="24"/>
          <w:szCs w:val="24"/>
          <w:lang w:eastAsia="ru-RU"/>
        </w:rPr>
        <w:t>., в соответствии со ст. 4.2 КоАП РФ, является признание вины в совершении административного правонарушения, раскаяние.</w:t>
      </w:r>
    </w:p>
    <w:p w:rsidR="006C5E04" w:rsidRPr="002D7D75" w:rsidP="006C5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отягчающих ответственность за совершенное правонарушение, не установлено. </w:t>
      </w:r>
    </w:p>
    <w:p w:rsidR="006C5E04" w:rsidRPr="002D7D75" w:rsidP="006C5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7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6C5E04" w:rsidRPr="002D7D75" w:rsidP="006C5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учитывая, что по состоянию здоровья правонарушитель не ограничен в физическом труде, отсутствие обстоятельств, предусмотренных ч. 3 ст. 3.13 КоАП РФ, суд находит возможным и считает справедливым назначить ему наказание в виде обязательных работ.</w:t>
      </w:r>
    </w:p>
    <w:p w:rsidR="006C5E04" w:rsidRPr="002D7D75" w:rsidP="006C5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Руководствуясь ст.ст. 29.9-29.11 Кодекса Российской Федерации об административных правонарушениях,</w:t>
      </w:r>
    </w:p>
    <w:p w:rsidR="006C5E04" w:rsidRPr="002D7D75" w:rsidP="006C5E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6C5E04" w:rsidRPr="002D7D75" w:rsidP="006C5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75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Сиваш Даниила Сергеевича</w:t>
      </w:r>
      <w:r w:rsidRPr="002D7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виновным в совершении административного правонарушения, предусмотренного ч. 3 ст. 19.24 КоАП РФ, и назначить ему наказание в виде обязательных работ сроком на 20 (двадцать) часов, с отбыванием на объектах, определяемых органами местного самоуправления по согласованию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судов.</w:t>
      </w:r>
    </w:p>
    <w:p w:rsidR="006C5E04" w:rsidRPr="002D7D75" w:rsidP="006C5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7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постановления направить в Отделение судебных приставов по г. Красноперекопску и Красноперекопскому району УФССП России по Республике Крым, для исполнения в порядке, установленном федеральным законодательством.</w:t>
      </w:r>
    </w:p>
    <w:p w:rsidR="006C5E04" w:rsidRPr="002D7D75" w:rsidP="006C5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</w:t>
      </w:r>
      <w:r w:rsidRPr="002D7D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протокол об административном правонарушении, предусмотренном ч. 4 ст. 20.25 настоящего Кодекса.</w:t>
      </w:r>
    </w:p>
    <w:p w:rsidR="002907B3" w:rsidRPr="002D7D75" w:rsidP="006C5E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D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</w:t>
      </w:r>
      <w:r w:rsidRPr="002D7D75">
        <w:rPr>
          <w:rFonts w:ascii="Times New Roman" w:hAnsi="Times New Roman" w:cs="Times New Roman"/>
          <w:sz w:val="24"/>
          <w:szCs w:val="24"/>
        </w:rPr>
        <w:t>.</w:t>
      </w:r>
    </w:p>
    <w:p w:rsidR="004B6C52" w:rsidRPr="002D7D75" w:rsidP="002907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7D75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2D7D75" w:rsidR="005043A7">
        <w:rPr>
          <w:rFonts w:ascii="Times New Roman" w:hAnsi="Times New Roman" w:cs="Times New Roman"/>
          <w:sz w:val="24"/>
          <w:szCs w:val="24"/>
        </w:rPr>
        <w:t>дней</w:t>
      </w:r>
      <w:r w:rsidRPr="002D7D75">
        <w:rPr>
          <w:rFonts w:ascii="Times New Roman" w:hAnsi="Times New Roman" w:cs="Times New Roman"/>
          <w:sz w:val="24"/>
          <w:szCs w:val="24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  <w:r w:rsidRPr="002D7D75" w:rsidR="001F547C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:rsidR="004B6C52" w:rsidRPr="002D7D75" w:rsidP="002939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1A37" w:rsidRPr="002D7D75" w:rsidP="004B6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D75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2D7D75" w:rsidR="004B6C52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2D7D75" w:rsidR="004B6C52">
        <w:rPr>
          <w:rFonts w:ascii="Times New Roman" w:eastAsia="Calibri" w:hAnsi="Times New Roman" w:cs="Times New Roman"/>
          <w:sz w:val="24"/>
          <w:szCs w:val="24"/>
        </w:rPr>
        <w:tab/>
      </w:r>
      <w:r w:rsidRPr="002D7D75" w:rsidR="004B6C52">
        <w:rPr>
          <w:rFonts w:ascii="Times New Roman" w:eastAsia="Calibri" w:hAnsi="Times New Roman" w:cs="Times New Roman"/>
          <w:sz w:val="24"/>
          <w:szCs w:val="24"/>
        </w:rPr>
        <w:tab/>
      </w:r>
      <w:r w:rsidRPr="002D7D75" w:rsidR="004B6C52">
        <w:rPr>
          <w:rFonts w:ascii="Times New Roman" w:eastAsia="Calibri" w:hAnsi="Times New Roman" w:cs="Times New Roman"/>
          <w:sz w:val="24"/>
          <w:szCs w:val="24"/>
        </w:rPr>
        <w:tab/>
      </w:r>
      <w:r w:rsidRPr="002D7D75" w:rsidR="004B6C52">
        <w:rPr>
          <w:rFonts w:ascii="Times New Roman" w:eastAsia="Calibri" w:hAnsi="Times New Roman" w:cs="Times New Roman"/>
          <w:sz w:val="24"/>
          <w:szCs w:val="24"/>
        </w:rPr>
        <w:tab/>
      </w:r>
      <w:r w:rsidRPr="002D7D75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2D7D75" w:rsidR="00BB1EDD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2D7D75" w:rsidR="00FB4863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2D7D75" w:rsidR="00BB1ED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2D7D75" w:rsidR="00441028">
        <w:rPr>
          <w:rFonts w:ascii="Times New Roman" w:eastAsia="Calibri" w:hAnsi="Times New Roman" w:cs="Times New Roman"/>
          <w:sz w:val="24"/>
          <w:szCs w:val="24"/>
        </w:rPr>
        <w:t>Д.Р. Мердымшаева</w:t>
      </w:r>
    </w:p>
    <w:sectPr w:rsidSect="00BD1B4A">
      <w:headerReference w:type="default" r:id="rId4"/>
      <w:pgSz w:w="11906" w:h="16838"/>
      <w:pgMar w:top="964" w:right="737" w:bottom="96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D16C1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B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6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17FE1"/>
    <w:rsid w:val="000202AC"/>
    <w:rsid w:val="00030732"/>
    <w:rsid w:val="00054C63"/>
    <w:rsid w:val="00057FB9"/>
    <w:rsid w:val="00070FA1"/>
    <w:rsid w:val="00080E22"/>
    <w:rsid w:val="000831AF"/>
    <w:rsid w:val="000F1464"/>
    <w:rsid w:val="00104FDC"/>
    <w:rsid w:val="001076BF"/>
    <w:rsid w:val="0011312C"/>
    <w:rsid w:val="00131232"/>
    <w:rsid w:val="00131CB8"/>
    <w:rsid w:val="00194AB3"/>
    <w:rsid w:val="001A499E"/>
    <w:rsid w:val="001F547C"/>
    <w:rsid w:val="00200C7A"/>
    <w:rsid w:val="00222133"/>
    <w:rsid w:val="00227001"/>
    <w:rsid w:val="0023700D"/>
    <w:rsid w:val="00244866"/>
    <w:rsid w:val="00261E5E"/>
    <w:rsid w:val="002907B3"/>
    <w:rsid w:val="002939C1"/>
    <w:rsid w:val="002C6B0D"/>
    <w:rsid w:val="002D7D75"/>
    <w:rsid w:val="002E29C6"/>
    <w:rsid w:val="002E43ED"/>
    <w:rsid w:val="0031296D"/>
    <w:rsid w:val="00330B34"/>
    <w:rsid w:val="00351760"/>
    <w:rsid w:val="00356662"/>
    <w:rsid w:val="003A7BB8"/>
    <w:rsid w:val="003B2F50"/>
    <w:rsid w:val="003C28B5"/>
    <w:rsid w:val="003D3AD8"/>
    <w:rsid w:val="00401C10"/>
    <w:rsid w:val="00404751"/>
    <w:rsid w:val="00441028"/>
    <w:rsid w:val="00486FC1"/>
    <w:rsid w:val="00496A3F"/>
    <w:rsid w:val="004B2987"/>
    <w:rsid w:val="004B6C52"/>
    <w:rsid w:val="004C68C4"/>
    <w:rsid w:val="004D01D2"/>
    <w:rsid w:val="004F0A61"/>
    <w:rsid w:val="004F2B1B"/>
    <w:rsid w:val="004F6570"/>
    <w:rsid w:val="005043A7"/>
    <w:rsid w:val="00511DC3"/>
    <w:rsid w:val="005163D7"/>
    <w:rsid w:val="0053477B"/>
    <w:rsid w:val="00541A37"/>
    <w:rsid w:val="00553F60"/>
    <w:rsid w:val="0056259E"/>
    <w:rsid w:val="00590B9E"/>
    <w:rsid w:val="005B6B34"/>
    <w:rsid w:val="005E6BB7"/>
    <w:rsid w:val="00604747"/>
    <w:rsid w:val="006254D2"/>
    <w:rsid w:val="006302AE"/>
    <w:rsid w:val="00636BA0"/>
    <w:rsid w:val="00654789"/>
    <w:rsid w:val="006714E9"/>
    <w:rsid w:val="00676775"/>
    <w:rsid w:val="00686700"/>
    <w:rsid w:val="00691808"/>
    <w:rsid w:val="0069315A"/>
    <w:rsid w:val="006B008E"/>
    <w:rsid w:val="006C35FB"/>
    <w:rsid w:val="006C5E04"/>
    <w:rsid w:val="006D24D6"/>
    <w:rsid w:val="006D3FA6"/>
    <w:rsid w:val="006E1E6E"/>
    <w:rsid w:val="006E3D6D"/>
    <w:rsid w:val="006F6EC6"/>
    <w:rsid w:val="0073673D"/>
    <w:rsid w:val="00736759"/>
    <w:rsid w:val="007428D3"/>
    <w:rsid w:val="00757510"/>
    <w:rsid w:val="00764132"/>
    <w:rsid w:val="00771169"/>
    <w:rsid w:val="00790B0F"/>
    <w:rsid w:val="007A1A73"/>
    <w:rsid w:val="007B655A"/>
    <w:rsid w:val="007C5E22"/>
    <w:rsid w:val="007C5F14"/>
    <w:rsid w:val="007F2759"/>
    <w:rsid w:val="00856F7F"/>
    <w:rsid w:val="008819F3"/>
    <w:rsid w:val="0088562A"/>
    <w:rsid w:val="008C2DC6"/>
    <w:rsid w:val="008E68DA"/>
    <w:rsid w:val="008F0645"/>
    <w:rsid w:val="00901B84"/>
    <w:rsid w:val="00912AF1"/>
    <w:rsid w:val="00923ED8"/>
    <w:rsid w:val="00944CFC"/>
    <w:rsid w:val="009537E0"/>
    <w:rsid w:val="0096261A"/>
    <w:rsid w:val="0097082A"/>
    <w:rsid w:val="00977648"/>
    <w:rsid w:val="00996E7E"/>
    <w:rsid w:val="009C5DD3"/>
    <w:rsid w:val="009D11B2"/>
    <w:rsid w:val="009E1CB1"/>
    <w:rsid w:val="009F608A"/>
    <w:rsid w:val="00A0456A"/>
    <w:rsid w:val="00A2251E"/>
    <w:rsid w:val="00A27A71"/>
    <w:rsid w:val="00A637ED"/>
    <w:rsid w:val="00A674BE"/>
    <w:rsid w:val="00A81174"/>
    <w:rsid w:val="00A845AA"/>
    <w:rsid w:val="00A9365B"/>
    <w:rsid w:val="00AA23C9"/>
    <w:rsid w:val="00AC173A"/>
    <w:rsid w:val="00AC1C48"/>
    <w:rsid w:val="00AF5604"/>
    <w:rsid w:val="00B05627"/>
    <w:rsid w:val="00B05A48"/>
    <w:rsid w:val="00B319CB"/>
    <w:rsid w:val="00B64436"/>
    <w:rsid w:val="00B836E7"/>
    <w:rsid w:val="00BB1EDD"/>
    <w:rsid w:val="00BB7184"/>
    <w:rsid w:val="00BC4447"/>
    <w:rsid w:val="00BD1B4A"/>
    <w:rsid w:val="00BF16D2"/>
    <w:rsid w:val="00BF6D69"/>
    <w:rsid w:val="00C440A0"/>
    <w:rsid w:val="00C60A5E"/>
    <w:rsid w:val="00C62BAE"/>
    <w:rsid w:val="00C77626"/>
    <w:rsid w:val="00C86505"/>
    <w:rsid w:val="00CC0D94"/>
    <w:rsid w:val="00CE550B"/>
    <w:rsid w:val="00D05714"/>
    <w:rsid w:val="00D16C1E"/>
    <w:rsid w:val="00D372DC"/>
    <w:rsid w:val="00D52D4A"/>
    <w:rsid w:val="00D546AA"/>
    <w:rsid w:val="00D565DA"/>
    <w:rsid w:val="00D62A14"/>
    <w:rsid w:val="00DA7977"/>
    <w:rsid w:val="00DB289B"/>
    <w:rsid w:val="00DC16B2"/>
    <w:rsid w:val="00DE2C76"/>
    <w:rsid w:val="00DF3658"/>
    <w:rsid w:val="00E03BAA"/>
    <w:rsid w:val="00E22722"/>
    <w:rsid w:val="00E3059F"/>
    <w:rsid w:val="00E434F3"/>
    <w:rsid w:val="00E45C2B"/>
    <w:rsid w:val="00E56B45"/>
    <w:rsid w:val="00E75DD3"/>
    <w:rsid w:val="00E77611"/>
    <w:rsid w:val="00E937FA"/>
    <w:rsid w:val="00EB7986"/>
    <w:rsid w:val="00EE62F4"/>
    <w:rsid w:val="00F03FED"/>
    <w:rsid w:val="00F1229C"/>
    <w:rsid w:val="00F24A5E"/>
    <w:rsid w:val="00F35078"/>
    <w:rsid w:val="00F43F71"/>
    <w:rsid w:val="00FA5785"/>
    <w:rsid w:val="00FB4863"/>
    <w:rsid w:val="00FC3389"/>
    <w:rsid w:val="00FD5D62"/>
    <w:rsid w:val="00FF380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4B298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4B2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