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="00700A0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700A06">
        <w:rPr>
          <w:rFonts w:ascii="Times New Roman" w:eastAsia="Times New Roman" w:hAnsi="Times New Roman" w:cs="Times New Roman"/>
          <w:sz w:val="20"/>
          <w:szCs w:val="20"/>
          <w:lang w:eastAsia="ru-RU"/>
        </w:rPr>
        <w:t>774-09</w:t>
      </w:r>
    </w:p>
    <w:p w:rsidR="00F64616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F64616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334E4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сентября 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F64616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F64616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</w:t>
      </w:r>
      <w:r w:rsidRPr="00F64616" w:rsid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F64616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ч. 3 ст. 19.24 Кодекса Российской Федерации об административных правонарушениях, в отношении</w:t>
      </w:r>
    </w:p>
    <w:p w:rsidR="00D52D4A" w:rsidRPr="00F64616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>Ку</w:t>
      </w:r>
      <w:r w:rsidRPr="00F64616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F64616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="00FA4BE1">
        <w:rPr>
          <w:rFonts w:ascii="Times New Roman" w:hAnsi="Times New Roman" w:cs="Times New Roman"/>
          <w:sz w:val="25"/>
          <w:szCs w:val="25"/>
        </w:rPr>
        <w:t>Э.В., персональные данные</w:t>
      </w:r>
      <w:r w:rsidRPr="00F64616">
        <w:rPr>
          <w:rFonts w:ascii="Times New Roman" w:hAnsi="Times New Roman" w:cs="Times New Roman"/>
          <w:sz w:val="25"/>
          <w:szCs w:val="25"/>
        </w:rPr>
        <w:t>,</w:t>
      </w:r>
    </w:p>
    <w:p w:rsidR="00D52D4A" w:rsidRPr="00F6461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 :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F64616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F64616">
        <w:rPr>
          <w:rFonts w:ascii="Times New Roman" w:eastAsia="Calibri" w:hAnsi="Times New Roman" w:cs="Times New Roman"/>
          <w:sz w:val="25"/>
          <w:szCs w:val="25"/>
        </w:rPr>
        <w:t>.В.</w:t>
      </w:r>
      <w:r w:rsidRPr="00F64616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ст. 19.24</w:t>
      </w:r>
      <w:r w:rsidRPr="00F64616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0803DE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ожного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рай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онного суда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г. Симферополь от 21.02.2024,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вступившим в законную силу 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2.0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02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делу № </w:t>
      </w:r>
      <w:r w:rsidR="00FA4BE1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отношении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А.В.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 административный надзор 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на срок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 лет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установлением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>граничений: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пребывания вне жилого или иного помещения, являющегося его местом жительства, пребывания или фактического нахождения в период с 22 часов 00 минут до 06 часов 00 минут,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обязательная явка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для регистрации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два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 в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орган внутренних дел по месту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своего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жительства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или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пребывания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посещения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мест, торгующих алкогольными напитками на розлив. </w:t>
      </w:r>
    </w:p>
    <w:p w:rsidR="00F64616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.08.2024 в период времени с 09 час. 00 мин. до 18 час. 00 мин. Куче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б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еев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Э.В. не явился для регистрации в орган внутренних дел по месту своего жительства, будучи привлеченным к административной ответственности за совершение административного правонарушения, предусмотренного ч.1 ст.19.24 КоАП РФ.</w:t>
      </w:r>
    </w:p>
    <w:p w:rsidR="00700A06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В судебном заседании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</w:t>
      </w:r>
      <w:r w:rsidRPr="00F64616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</w:p>
    <w:p w:rsidR="00FD5D62" w:rsidRPr="00F64616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Исследовав представленные материалы, выслушав </w:t>
      </w:r>
      <w:r w:rsidRPr="00F64616" w:rsidR="00BC4447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лицо, в отношении которого ведётся производство по делу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82 01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№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3547CB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33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435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КоАП РФ (л.д. </w:t>
      </w:r>
      <w:r w:rsidRPr="00F64616" w:rsidR="000C4361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рапортом УУП и ПДН МО МВД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России «Красноперекопский»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5.09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.2024 (л.д.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Куче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беева Э.В. (л.д. 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о назначении административного наказания Кучебееву Э.В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. по ч.3 ст.19.24 КоАП РФ (л.д.18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копией постановления от 27.05.2024 о назначении административного наказания Кучебееву Э.В. по ч.1 ст.19.24 КоАП РФ, вступившего в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законную силу 07.06.2024 (л.д.6), копией решения Железнодорожного районного суда г. Симферополь от 21.02.2024 по делу </w:t>
      </w:r>
      <w:r w:rsidR="00FA4BE1">
        <w:rPr>
          <w:rFonts w:ascii="Times New Roman" w:eastAsia="Arial Unicode MS" w:hAnsi="Times New Roman" w:cs="Times New Roman"/>
          <w:sz w:val="25"/>
          <w:szCs w:val="25"/>
          <w:lang w:eastAsia="ru-RU"/>
        </w:rPr>
        <w:t>№ номер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19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-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22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="00700A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предупреждения Кучебеева Э.В. от 09.04.2024 (л.д.23);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графика прибытия поднадзорного лица на 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регистрацию от 09.04.2024 (л.д.24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заявления Кучебеева Э.В. от 04.07.2024 (л.д.25);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справкой на физическое лицо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BE22B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26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="00700A06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</w:t>
      </w:r>
      <w:r w:rsidRPr="00F64616">
        <w:rPr>
          <w:rFonts w:ascii="Times New Roman" w:eastAsia="Calibri" w:hAnsi="Times New Roman" w:cs="Times New Roman"/>
          <w:sz w:val="25"/>
          <w:szCs w:val="25"/>
        </w:rPr>
        <w:t>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Материалы дела не содержат сведений о том, что н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арушение ограничения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3547CB" w:rsidRPr="00F64616" w:rsidP="0035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Анализируя представленные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 xml:space="preserve"> доказательства, признавая вину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доказанной, мировой судья кв</w:t>
      </w:r>
      <w:r w:rsidRPr="00F64616" w:rsidR="00944CFC">
        <w:rPr>
          <w:rFonts w:ascii="Times New Roman" w:eastAsia="Calibri" w:hAnsi="Times New Roman" w:cs="Times New Roman"/>
          <w:sz w:val="25"/>
          <w:szCs w:val="25"/>
        </w:rPr>
        <w:t xml:space="preserve">алифицирует его действия по ч.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3 ст. 19.24 КоАП РФ – повторное в течение одного года совершение административного правонарушения, предусмотренного </w:t>
      </w:r>
      <w:hyperlink r:id="rId4" w:history="1">
        <w:r w:rsidRPr="00F64616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РФ,</w:t>
      </w:r>
      <w:r w:rsidRPr="00F64616">
        <w:rPr>
          <w:rFonts w:ascii="Times New Roman" w:hAnsi="Times New Roman" w:cs="Times New Roman"/>
          <w:sz w:val="25"/>
          <w:szCs w:val="25"/>
        </w:rPr>
        <w:t xml:space="preserve"> если эти действия (бездействие) не содержат уголовно наказуемого деяния.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В силу ст. 4.2 КоАП РФ обст</w:t>
      </w:r>
      <w:r w:rsidRPr="00F64616">
        <w:rPr>
          <w:rFonts w:ascii="Times New Roman" w:eastAsia="Calibri" w:hAnsi="Times New Roman" w:cs="Times New Roman"/>
          <w:sz w:val="25"/>
          <w:szCs w:val="25"/>
        </w:rPr>
        <w:t>оятельств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F64616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признаёт признание правонарушителем вины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F64616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исключающих производство по делу, </w:t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F64616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</w:t>
      </w:r>
      <w:r w:rsidRPr="00F64616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правонарушения, его личность, семейное и </w:t>
      </w:r>
      <w:r w:rsidRPr="00F64616">
        <w:rPr>
          <w:rFonts w:ascii="Times New Roman" w:eastAsia="Calibri" w:hAnsi="Times New Roman" w:cs="Times New Roman"/>
          <w:sz w:val="25"/>
          <w:szCs w:val="25"/>
        </w:rPr>
        <w:t>материальное положение, обстоятельств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>а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, смягчающе</w:t>
      </w:r>
      <w:r w:rsidRPr="00F64616">
        <w:rPr>
          <w:rFonts w:ascii="Times New Roman" w:eastAsia="Calibri" w:hAnsi="Times New Roman" w:cs="Times New Roman"/>
          <w:sz w:val="25"/>
          <w:szCs w:val="25"/>
        </w:rPr>
        <w:t>е</w:t>
      </w:r>
      <w:r w:rsidRPr="00F64616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F64616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F64616">
        <w:rPr>
          <w:rFonts w:ascii="Times New Roman" w:eastAsia="Calibri" w:hAnsi="Times New Roman" w:cs="Times New Roman"/>
          <w:sz w:val="25"/>
          <w:szCs w:val="25"/>
        </w:rPr>
        <w:t>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F6461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F64616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F64616" w:rsidRPr="00F64616" w:rsidP="00F64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FA4BE1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F64616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 ст. 19.24 Кодекса РФ об административных правонарушениях, и назначить ему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 xml:space="preserve">наказание в виде </w:t>
      </w:r>
      <w:r w:rsidRPr="00F64616">
        <w:rPr>
          <w:rFonts w:ascii="Times New Roman" w:hAnsi="Times New Roman" w:cs="Times New Roman"/>
          <w:sz w:val="25"/>
          <w:szCs w:val="25"/>
        </w:rPr>
        <w:t>административного ареста на срок 1</w:t>
      </w:r>
      <w:r w:rsidR="00700A06">
        <w:rPr>
          <w:rFonts w:ascii="Times New Roman" w:hAnsi="Times New Roman" w:cs="Times New Roman"/>
          <w:sz w:val="25"/>
          <w:szCs w:val="25"/>
        </w:rPr>
        <w:t>1</w:t>
      </w:r>
      <w:r w:rsidRPr="00F64616">
        <w:rPr>
          <w:rFonts w:ascii="Times New Roman" w:hAnsi="Times New Roman" w:cs="Times New Roman"/>
          <w:sz w:val="25"/>
          <w:szCs w:val="25"/>
        </w:rPr>
        <w:t xml:space="preserve"> (</w:t>
      </w:r>
      <w:r w:rsidR="00700A06">
        <w:rPr>
          <w:rFonts w:ascii="Times New Roman" w:hAnsi="Times New Roman" w:cs="Times New Roman"/>
          <w:sz w:val="25"/>
          <w:szCs w:val="25"/>
        </w:rPr>
        <w:t>о</w:t>
      </w:r>
      <w:r w:rsidRPr="00F64616">
        <w:rPr>
          <w:rFonts w:ascii="Times New Roman" w:hAnsi="Times New Roman" w:cs="Times New Roman"/>
          <w:sz w:val="25"/>
          <w:szCs w:val="25"/>
        </w:rPr>
        <w:t>д</w:t>
      </w:r>
      <w:r w:rsidR="00700A06">
        <w:rPr>
          <w:rFonts w:ascii="Times New Roman" w:hAnsi="Times New Roman" w:cs="Times New Roman"/>
          <w:sz w:val="25"/>
          <w:szCs w:val="25"/>
        </w:rPr>
        <w:t>иннадцать</w:t>
      </w:r>
      <w:r w:rsidRPr="00F64616">
        <w:rPr>
          <w:rFonts w:ascii="Times New Roman" w:hAnsi="Times New Roman" w:cs="Times New Roman"/>
          <w:sz w:val="25"/>
          <w:szCs w:val="25"/>
        </w:rPr>
        <w:t>) суток</w:t>
      </w:r>
      <w:r w:rsidRPr="00F6461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Срок административного ареста Кучебеева Э.В. исчислять с момента задержания.</w:t>
      </w:r>
    </w:p>
    <w:p w:rsidR="00700A06" w:rsidP="0070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00A06">
        <w:rPr>
          <w:rFonts w:ascii="Times New Roman" w:hAnsi="Times New Roman" w:cs="Times New Roman"/>
          <w:sz w:val="25"/>
          <w:szCs w:val="25"/>
        </w:rPr>
        <w:t xml:space="preserve">На основании ч.4 </w:t>
      </w:r>
      <w:r w:rsidRPr="00700A06">
        <w:rPr>
          <w:rFonts w:ascii="Times New Roman" w:hAnsi="Times New Roman" w:cs="Times New Roman"/>
          <w:sz w:val="25"/>
          <w:szCs w:val="25"/>
        </w:rPr>
        <w:t>ст.27.5 КоАП РФ зачесть в срок административного ареста срок доставления и административного задержания Кучебеева Э.В.  с 19 час. 35 мин.25.09.2024 до 12 час. 45 мин. 26.09.2024.</w:t>
      </w:r>
    </w:p>
    <w:p w:rsidR="002D2BB9" w:rsidRPr="00F64616" w:rsidP="00700A0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Постановление может быть обжаловано в Красноперекопский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районный суд Республики Крым в течение 10 суток со дня </w:t>
      </w:r>
      <w:r w:rsidRPr="00F646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F64616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2D2BB9" w:rsidRPr="00F64616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F64616" w:rsidP="002D2B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3547CB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BE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47CB"/>
    <w:rsid w:val="00357CED"/>
    <w:rsid w:val="00365E17"/>
    <w:rsid w:val="00367CC9"/>
    <w:rsid w:val="003D4434"/>
    <w:rsid w:val="00407222"/>
    <w:rsid w:val="00456D45"/>
    <w:rsid w:val="00483732"/>
    <w:rsid w:val="004B33DF"/>
    <w:rsid w:val="004B6C52"/>
    <w:rsid w:val="004E1AFF"/>
    <w:rsid w:val="004F1F12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9315A"/>
    <w:rsid w:val="006B008E"/>
    <w:rsid w:val="006B35D0"/>
    <w:rsid w:val="006B7F6B"/>
    <w:rsid w:val="006C2AF4"/>
    <w:rsid w:val="006E2167"/>
    <w:rsid w:val="006E3D6D"/>
    <w:rsid w:val="006F6EC6"/>
    <w:rsid w:val="00700A06"/>
    <w:rsid w:val="007252C3"/>
    <w:rsid w:val="00736759"/>
    <w:rsid w:val="007428D3"/>
    <w:rsid w:val="007C5E22"/>
    <w:rsid w:val="008027D2"/>
    <w:rsid w:val="00816DE3"/>
    <w:rsid w:val="008777AB"/>
    <w:rsid w:val="008D5533"/>
    <w:rsid w:val="008D7BE7"/>
    <w:rsid w:val="008F760E"/>
    <w:rsid w:val="00901FF7"/>
    <w:rsid w:val="00921D25"/>
    <w:rsid w:val="00944CFC"/>
    <w:rsid w:val="009973BC"/>
    <w:rsid w:val="00A02513"/>
    <w:rsid w:val="00A10BF3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666FD"/>
    <w:rsid w:val="00B947C2"/>
    <w:rsid w:val="00BC4447"/>
    <w:rsid w:val="00BD1B4A"/>
    <w:rsid w:val="00BE22BC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D2270C"/>
    <w:rsid w:val="00D23A6C"/>
    <w:rsid w:val="00D3327B"/>
    <w:rsid w:val="00D52D4A"/>
    <w:rsid w:val="00D565DA"/>
    <w:rsid w:val="00D711E6"/>
    <w:rsid w:val="00D90DE0"/>
    <w:rsid w:val="00DB289B"/>
    <w:rsid w:val="00DB5B97"/>
    <w:rsid w:val="00DD77D7"/>
    <w:rsid w:val="00DF3522"/>
    <w:rsid w:val="00DF3658"/>
    <w:rsid w:val="00E02146"/>
    <w:rsid w:val="00E03072"/>
    <w:rsid w:val="00E07F93"/>
    <w:rsid w:val="00E279C2"/>
    <w:rsid w:val="00E80DB5"/>
    <w:rsid w:val="00E91506"/>
    <w:rsid w:val="00E934EC"/>
    <w:rsid w:val="00EB7986"/>
    <w:rsid w:val="00ED14A3"/>
    <w:rsid w:val="00EE314A"/>
    <w:rsid w:val="00EE4B2B"/>
    <w:rsid w:val="00EF1F67"/>
    <w:rsid w:val="00F32710"/>
    <w:rsid w:val="00F35078"/>
    <w:rsid w:val="00F45324"/>
    <w:rsid w:val="00F45E0D"/>
    <w:rsid w:val="00F5676C"/>
    <w:rsid w:val="00F64616"/>
    <w:rsid w:val="00FA4BE1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