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371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342-44</w:t>
      </w:r>
    </w:p>
    <w:p w:rsidR="00F64616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F64616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334E4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сентября 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F6461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</w:t>
      </w:r>
      <w:r w:rsidRPr="00F64616" w:rsid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F64616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ч. 3 ст. 19.24 Кодекса Российской Федерации об административных правонарушениях, в отношении</w:t>
      </w:r>
    </w:p>
    <w:p w:rsidR="00D52D4A" w:rsidRPr="00F64616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>Ку</w:t>
      </w:r>
      <w:r w:rsidRPr="00F64616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F64616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="00322307">
        <w:rPr>
          <w:rFonts w:ascii="Times New Roman" w:hAnsi="Times New Roman" w:cs="Times New Roman"/>
          <w:sz w:val="25"/>
          <w:szCs w:val="25"/>
        </w:rPr>
        <w:t>Э.В., персональные данные</w:t>
      </w:r>
      <w:r w:rsidRPr="00F64616">
        <w:rPr>
          <w:rFonts w:ascii="Times New Roman" w:hAnsi="Times New Roman" w:cs="Times New Roman"/>
          <w:sz w:val="25"/>
          <w:szCs w:val="25"/>
        </w:rPr>
        <w:t>,</w:t>
      </w:r>
    </w:p>
    <w:p w:rsidR="00D52D4A" w:rsidRPr="00F6461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 :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F64616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F64616">
        <w:rPr>
          <w:rFonts w:ascii="Times New Roman" w:eastAsia="Calibri" w:hAnsi="Times New Roman" w:cs="Times New Roman"/>
          <w:sz w:val="25"/>
          <w:szCs w:val="25"/>
        </w:rPr>
        <w:t>.В.</w:t>
      </w:r>
      <w:r w:rsidRPr="00F64616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F64616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0803DE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ожного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рай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онного суда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г. Симферополь от 21.02.2024,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вступившим в законную силу 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2.0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32230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отношении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А.В.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на срок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 лет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установлением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>граничений: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пребывания вне жилого или иного помещения, являющегося его местом жительства, пребывания или фактического нахождения в период с 22 часов 00 минут до 06 часов 00 минут,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обязательная явка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для регистрации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два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 в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орган внутренних дел по месту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своего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жительства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или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пребывания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посещения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мест, торгующих алкогольными напитками на розлив. </w:t>
      </w:r>
    </w:p>
    <w:p w:rsidR="00F64616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01.08.2024 в период времени с 09 час. 00 мин. до 18 час. 00 мин. Кучееев Э.В. не явился для регистрации в орган внутренних дел по месту своего ж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ительства, будучи привлеченным к административной ответственности за совершение административного правонарушения, предусмотренного ч.1 ст.19.24 КоАП РФ.</w:t>
      </w:r>
    </w:p>
    <w:p w:rsidR="008F760E" w:rsidRPr="00F64616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П РФ</w:t>
      </w:r>
      <w:r w:rsidRPr="00F64616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признал, пояснил, что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явился на регистрацию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так как был на работе. </w:t>
      </w:r>
    </w:p>
    <w:p w:rsidR="00FD5D62" w:rsidRPr="00F64616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Исследовав представленные материалы, выслушав </w:t>
      </w:r>
      <w:r w:rsidRPr="00F64616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82 01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№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3547CB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33254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по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F64616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старшего инспектора ГОАН ОУУП и ПДН МО МВД России «Красноперекопский» от 02.08.2024 (л.д.3),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Куче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беева Э.В. (л.д.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постановления о назначении административного наказания Кучебееву Э.В. по ч.3 ст.19.24 КоАП РФ (л.д.5), копией постановления от 27.05.2024 о назначении административного наказания Кучебееву Э.В. по ч.1 ст.19.24 КоАП РФ, вступившего в законную силу 07.06.2024 (л.д.6), копией решения Железнодорожного районного суда г. Симферополь от 21.02.2024 по делу № </w:t>
      </w:r>
      <w:r w:rsidR="0032230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(л.д.7-10), копией графика прибытия поднадзорного лица на регистрацию от 09.04.2024 (л.д.11),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на физическое лицо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BE22B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(л.д.1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</w:t>
      </w:r>
      <w:r w:rsidRPr="00F64616">
        <w:rPr>
          <w:rFonts w:ascii="Times New Roman" w:eastAsia="Calibri" w:hAnsi="Times New Roman" w:cs="Times New Roman"/>
          <w:sz w:val="25"/>
          <w:szCs w:val="25"/>
        </w:rPr>
        <w:t>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м лицом, копия протокола об административном правонарушении вручена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3547CB" w:rsidRPr="00F64616" w:rsidP="0035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F64616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3 ст. 19.24 КоАП РФ – повторное в течение одного года совершение административного правонарушения, предусмотренного </w:t>
      </w:r>
      <w:hyperlink r:id="rId4" w:history="1">
        <w:r w:rsidRPr="00F64616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РФ,</w:t>
      </w:r>
      <w:r w:rsidRPr="00F64616">
        <w:rPr>
          <w:rFonts w:ascii="Times New Roman" w:hAnsi="Times New Roman" w:cs="Times New Roman"/>
          <w:sz w:val="25"/>
          <w:szCs w:val="25"/>
        </w:rPr>
        <w:t xml:space="preserve"> если эти действия (бездействие) не содержат уголовно наказуемого деяния.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В силу ст. 4.2 КоАП РФ </w:t>
      </w:r>
      <w:r w:rsidRPr="00F64616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F64616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признаёт признание правонарушителем вины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F64616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F64616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</w:t>
      </w:r>
      <w:r w:rsidRPr="00F64616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правонарушения, его личность, семейное и </w:t>
      </w:r>
      <w:r w:rsidRPr="00F64616">
        <w:rPr>
          <w:rFonts w:ascii="Times New Roman" w:eastAsia="Calibri" w:hAnsi="Times New Roman" w:cs="Times New Roman"/>
          <w:sz w:val="25"/>
          <w:szCs w:val="25"/>
        </w:rPr>
        <w:t>материальное положение, обстоятельств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>а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, смягчающе</w:t>
      </w:r>
      <w:r w:rsidRPr="00F64616">
        <w:rPr>
          <w:rFonts w:ascii="Times New Roman" w:eastAsia="Calibri" w:hAnsi="Times New Roman" w:cs="Times New Roman"/>
          <w:sz w:val="25"/>
          <w:szCs w:val="25"/>
        </w:rPr>
        <w:t>е</w:t>
      </w:r>
      <w:r w:rsidRPr="00F64616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F64616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F64616">
        <w:rPr>
          <w:rFonts w:ascii="Times New Roman" w:eastAsia="Calibri" w:hAnsi="Times New Roman" w:cs="Times New Roman"/>
          <w:sz w:val="25"/>
          <w:szCs w:val="25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F6461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F64616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F64616" w:rsidRPr="00F64616" w:rsidP="00F64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322307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Э.В,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F64616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 xml:space="preserve">наказание в виде </w:t>
      </w:r>
      <w:r w:rsidRPr="00F64616">
        <w:rPr>
          <w:rFonts w:ascii="Times New Roman" w:hAnsi="Times New Roman" w:cs="Times New Roman"/>
          <w:sz w:val="25"/>
          <w:szCs w:val="25"/>
        </w:rPr>
        <w:t xml:space="preserve">административного ареста на срок 10 (десять) суток. 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И</w:t>
      </w:r>
      <w:r w:rsidRPr="00F64616">
        <w:rPr>
          <w:rFonts w:ascii="Times New Roman" w:hAnsi="Times New Roman" w:cs="Times New Roman"/>
          <w:sz w:val="25"/>
          <w:szCs w:val="25"/>
        </w:rPr>
        <w:t>сполнение административного ареста возложить на Межмуниципальный отдел МВД России «Красноперекопский».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Срок административного ареста Кучебеева Э.В. исчислять с момента задержания.</w:t>
      </w:r>
    </w:p>
    <w:p w:rsidR="002D2BB9" w:rsidRPr="00F64616" w:rsidP="00F646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Постановление может быть обжаловано в Красноперекопский районный суд Респуб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лики Крым в течение 10 суток со дня </w:t>
      </w:r>
      <w:r w:rsidRPr="00F646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F64616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2D2BB9" w:rsidRPr="00F64616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F64616" w:rsidP="002D2B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3547CB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22307"/>
    <w:rsid w:val="00334E48"/>
    <w:rsid w:val="00351760"/>
    <w:rsid w:val="003547CB"/>
    <w:rsid w:val="00357CED"/>
    <w:rsid w:val="00365E17"/>
    <w:rsid w:val="00367CC9"/>
    <w:rsid w:val="003D4434"/>
    <w:rsid w:val="00407222"/>
    <w:rsid w:val="00456D45"/>
    <w:rsid w:val="00483732"/>
    <w:rsid w:val="004B33DF"/>
    <w:rsid w:val="004B6C52"/>
    <w:rsid w:val="004E1AFF"/>
    <w:rsid w:val="004F1F12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9315A"/>
    <w:rsid w:val="006B008E"/>
    <w:rsid w:val="006B35D0"/>
    <w:rsid w:val="006B7F6B"/>
    <w:rsid w:val="006C2AF4"/>
    <w:rsid w:val="006E2167"/>
    <w:rsid w:val="006E3D6D"/>
    <w:rsid w:val="006F6EC6"/>
    <w:rsid w:val="007252C3"/>
    <w:rsid w:val="00736759"/>
    <w:rsid w:val="007428D3"/>
    <w:rsid w:val="00761CAC"/>
    <w:rsid w:val="007C5E22"/>
    <w:rsid w:val="008027D2"/>
    <w:rsid w:val="00816DE3"/>
    <w:rsid w:val="008777AB"/>
    <w:rsid w:val="008D5533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3327B"/>
    <w:rsid w:val="00D52D4A"/>
    <w:rsid w:val="00D565DA"/>
    <w:rsid w:val="00D711E6"/>
    <w:rsid w:val="00D90DE0"/>
    <w:rsid w:val="00DB289B"/>
    <w:rsid w:val="00DB5B97"/>
    <w:rsid w:val="00DD77D7"/>
    <w:rsid w:val="00DF3522"/>
    <w:rsid w:val="00DF3658"/>
    <w:rsid w:val="00E02146"/>
    <w:rsid w:val="00E03072"/>
    <w:rsid w:val="00E07F93"/>
    <w:rsid w:val="00E279C2"/>
    <w:rsid w:val="00E80DB5"/>
    <w:rsid w:val="00E91506"/>
    <w:rsid w:val="00E934EC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64616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