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5-5</w:t>
      </w:r>
      <w:r w:rsidRPr="009F608A" w:rsidR="00054C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2CB2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9F608A" w:rsidR="00790B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54C63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 91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F60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F608A" w:rsidR="00901B8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67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22CB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2CB2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</w:p>
    <w:p w:rsidR="00901B84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194AB3" w:rsidRPr="009F608A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D372DC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C35F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сентября</w:t>
      </w:r>
      <w:r w:rsidRPr="009F608A" w:rsidR="00790B0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202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                     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</w:t>
      </w:r>
      <w:r w:rsidRPr="009F608A" w:rsidR="00FB486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г. Красноперекопск</w:t>
      </w:r>
    </w:p>
    <w:p w:rsidR="006714E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5478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 w:rsidR="00496A3F">
        <w:rPr>
          <w:rFonts w:ascii="Times New Roman" w:eastAsia="Arial Unicode MS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 58 Красноперекопского судебного района Республики Крым, мировой  судья судебного участка № 59  Красноперекопского судебного района Республики Крым Мердымшаева Д.Р</w:t>
      </w:r>
      <w:r w:rsidRPr="009F608A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РК, г. Красноперекопск, мкр. 10, д. 4)</w:t>
      </w:r>
      <w:r w:rsidRPr="009F608A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рассмотрев </w:t>
      </w:r>
      <w:r w:rsidRPr="009F608A" w:rsidR="00C60A5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открытом судебном заседании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дело об административном правонарушении, предусмотренном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ч. </w:t>
      </w:r>
      <w:r w:rsidRPr="009F608A" w:rsidR="009E1CB1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(далее - </w:t>
      </w:r>
      <w:r w:rsidRPr="009F608A" w:rsidR="00054C63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КоАП РФ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отношении</w:t>
      </w:r>
    </w:p>
    <w:p w:rsidR="00790B0F" w:rsidRPr="009F608A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 xml:space="preserve"> Сергея Сергеевича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40505">
        <w:rPr>
          <w:rFonts w:ascii="Times New Roman" w:eastAsia="Calibri" w:hAnsi="Times New Roman" w:cs="Times New Roman"/>
          <w:sz w:val="28"/>
          <w:szCs w:val="28"/>
        </w:rPr>
        <w:t>персональные данные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2D4A" w:rsidP="00FB486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у с т а н о в и л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С.С.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524523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08.09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в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22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 w:rsidR="004024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минут </w:t>
      </w:r>
      <w:r w:rsidR="00764DEB"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 w:rsidR="00764DEB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., являясь лицом,  в отношении которого решением Железнодорожного районного суда г. Симферополя № 2а-2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866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/2024 от 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12.12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.2024 года установлен административный надзор сроком на три года, будучи привлеченным в течение года к административной ответственности, предусмотренной ч. 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РФ, 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отсутствовал по месту жительства по адресу: </w:t>
      </w:r>
      <w:r w:rsidR="00740505">
        <w:rPr>
          <w:rFonts w:ascii="Times New Roman" w:eastAsia="Arial Unicode MS" w:hAnsi="Times New Roman" w:cs="Times New Roman"/>
          <w:sz w:val="28"/>
          <w:szCs w:val="28"/>
          <w:lang w:eastAsia="ru-RU"/>
        </w:rPr>
        <w:t>адрес</w:t>
      </w:r>
      <w:r w:rsidR="0074050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чем нарушил п.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указанного решения.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в судебном заседании вину в совершении правонарушения признал полностью и пояснил, что действительно </w:t>
      </w:r>
      <w:r w:rsidR="000465B9"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>08.09</w:t>
      </w:r>
      <w:r w:rsidRPr="0040246B"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 xml:space="preserve">.2025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года </w:t>
      </w:r>
      <w:r w:rsid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ночное время отсутствовал по месту проживания 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без уважительных причин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ч. 1 ст. 3 Закона, административный надзор устанавливается судом при наличии оснований, предусмотренных частью 3 настоящей статьи, в отношении совершеннолетнего лица, освобождаемого или освобожденного из мест лишения свободы и имеющего непогашенную либо неснятую судимость, за совершение тяжкого или особо тяжкого преступления.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соответствии с п. 3 ч. 1 ст. 4 Федерального закона от 06.04.2011 г. № 64-ФЗ "Об административном надзоре за лицами, освобожденными из мест лишения свободы", в отношении поднадзорного лица может быть установлено ограничение в виде запрета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40246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Вина </w:t>
      </w:r>
      <w:r>
        <w:rPr>
          <w:rFonts w:ascii="Times New Roman" w:eastAsia="Calibri" w:hAnsi="Times New Roman" w:cs="Times New Roman"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 в совершении инкриминируемого правонарушениями подтверждается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собранными по делу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доказательс</w:t>
      </w:r>
      <w:r w:rsidRPr="009F608A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твами: протоколом 82 01 №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358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213</w:t>
      </w:r>
      <w:r w:rsidRPr="009F608A" w:rsidR="00E434F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12.09</w:t>
      </w:r>
      <w:r w:rsidRPr="009F608A" w:rsidR="0088562A">
        <w:rPr>
          <w:rFonts w:ascii="Times New Roman" w:eastAsia="Arial Unicode MS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(л.д. </w:t>
      </w:r>
      <w:r w:rsidR="00706AC5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рапортом 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УУП ОУУПиПДН МО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МВД России «Красноперекопский»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740505">
        <w:rPr>
          <w:rFonts w:ascii="Times New Roman" w:eastAsia="Arial Unicode MS" w:hAnsi="Times New Roman" w:cs="Times New Roman"/>
          <w:sz w:val="28"/>
          <w:szCs w:val="28"/>
          <w:lang w:eastAsia="ru-RU"/>
        </w:rPr>
        <w:t>ФИО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 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09.09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года, согласно которому 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при проверке состоящего под административным надзором </w:t>
      </w:r>
      <w:r w:rsidRPr="00A47FB4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A47FB4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С.С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установлен факт отсутствия последнего по месту проживания с 22:35 по 22:40 часов 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(л.д. 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136311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47FB4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объяснени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A47FB4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 Юрчихина С.С. от </w:t>
      </w:r>
      <w:r w:rsidR="00136311"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>08.09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.2025</w:t>
      </w:r>
      <w:r w:rsidRPr="00A47FB4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5</w:t>
      </w:r>
      <w:r w:rsidRPr="00A47FB4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136311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актом посещения поднадзорного лица по месту жительства или пребывания от 08.09.2025 (л.д. 6);</w:t>
      </w:r>
      <w:r w:rsidRPr="00136311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постановления о привлечении </w:t>
      </w:r>
      <w:r w:rsidRPr="00A47FB4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 административной ответственности по ч. 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 (л.д. 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7, 8-10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136311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предупреждения </w:t>
      </w:r>
      <w:r w:rsidRPr="00A47FB4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(л.д. 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11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136311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копией заявл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ения </w:t>
      </w:r>
      <w:r w:rsidRPr="00A47FB4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(л.д. 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12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; 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расписки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47FB4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(л.д. 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14, 15)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  <w:r w:rsidRPr="00136311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решения Железнодорожного районного суда г. Симферополя от 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12.12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.2024 по делу № 2а-2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866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/2024 согласно которому в отношении </w:t>
      </w:r>
      <w:r w:rsidRPr="00A47FB4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установлен административный надзор (л.д. 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16-18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  <w:r w:rsidRPr="00136311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постановления о привлечении </w:t>
      </w:r>
      <w:r w:rsidRPr="00A47FB4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 административной ответственности по ч. 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 (л.д. 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19-20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136311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47FB4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объяснени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A47FB4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м Юрчихина С.С</w:t>
      </w:r>
      <w:r w:rsidRPr="00764DEB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  <w:r w:rsidRPr="00A47FB4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 </w:t>
      </w:r>
      <w:r w:rsidR="00136311"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>12.09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.2025</w:t>
      </w:r>
      <w:r w:rsidRPr="00A47FB4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22</w:t>
      </w:r>
      <w:r w:rsidRPr="00A47FB4"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справкой на лицо по учетам СООП (л.д. 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7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="00136311">
        <w:rPr>
          <w:rFonts w:ascii="Times New Roman" w:eastAsia="Arial Unicode MS" w:hAnsi="Times New Roman" w:cs="Times New Roman"/>
          <w:sz w:val="28"/>
          <w:szCs w:val="28"/>
          <w:lang w:eastAsia="ru-RU"/>
        </w:rPr>
        <w:t>29</w:t>
      </w:r>
      <w:r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).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Таким образом, как установлено судом и видно из материалов дела,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., в силу ст. 4.6 КРФ об АП, повторно в течение одного года совершил административное правонарушение, предусмотренное ч. </w:t>
      </w:r>
      <w:r w:rsidR="00BC5C94">
        <w:rPr>
          <w:rFonts w:ascii="Times New Roman" w:eastAsia="Calibri" w:hAnsi="Times New Roman" w:cs="Times New Roman"/>
          <w:sz w:val="28"/>
          <w:szCs w:val="28"/>
        </w:rPr>
        <w:t>3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ст. 19.24 КРФ об АП и эти действия (бездействие) не содержат уголовно наказуемого деяния.  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При таких обстоятельствах судья квалифицирует действия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 по ч. 3  ст. 19.24 КРФ об АП,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если эти действия (бездействие) не содержат уголовно наказуемого деяния.</w:t>
      </w:r>
    </w:p>
    <w:p w:rsid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., суд признает признание вины, раскаяние</w:t>
      </w:r>
      <w:r w:rsidR="00BC5C94">
        <w:rPr>
          <w:rFonts w:ascii="Times New Roman" w:eastAsia="Calibri" w:hAnsi="Times New Roman" w:cs="Times New Roman"/>
          <w:sz w:val="28"/>
          <w:szCs w:val="28"/>
        </w:rPr>
        <w:t>, наличие на иждивении несовершеннолетнего ребенка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 Обстоятельств, отягчающих ответственность за совершенное правонарушение, не установлено. 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Учитывая вышеизложенное, характер совершенного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ым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С.С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. административного правонарушения, степень его вины и личность, обстоятельства, смягчающие административную ответственность и отсутствие обстоятельств, отягчающих  административную ответственность, исходя из принципа разумности и справедливости, считаю необходимым признать его 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и назначить ему наказание в виде административного ареста, поскольку этот вид административного наказания, по мнению суда, будет способствовать предупреждению совершения им новых правонарушений.  </w:t>
      </w:r>
    </w:p>
    <w:p w:rsid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К числу лиц, которым не может быть назначен административный арест, в соответствии с ч. 2 ст. 3.9 КоАП РФ, 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966790">
        <w:rPr>
          <w:rFonts w:ascii="Times New Roman" w:eastAsia="Calibri" w:hAnsi="Times New Roman" w:cs="Times New Roman"/>
          <w:sz w:val="28"/>
          <w:szCs w:val="28"/>
        </w:rPr>
        <w:t>. не относится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>На основании изложенного, руководствуясь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ст.ст. 29.9-29.11 Кодекса Российской Федерации об административных правонарушениях,</w:t>
      </w:r>
    </w:p>
    <w:p w:rsidR="00764DEB" w:rsidRPr="00764DEB" w:rsidP="00764D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постановил: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 Сергея Сергеевича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признать виновным в совершении административного  правонарушения, предусмотренного ч. 3 ст. 19.24 КоАП РФ и назначить ему наказание в виде административного ареста сроком на 10 (десять) суток. 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Срок отбывания наказания исчислять с момента задержания. </w:t>
      </w:r>
    </w:p>
    <w:p w:rsidR="00764DEB" w:rsidRPr="00764DEB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>Копию постановления об административном правонарушении после его вынесения направить на немедленное исполнение в МО МВД России «Красноперекопский» по Республике Крым.</w:t>
      </w:r>
    </w:p>
    <w:p w:rsidR="004B6C52" w:rsidRPr="009F608A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Красноперекопский районный суд  Республики Крым в течение 10 дней со дня вручения или получения копии постановления.</w:t>
      </w:r>
      <w:r w:rsidRPr="009F608A" w:rsidR="001F547C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4B6C52" w:rsidRPr="009F608A" w:rsidP="0029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A37" w:rsidRPr="009F608A" w:rsidP="004B6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F608A" w:rsidR="00FB486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F608A" w:rsidR="00441028">
        <w:rPr>
          <w:rFonts w:ascii="Times New Roman" w:eastAsia="Calibri" w:hAnsi="Times New Roman" w:cs="Times New Roman"/>
          <w:sz w:val="28"/>
          <w:szCs w:val="28"/>
        </w:rPr>
        <w:t>Д.Р. Мердымшаева</w:t>
      </w:r>
    </w:p>
    <w:sectPr w:rsidSect="00563F49">
      <w:pgSz w:w="11906" w:h="16838"/>
      <w:pgMar w:top="964" w:right="73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26ECA"/>
    <w:rsid w:val="00030732"/>
    <w:rsid w:val="000465B9"/>
    <w:rsid w:val="00054C63"/>
    <w:rsid w:val="00070FA1"/>
    <w:rsid w:val="00080E22"/>
    <w:rsid w:val="000831AF"/>
    <w:rsid w:val="001076BF"/>
    <w:rsid w:val="0011312C"/>
    <w:rsid w:val="00131232"/>
    <w:rsid w:val="00131CB8"/>
    <w:rsid w:val="00136311"/>
    <w:rsid w:val="00154A29"/>
    <w:rsid w:val="001747C3"/>
    <w:rsid w:val="001903D9"/>
    <w:rsid w:val="00194AB3"/>
    <w:rsid w:val="001A499E"/>
    <w:rsid w:val="001B5991"/>
    <w:rsid w:val="001F521B"/>
    <w:rsid w:val="001F547C"/>
    <w:rsid w:val="00200C7A"/>
    <w:rsid w:val="00203782"/>
    <w:rsid w:val="00222133"/>
    <w:rsid w:val="00227001"/>
    <w:rsid w:val="00231CB3"/>
    <w:rsid w:val="0023700D"/>
    <w:rsid w:val="00244866"/>
    <w:rsid w:val="00261E5E"/>
    <w:rsid w:val="002907B3"/>
    <w:rsid w:val="002939C1"/>
    <w:rsid w:val="00296C9F"/>
    <w:rsid w:val="002D057B"/>
    <w:rsid w:val="002E43ED"/>
    <w:rsid w:val="002F6450"/>
    <w:rsid w:val="002F769A"/>
    <w:rsid w:val="00310AE2"/>
    <w:rsid w:val="0031296D"/>
    <w:rsid w:val="00330B34"/>
    <w:rsid w:val="00332CA5"/>
    <w:rsid w:val="00351760"/>
    <w:rsid w:val="003618FF"/>
    <w:rsid w:val="003718ED"/>
    <w:rsid w:val="0038106D"/>
    <w:rsid w:val="0039025E"/>
    <w:rsid w:val="003B2F50"/>
    <w:rsid w:val="003C63E6"/>
    <w:rsid w:val="003D3AD8"/>
    <w:rsid w:val="00401C10"/>
    <w:rsid w:val="0040246B"/>
    <w:rsid w:val="00404751"/>
    <w:rsid w:val="00413BCD"/>
    <w:rsid w:val="0042494A"/>
    <w:rsid w:val="00441028"/>
    <w:rsid w:val="00463E26"/>
    <w:rsid w:val="004938FA"/>
    <w:rsid w:val="00496A3F"/>
    <w:rsid w:val="004A0497"/>
    <w:rsid w:val="004B2987"/>
    <w:rsid w:val="004B6C52"/>
    <w:rsid w:val="004C6729"/>
    <w:rsid w:val="004C68C4"/>
    <w:rsid w:val="004D01D2"/>
    <w:rsid w:val="004E686D"/>
    <w:rsid w:val="004F0A61"/>
    <w:rsid w:val="004F2B1B"/>
    <w:rsid w:val="004F6570"/>
    <w:rsid w:val="005163D7"/>
    <w:rsid w:val="00524523"/>
    <w:rsid w:val="00525718"/>
    <w:rsid w:val="0053477B"/>
    <w:rsid w:val="0053725E"/>
    <w:rsid w:val="00541A37"/>
    <w:rsid w:val="00546D3A"/>
    <w:rsid w:val="00553F60"/>
    <w:rsid w:val="00563F49"/>
    <w:rsid w:val="00590B9E"/>
    <w:rsid w:val="005B6B34"/>
    <w:rsid w:val="005D6803"/>
    <w:rsid w:val="005E4000"/>
    <w:rsid w:val="005E6BB7"/>
    <w:rsid w:val="00604747"/>
    <w:rsid w:val="006254D2"/>
    <w:rsid w:val="006302AE"/>
    <w:rsid w:val="00636BA0"/>
    <w:rsid w:val="00654789"/>
    <w:rsid w:val="006714E9"/>
    <w:rsid w:val="00676775"/>
    <w:rsid w:val="00686700"/>
    <w:rsid w:val="00691808"/>
    <w:rsid w:val="0069315A"/>
    <w:rsid w:val="00697C9A"/>
    <w:rsid w:val="006B008E"/>
    <w:rsid w:val="006C35FB"/>
    <w:rsid w:val="006D3FA6"/>
    <w:rsid w:val="006E1E6E"/>
    <w:rsid w:val="006E3D6D"/>
    <w:rsid w:val="006F6EC6"/>
    <w:rsid w:val="00706AC5"/>
    <w:rsid w:val="007329B9"/>
    <w:rsid w:val="0073673D"/>
    <w:rsid w:val="00736759"/>
    <w:rsid w:val="00740505"/>
    <w:rsid w:val="007428D3"/>
    <w:rsid w:val="00757510"/>
    <w:rsid w:val="00764132"/>
    <w:rsid w:val="00764DEB"/>
    <w:rsid w:val="00771169"/>
    <w:rsid w:val="00773C9F"/>
    <w:rsid w:val="00781394"/>
    <w:rsid w:val="00790B0F"/>
    <w:rsid w:val="007A1A73"/>
    <w:rsid w:val="007B655A"/>
    <w:rsid w:val="007C49D5"/>
    <w:rsid w:val="007C5E22"/>
    <w:rsid w:val="007C5F14"/>
    <w:rsid w:val="00803341"/>
    <w:rsid w:val="0082768A"/>
    <w:rsid w:val="0083543E"/>
    <w:rsid w:val="008436FD"/>
    <w:rsid w:val="00856F7F"/>
    <w:rsid w:val="00862DE3"/>
    <w:rsid w:val="0088562A"/>
    <w:rsid w:val="008A2838"/>
    <w:rsid w:val="008C2DC6"/>
    <w:rsid w:val="008E68DA"/>
    <w:rsid w:val="008F0645"/>
    <w:rsid w:val="00901B84"/>
    <w:rsid w:val="00914BAC"/>
    <w:rsid w:val="00923ED8"/>
    <w:rsid w:val="00944CFC"/>
    <w:rsid w:val="009537E0"/>
    <w:rsid w:val="009602D9"/>
    <w:rsid w:val="00964AD7"/>
    <w:rsid w:val="00965283"/>
    <w:rsid w:val="00966790"/>
    <w:rsid w:val="0097082A"/>
    <w:rsid w:val="00977648"/>
    <w:rsid w:val="009968C4"/>
    <w:rsid w:val="00996E7E"/>
    <w:rsid w:val="009A41A5"/>
    <w:rsid w:val="009C5DD3"/>
    <w:rsid w:val="009D11B2"/>
    <w:rsid w:val="009E1CB1"/>
    <w:rsid w:val="009F608A"/>
    <w:rsid w:val="00A0456A"/>
    <w:rsid w:val="00A27A71"/>
    <w:rsid w:val="00A47FB4"/>
    <w:rsid w:val="00A637ED"/>
    <w:rsid w:val="00A674BE"/>
    <w:rsid w:val="00A73D31"/>
    <w:rsid w:val="00A845AA"/>
    <w:rsid w:val="00A876C5"/>
    <w:rsid w:val="00A95678"/>
    <w:rsid w:val="00AA23C9"/>
    <w:rsid w:val="00AB72DC"/>
    <w:rsid w:val="00AC173A"/>
    <w:rsid w:val="00AC1C48"/>
    <w:rsid w:val="00AD6959"/>
    <w:rsid w:val="00AE23B7"/>
    <w:rsid w:val="00AF5604"/>
    <w:rsid w:val="00B05627"/>
    <w:rsid w:val="00B05A48"/>
    <w:rsid w:val="00B20E7C"/>
    <w:rsid w:val="00B319CB"/>
    <w:rsid w:val="00B64436"/>
    <w:rsid w:val="00B7478B"/>
    <w:rsid w:val="00B836E7"/>
    <w:rsid w:val="00B851BC"/>
    <w:rsid w:val="00BB1EDD"/>
    <w:rsid w:val="00BB7184"/>
    <w:rsid w:val="00BC4447"/>
    <w:rsid w:val="00BC5C94"/>
    <w:rsid w:val="00BD1B4A"/>
    <w:rsid w:val="00BF6D69"/>
    <w:rsid w:val="00C423EF"/>
    <w:rsid w:val="00C440A0"/>
    <w:rsid w:val="00C60A5E"/>
    <w:rsid w:val="00C77626"/>
    <w:rsid w:val="00C86505"/>
    <w:rsid w:val="00CC0D94"/>
    <w:rsid w:val="00CE550B"/>
    <w:rsid w:val="00CF1834"/>
    <w:rsid w:val="00D05714"/>
    <w:rsid w:val="00D16C1E"/>
    <w:rsid w:val="00D372DC"/>
    <w:rsid w:val="00D52D4A"/>
    <w:rsid w:val="00D546AA"/>
    <w:rsid w:val="00D565DA"/>
    <w:rsid w:val="00D62A14"/>
    <w:rsid w:val="00D9527D"/>
    <w:rsid w:val="00DA7977"/>
    <w:rsid w:val="00DB00E6"/>
    <w:rsid w:val="00DB289B"/>
    <w:rsid w:val="00DC16B2"/>
    <w:rsid w:val="00DE2C76"/>
    <w:rsid w:val="00DF3658"/>
    <w:rsid w:val="00E22722"/>
    <w:rsid w:val="00E22CB2"/>
    <w:rsid w:val="00E3059F"/>
    <w:rsid w:val="00E434F3"/>
    <w:rsid w:val="00E45C2B"/>
    <w:rsid w:val="00E56B45"/>
    <w:rsid w:val="00E75DD3"/>
    <w:rsid w:val="00E77611"/>
    <w:rsid w:val="00E93210"/>
    <w:rsid w:val="00E937FA"/>
    <w:rsid w:val="00EB7986"/>
    <w:rsid w:val="00EE1D95"/>
    <w:rsid w:val="00EE62F4"/>
    <w:rsid w:val="00EE6A08"/>
    <w:rsid w:val="00F03FED"/>
    <w:rsid w:val="00F11C5B"/>
    <w:rsid w:val="00F1229C"/>
    <w:rsid w:val="00F27D03"/>
    <w:rsid w:val="00F35078"/>
    <w:rsid w:val="00F43F71"/>
    <w:rsid w:val="00F65BEF"/>
    <w:rsid w:val="00FA5785"/>
    <w:rsid w:val="00FB4863"/>
    <w:rsid w:val="00FC0A6E"/>
    <w:rsid w:val="00FC3389"/>
    <w:rsid w:val="00FD5D62"/>
    <w:rsid w:val="00FF380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4B29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B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