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="00F4328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426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/2025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="00F4328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001993-47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="00F4328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10 ноября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2025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 </w:t>
      </w:r>
      <w:r w:rsidRPr="00FD2A47" w:rsidR="00735AE9">
        <w:rPr>
          <w:rFonts w:eastAsia="Arial Unicode MS"/>
          <w:sz w:val="27"/>
          <w:szCs w:val="27"/>
        </w:rPr>
        <w:t xml:space="preserve"> Республики Крым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820B25">
        <w:rPr>
          <w:sz w:val="27"/>
          <w:szCs w:val="27"/>
        </w:rPr>
        <w:t>Захарова</w:t>
      </w:r>
      <w:r w:rsidRPr="00FD2A47" w:rsidR="006F26A4">
        <w:rPr>
          <w:sz w:val="27"/>
          <w:szCs w:val="27"/>
        </w:rPr>
        <w:t xml:space="preserve"> </w:t>
      </w:r>
      <w:r w:rsidRPr="00FD2A47" w:rsidR="00E440E1">
        <w:rPr>
          <w:sz w:val="27"/>
          <w:szCs w:val="27"/>
        </w:rPr>
        <w:t xml:space="preserve">Анастасия Сергеевна,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F4328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Свистунова</w:t>
      </w:r>
      <w:r w:rsidR="00F4328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Сергея Леонидовича, </w:t>
      </w:r>
      <w:r w:rsidR="00B229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персональные данные 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</w:t>
      </w:r>
      <w:r w:rsidR="00B17790">
        <w:rPr>
          <w:rFonts w:ascii="Times New Roman" w:hAnsi="Times New Roman" w:cs="Times New Roman"/>
          <w:sz w:val="27"/>
          <w:szCs w:val="27"/>
        </w:rPr>
        <w:t>09 октября 2025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 w:rsidR="00B17790">
        <w:rPr>
          <w:rFonts w:ascii="Times New Roman" w:hAnsi="Times New Roman" w:cs="Times New Roman"/>
          <w:sz w:val="27"/>
          <w:szCs w:val="27"/>
        </w:rPr>
        <w:t>14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E41315">
        <w:rPr>
          <w:rFonts w:ascii="Times New Roman" w:hAnsi="Times New Roman" w:cs="Times New Roman"/>
          <w:sz w:val="27"/>
          <w:szCs w:val="27"/>
        </w:rPr>
        <w:t>30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B229EA">
        <w:rPr>
          <w:rFonts w:ascii="Times New Roman" w:hAnsi="Times New Roman" w:cs="Times New Roman"/>
          <w:sz w:val="27"/>
          <w:szCs w:val="27"/>
        </w:rPr>
        <w:t xml:space="preserve">адрес </w:t>
      </w:r>
      <w:r w:rsidR="00E41315">
        <w:rPr>
          <w:rFonts w:ascii="Times New Roman" w:hAnsi="Times New Roman" w:cs="Times New Roman"/>
          <w:sz w:val="27"/>
          <w:szCs w:val="27"/>
        </w:rPr>
        <w:t xml:space="preserve"> </w:t>
      </w:r>
      <w:r w:rsidR="00B17790">
        <w:rPr>
          <w:rFonts w:ascii="Times New Roman" w:hAnsi="Times New Roman" w:cs="Times New Roman"/>
          <w:sz w:val="27"/>
          <w:szCs w:val="27"/>
        </w:rPr>
        <w:t xml:space="preserve">Свистунов Сергей Леонидович 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>отказался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="00B17790">
        <w:rPr>
          <w:rFonts w:ascii="Times New Roman" w:hAnsi="Times New Roman" w:cs="Times New Roman"/>
          <w:sz w:val="27"/>
          <w:szCs w:val="27"/>
        </w:rPr>
        <w:t xml:space="preserve">отталкивал судебного пристава, убегал в неизвестном направлении. </w:t>
      </w:r>
    </w:p>
    <w:p w:rsidR="000A241B" w:rsidRPr="00FD2A47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B17790">
        <w:rPr>
          <w:rFonts w:ascii="Times New Roman" w:eastAsia="Times New Roman" w:hAnsi="Times New Roman" w:cs="Times New Roman"/>
          <w:sz w:val="27"/>
          <w:szCs w:val="27"/>
        </w:rPr>
        <w:t>Свистунов С.Л.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 w:rsidR="00E41315">
        <w:rPr>
          <w:rFonts w:ascii="Times New Roman" w:eastAsia="Times New Roman" w:hAnsi="Times New Roman" w:cs="Times New Roman"/>
          <w:sz w:val="27"/>
          <w:szCs w:val="27"/>
        </w:rPr>
        <w:t>явился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41315">
        <w:rPr>
          <w:rFonts w:ascii="Times New Roman" w:hAnsi="Times New Roman" w:cs="Times New Roman"/>
          <w:sz w:val="27"/>
          <w:szCs w:val="27"/>
        </w:rPr>
        <w:t>извещался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надлежаще </w:t>
      </w:r>
      <w:r w:rsidRPr="00FD2A47">
        <w:rPr>
          <w:rFonts w:ascii="Times New Roman" w:hAnsi="Times New Roman" w:cs="Times New Roman"/>
          <w:sz w:val="27"/>
          <w:szCs w:val="27"/>
        </w:rPr>
        <w:t xml:space="preserve">по месту жительства </w:t>
      </w:r>
      <w:r w:rsidRPr="00FD2A47" w:rsidR="00EE2C3D">
        <w:rPr>
          <w:rFonts w:ascii="Times New Roman" w:hAnsi="Times New Roman" w:cs="Times New Roman"/>
          <w:sz w:val="27"/>
          <w:szCs w:val="27"/>
        </w:rPr>
        <w:t>и регистрации,</w:t>
      </w:r>
      <w:r w:rsidRPr="00FD2A47">
        <w:rPr>
          <w:rFonts w:ascii="Times New Roman" w:hAnsi="Times New Roman" w:cs="Times New Roman"/>
          <w:sz w:val="27"/>
          <w:szCs w:val="27"/>
        </w:rPr>
        <w:t xml:space="preserve"> указанн</w:t>
      </w:r>
      <w:r w:rsidRPr="00FD2A47" w:rsidR="00EE2C3D">
        <w:rPr>
          <w:rFonts w:ascii="Times New Roman" w:hAnsi="Times New Roman" w:cs="Times New Roman"/>
          <w:sz w:val="27"/>
          <w:szCs w:val="27"/>
        </w:rPr>
        <w:t>ыми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в протоколе об административном правонарушении,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="00B17790">
        <w:rPr>
          <w:rFonts w:ascii="Times New Roman" w:hAnsi="Times New Roman" w:cs="Times New Roman"/>
          <w:sz w:val="27"/>
          <w:szCs w:val="27"/>
        </w:rPr>
        <w:t>Свистуновым С.Л.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Согласно ч. 2 ст. 5 Федерального закона от 2 октября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1 статьи 12 Федерального закона от 21 июля 1997 года N 118-ФЗ "Об органах принудительного исполнения Российской Федерации" (далее -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FD2A47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ab/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EE2C3D" w:rsidRPr="00FD2A47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 Вина </w:t>
      </w:r>
      <w:r w:rsidR="00B17790">
        <w:rPr>
          <w:rFonts w:ascii="Times New Roman" w:hAnsi="Times New Roman" w:cs="Times New Roman"/>
          <w:sz w:val="27"/>
          <w:szCs w:val="27"/>
        </w:rPr>
        <w:t>Свистунова С.Л.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</w:p>
    <w:p w:rsidR="00EF117D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B17790">
        <w:rPr>
          <w:rFonts w:ascii="Times New Roman" w:hAnsi="Times New Roman" w:cs="Times New Roman"/>
          <w:sz w:val="27"/>
          <w:szCs w:val="27"/>
        </w:rPr>
        <w:t>239</w:t>
      </w:r>
      <w:r w:rsidRPr="00FD2A47" w:rsidR="006770EA">
        <w:rPr>
          <w:rFonts w:ascii="Times New Roman" w:hAnsi="Times New Roman" w:cs="Times New Roman"/>
          <w:sz w:val="27"/>
          <w:szCs w:val="27"/>
        </w:rPr>
        <w:t>/25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="00B17790">
        <w:rPr>
          <w:rFonts w:ascii="Times New Roman" w:hAnsi="Times New Roman" w:cs="Times New Roman"/>
          <w:sz w:val="27"/>
          <w:szCs w:val="27"/>
        </w:rPr>
        <w:t>09.10</w:t>
      </w:r>
      <w:r w:rsidRPr="00FD2A47" w:rsidR="00FD2A47">
        <w:rPr>
          <w:rFonts w:ascii="Times New Roman" w:hAnsi="Times New Roman" w:cs="Times New Roman"/>
          <w:sz w:val="27"/>
          <w:szCs w:val="27"/>
        </w:rPr>
        <w:t>.2025, составленным в соответствии с положениями ст. 28.2 КоАП РФ в 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л.д.1-2);</w:t>
      </w:r>
    </w:p>
    <w:p w:rsidR="00B37F08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B229EA">
        <w:rPr>
          <w:rFonts w:ascii="Times New Roman" w:hAnsi="Times New Roman" w:cs="Times New Roman"/>
          <w:sz w:val="27"/>
          <w:szCs w:val="27"/>
        </w:rPr>
        <w:t xml:space="preserve">ФИО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о выявленном </w:t>
      </w:r>
      <w:r w:rsidRPr="00FD2A47" w:rsidR="00E41315">
        <w:rPr>
          <w:rFonts w:ascii="Times New Roman" w:hAnsi="Times New Roman" w:cs="Times New Roman"/>
          <w:sz w:val="27"/>
          <w:szCs w:val="27"/>
        </w:rPr>
        <w:t>правонарушении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(л.д.3</w:t>
      </w:r>
      <w:r w:rsidRPr="00FD2A47">
        <w:rPr>
          <w:rFonts w:ascii="Times New Roman" w:hAnsi="Times New Roman" w:cs="Times New Roman"/>
          <w:sz w:val="27"/>
          <w:szCs w:val="27"/>
        </w:rPr>
        <w:t>);</w:t>
      </w:r>
    </w:p>
    <w:p w:rsidR="00A226DB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-актом обнаружения административного правонарушения от </w:t>
      </w:r>
      <w:r w:rsidR="00B17790">
        <w:rPr>
          <w:rFonts w:ascii="Times New Roman" w:hAnsi="Times New Roman" w:cs="Times New Roman"/>
          <w:sz w:val="27"/>
          <w:szCs w:val="27"/>
        </w:rPr>
        <w:t>09.10.2025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(л.д.4);   </w:t>
      </w:r>
    </w:p>
    <w:p w:rsidR="001B7C51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-копией постановления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="00B17790">
        <w:rPr>
          <w:rFonts w:ascii="Times New Roman" w:hAnsi="Times New Roman" w:cs="Times New Roman"/>
          <w:sz w:val="27"/>
          <w:szCs w:val="27"/>
        </w:rPr>
        <w:t>09.10.2025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B17790">
        <w:rPr>
          <w:rFonts w:ascii="Times New Roman" w:hAnsi="Times New Roman" w:cs="Times New Roman"/>
          <w:sz w:val="27"/>
          <w:szCs w:val="27"/>
        </w:rPr>
        <w:t>Свистунов С.Л.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 принудительному приводу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="00B17790">
        <w:rPr>
          <w:rFonts w:ascii="Times New Roman" w:hAnsi="Times New Roman" w:cs="Times New Roman"/>
          <w:sz w:val="27"/>
          <w:szCs w:val="27"/>
        </w:rPr>
        <w:t>09.10.2025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 </w:t>
      </w:r>
      <w:r w:rsidR="00B17790">
        <w:rPr>
          <w:rFonts w:ascii="Times New Roman" w:hAnsi="Times New Roman" w:cs="Times New Roman"/>
          <w:sz w:val="27"/>
          <w:szCs w:val="27"/>
        </w:rPr>
        <w:t>15</w:t>
      </w:r>
      <w:r w:rsidRPr="00FD2A47" w:rsidR="00EE2C3D">
        <w:rPr>
          <w:rFonts w:ascii="Times New Roman" w:hAnsi="Times New Roman" w:cs="Times New Roman"/>
          <w:sz w:val="27"/>
          <w:szCs w:val="27"/>
        </w:rPr>
        <w:t>-00 час. (л.д.5);</w:t>
      </w:r>
    </w:p>
    <w:p w:rsidR="00FD2A47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копией постановления о возбуждении исполнительного производства от </w:t>
      </w:r>
      <w:r w:rsidR="00B17790">
        <w:rPr>
          <w:rFonts w:ascii="Times New Roman" w:hAnsi="Times New Roman" w:cs="Times New Roman"/>
          <w:sz w:val="27"/>
          <w:szCs w:val="27"/>
        </w:rPr>
        <w:t>12.09.2025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, согласно которому возбуждено исполнительное производство в отношении должника </w:t>
      </w:r>
      <w:r w:rsidR="00B17790">
        <w:rPr>
          <w:rFonts w:ascii="Times New Roman" w:hAnsi="Times New Roman" w:cs="Times New Roman"/>
          <w:sz w:val="27"/>
          <w:szCs w:val="27"/>
        </w:rPr>
        <w:t>Свистунова С.Л.</w:t>
      </w:r>
      <w:r w:rsidRPr="00FD2A47">
        <w:rPr>
          <w:rFonts w:ascii="Times New Roman" w:hAnsi="Times New Roman" w:cs="Times New Roman"/>
          <w:sz w:val="27"/>
          <w:szCs w:val="27"/>
        </w:rPr>
        <w:t xml:space="preserve"> о взыскании </w:t>
      </w:r>
      <w:r w:rsidR="007C579F">
        <w:rPr>
          <w:rFonts w:ascii="Times New Roman" w:hAnsi="Times New Roman" w:cs="Times New Roman"/>
          <w:sz w:val="27"/>
          <w:szCs w:val="27"/>
        </w:rPr>
        <w:t xml:space="preserve">штрафа в размере 1 000,00 руб. </w:t>
      </w:r>
      <w:r w:rsidRPr="00FD2A47">
        <w:rPr>
          <w:rFonts w:ascii="Times New Roman" w:hAnsi="Times New Roman" w:cs="Times New Roman"/>
          <w:sz w:val="27"/>
          <w:szCs w:val="27"/>
        </w:rPr>
        <w:t>(л.д.6-7).</w:t>
      </w:r>
    </w:p>
    <w:p w:rsidR="00A80679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достаточность и взаимную связь доказательств в их совокупности,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1779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Свистунова Сергея Леонидовича 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</w:t>
      </w:r>
      <w:r w:rsidRPr="00FD2A47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B1779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Свистунова Сергея Леонидовича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D2A47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виновного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ранее к административной ответственности. </w:t>
      </w:r>
    </w:p>
    <w:p w:rsidR="00392B42" w:rsidRPr="00FD2A47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="00B17790">
        <w:rPr>
          <w:rFonts w:ascii="Times New Roman" w:hAnsi="Times New Roman" w:cs="Times New Roman"/>
          <w:color w:val="000000"/>
          <w:sz w:val="27"/>
          <w:szCs w:val="27"/>
        </w:rPr>
        <w:t>Свистунова С.Л.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1779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Свистунова Сергея Леонидовича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виновным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7C579F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7C579F" w:rsidR="00026FAE">
        <w:rPr>
          <w:rFonts w:eastAsia="Calibri"/>
          <w:sz w:val="27"/>
          <w:szCs w:val="27"/>
        </w:rPr>
        <w:t>получатель:</w:t>
      </w:r>
      <w:r w:rsidRPr="007C579F" w:rsidR="00026FAE">
        <w:rPr>
          <w:color w:val="000000"/>
          <w:sz w:val="27"/>
          <w:szCs w:val="27"/>
        </w:rPr>
        <w:t xml:space="preserve"> </w:t>
      </w:r>
      <w:r w:rsidRPr="007C579F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7C579F" w:rsidR="007C579F">
        <w:rPr>
          <w:sz w:val="27"/>
          <w:szCs w:val="27"/>
        </w:rPr>
        <w:t>ОКЦ № 7 ЮГУ Банка России// УФК по Республике Крым г. Симферополь</w:t>
      </w:r>
      <w:r w:rsidRPr="007C579F" w:rsidR="00EF117D">
        <w:rPr>
          <w:sz w:val="27"/>
          <w:szCs w:val="27"/>
        </w:rPr>
        <w:t xml:space="preserve">, БИК </w:t>
      </w:r>
      <w:r w:rsidRPr="007C579F" w:rsidR="007C579F">
        <w:rPr>
          <w:sz w:val="27"/>
          <w:szCs w:val="27"/>
        </w:rPr>
        <w:t>043510001</w:t>
      </w:r>
      <w:r w:rsidRPr="007C579F" w:rsidR="00EF117D">
        <w:rPr>
          <w:sz w:val="27"/>
          <w:szCs w:val="27"/>
        </w:rPr>
        <w:t xml:space="preserve">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7C579F" w:rsidR="007C579F">
        <w:rPr>
          <w:sz w:val="27"/>
          <w:szCs w:val="27"/>
        </w:rPr>
        <w:t>0410760300585004262517110</w:t>
      </w:r>
      <w:r w:rsidRPr="007C579F" w:rsidR="00EF117D">
        <w:rPr>
          <w:sz w:val="27"/>
          <w:szCs w:val="27"/>
        </w:rPr>
        <w:t>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392B42">
        <w:rPr>
          <w:color w:val="000000"/>
          <w:sz w:val="27"/>
          <w:szCs w:val="27"/>
        </w:rPr>
        <w:t>Разъяснить, что в соответствии со ст.</w:t>
      </w:r>
      <w:r w:rsidRPr="00FD2A47">
        <w:rPr>
          <w:color w:val="000000"/>
          <w:sz w:val="27"/>
          <w:szCs w:val="27"/>
        </w:rPr>
        <w:t xml:space="preserve"> 20.25 КоАП РФ</w:t>
      </w:r>
      <w:r w:rsidRPr="00FD2A47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>
        <w:rPr>
          <w:color w:val="000000"/>
          <w:sz w:val="27"/>
          <w:szCs w:val="27"/>
        </w:rPr>
        <w:t>моченный на рассмотрение жалобы.</w:t>
      </w:r>
    </w:p>
    <w:p w:rsidR="00F8414D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FD2A47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B674F4">
        <w:rPr>
          <w:color w:val="000000"/>
          <w:sz w:val="27"/>
          <w:szCs w:val="27"/>
        </w:rPr>
        <w:t xml:space="preserve"> </w:t>
      </w:r>
      <w:r w:rsidRPr="00FD2A47" w:rsidR="002C0CEA">
        <w:rPr>
          <w:color w:val="000000"/>
          <w:sz w:val="27"/>
          <w:szCs w:val="27"/>
        </w:rPr>
        <w:t>А.С. Захарова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003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04C5D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8739C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09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579F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17790"/>
    <w:rsid w:val="00B20E36"/>
    <w:rsid w:val="00B228A8"/>
    <w:rsid w:val="00B229EA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30CD5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1315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3282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DE17-B225-4C40-AC9F-28A58653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