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E6165" w:rsidP="00BB721C">
      <w:pPr>
        <w:pStyle w:val="Title"/>
        <w:ind w:left="5103" w:right="-34"/>
        <w:jc w:val="right"/>
      </w:pPr>
      <w:r w:rsidRPr="00CE6165">
        <w:t>Дело № 5-59-</w:t>
      </w:r>
      <w:r w:rsidRPr="00CE6165" w:rsidR="00FE00B2">
        <w:t>1</w:t>
      </w:r>
      <w:r w:rsidRPr="00CE6165" w:rsidR="001C12AA">
        <w:t>10</w:t>
      </w:r>
      <w:r w:rsidRPr="00CE6165">
        <w:t>/202</w:t>
      </w:r>
      <w:r w:rsidRPr="00CE6165" w:rsidR="00493F29">
        <w:t>5</w:t>
      </w:r>
    </w:p>
    <w:p w:rsidR="00BB721C" w:rsidRPr="00CE6165" w:rsidP="005F471F">
      <w:pPr>
        <w:pStyle w:val="Title"/>
        <w:ind w:left="4536" w:right="-34"/>
        <w:jc w:val="right"/>
      </w:pPr>
      <w:r w:rsidRPr="00CE6165">
        <w:t xml:space="preserve">УИД </w:t>
      </w:r>
      <w:r w:rsidRPr="00CE6165">
        <w:rPr>
          <w:bCs/>
        </w:rPr>
        <w:t>91MS0059-01-202</w:t>
      </w:r>
      <w:r w:rsidRPr="00CE6165" w:rsidR="00493F29">
        <w:rPr>
          <w:bCs/>
        </w:rPr>
        <w:t>5</w:t>
      </w:r>
      <w:r w:rsidRPr="00CE6165">
        <w:rPr>
          <w:bCs/>
        </w:rPr>
        <w:t>-00</w:t>
      </w:r>
      <w:r w:rsidRPr="00CE6165" w:rsidR="00FE00B2">
        <w:rPr>
          <w:bCs/>
        </w:rPr>
        <w:t>0</w:t>
      </w:r>
      <w:r w:rsidRPr="00CE6165" w:rsidR="00493F29">
        <w:rPr>
          <w:bCs/>
        </w:rPr>
        <w:t>47</w:t>
      </w:r>
      <w:r w:rsidRPr="00CE6165" w:rsidR="001C12AA">
        <w:rPr>
          <w:bCs/>
        </w:rPr>
        <w:t>8</w:t>
      </w:r>
      <w:r w:rsidRPr="00CE6165" w:rsidR="004171B8">
        <w:rPr>
          <w:bCs/>
        </w:rPr>
        <w:t>-</w:t>
      </w:r>
      <w:r w:rsidRPr="00CE6165" w:rsidR="001C12AA">
        <w:rPr>
          <w:bCs/>
        </w:rPr>
        <w:t>77</w:t>
      </w:r>
    </w:p>
    <w:p w:rsidR="00BB721C" w:rsidRPr="00CE6165" w:rsidP="00BB721C">
      <w:pPr>
        <w:pStyle w:val="Title"/>
        <w:ind w:right="-34"/>
        <w:jc w:val="right"/>
      </w:pPr>
    </w:p>
    <w:p w:rsidR="00BB721C" w:rsidRPr="00CE6165" w:rsidP="00BB721C">
      <w:pPr>
        <w:pStyle w:val="Title"/>
        <w:ind w:right="-34"/>
      </w:pPr>
      <w:r w:rsidRPr="00CE6165">
        <w:t>ПОСТАНОВЛЕНИЕ</w:t>
      </w:r>
    </w:p>
    <w:p w:rsidR="003B48D0" w:rsidRPr="00CE6165" w:rsidP="003B48D0">
      <w:pPr>
        <w:jc w:val="center"/>
        <w:rPr>
          <w:rFonts w:ascii="Times New Roman" w:hAnsi="Times New Roman"/>
        </w:rPr>
      </w:pPr>
      <w:r w:rsidRPr="00CE6165">
        <w:rPr>
          <w:rFonts w:ascii="Times New Roman" w:hAnsi="Times New Roman"/>
        </w:rPr>
        <w:t xml:space="preserve">о </w:t>
      </w:r>
      <w:r w:rsidRPr="00CE6165" w:rsidR="00471F06">
        <w:rPr>
          <w:rFonts w:ascii="Times New Roman" w:hAnsi="Times New Roman"/>
        </w:rPr>
        <w:t>назначении</w:t>
      </w:r>
      <w:r w:rsidRPr="00CE6165">
        <w:rPr>
          <w:rFonts w:ascii="Times New Roman" w:hAnsi="Times New Roman"/>
        </w:rPr>
        <w:t xml:space="preserve"> административно</w:t>
      </w:r>
      <w:r w:rsidRPr="00CE6165" w:rsidR="00471F06">
        <w:rPr>
          <w:rFonts w:ascii="Times New Roman" w:hAnsi="Times New Roman"/>
        </w:rPr>
        <w:t>го наказания</w:t>
      </w:r>
    </w:p>
    <w:p w:rsidR="003B48D0" w:rsidRPr="00CE6165" w:rsidP="003B48D0">
      <w:pPr>
        <w:jc w:val="center"/>
        <w:rPr>
          <w:rFonts w:ascii="Times New Roman" w:hAnsi="Times New Roman"/>
        </w:rPr>
      </w:pPr>
    </w:p>
    <w:p w:rsidR="00BB721C" w:rsidRPr="00CE6165" w:rsidP="00BB721C">
      <w:pPr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>1</w:t>
      </w:r>
      <w:r w:rsidRPr="00CE6165" w:rsidR="00EE1478">
        <w:rPr>
          <w:rFonts w:ascii="Times New Roman" w:hAnsi="Times New Roman"/>
        </w:rPr>
        <w:t>1</w:t>
      </w:r>
      <w:r w:rsidRPr="00CE6165">
        <w:rPr>
          <w:rFonts w:ascii="Times New Roman" w:hAnsi="Times New Roman"/>
        </w:rPr>
        <w:t xml:space="preserve"> марта 2025 года                         </w:t>
      </w:r>
      <w:r w:rsidRPr="00CE6165" w:rsidR="00BE7013">
        <w:rPr>
          <w:rFonts w:ascii="Times New Roman" w:hAnsi="Times New Roman"/>
        </w:rPr>
        <w:t xml:space="preserve">  </w:t>
      </w:r>
      <w:r w:rsidRPr="00CE6165" w:rsidR="00C6709B">
        <w:rPr>
          <w:rFonts w:ascii="Times New Roman" w:hAnsi="Times New Roman"/>
        </w:rPr>
        <w:t xml:space="preserve">          </w:t>
      </w:r>
      <w:r w:rsidRPr="00CE6165" w:rsidR="00FF58A8">
        <w:rPr>
          <w:rFonts w:ascii="Times New Roman" w:hAnsi="Times New Roman"/>
        </w:rPr>
        <w:t xml:space="preserve">                     </w:t>
      </w:r>
      <w:r w:rsidRPr="00CE6165" w:rsidR="00BE7013">
        <w:rPr>
          <w:rFonts w:ascii="Times New Roman" w:hAnsi="Times New Roman"/>
        </w:rPr>
        <w:t xml:space="preserve"> </w:t>
      </w:r>
      <w:r w:rsidRPr="00CE6165">
        <w:rPr>
          <w:rFonts w:ascii="Times New Roman" w:hAnsi="Times New Roman"/>
        </w:rPr>
        <w:t xml:space="preserve"> г. Красноперекопск  </w:t>
      </w:r>
    </w:p>
    <w:p w:rsidR="00BB721C" w:rsidRPr="00CE6165" w:rsidP="00BB721C">
      <w:pPr>
        <w:jc w:val="both"/>
        <w:rPr>
          <w:rFonts w:ascii="Times New Roman" w:hAnsi="Times New Roman"/>
        </w:rPr>
      </w:pPr>
    </w:p>
    <w:p w:rsidR="00BB721C" w:rsidRPr="00CE616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E616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E616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E616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45D21" w:rsidP="00B45D21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CE6165">
        <w:rPr>
          <w:color w:val="FF0000"/>
          <w:sz w:val="24"/>
          <w:szCs w:val="24"/>
        </w:rPr>
        <w:t>Буйного</w:t>
      </w:r>
      <w:r w:rsidRPr="00CE6165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С.А.,</w:t>
      </w:r>
      <w:r w:rsidRPr="00B45D21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CE616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CE616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E6165" w:rsidP="00BB721C">
      <w:pPr>
        <w:ind w:firstLine="709"/>
        <w:jc w:val="center"/>
        <w:rPr>
          <w:rFonts w:ascii="Times New Roman" w:hAnsi="Times New Roman"/>
        </w:rPr>
      </w:pPr>
    </w:p>
    <w:p w:rsidR="00BB721C" w:rsidRPr="00CE6165" w:rsidP="00BB721C">
      <w:pPr>
        <w:ind w:firstLine="709"/>
        <w:jc w:val="center"/>
        <w:rPr>
          <w:rFonts w:ascii="Times New Roman" w:hAnsi="Times New Roman"/>
        </w:rPr>
      </w:pPr>
      <w:r w:rsidRPr="00CE6165">
        <w:rPr>
          <w:rFonts w:ascii="Times New Roman" w:hAnsi="Times New Roman"/>
        </w:rPr>
        <w:t>установил:</w:t>
      </w:r>
    </w:p>
    <w:p w:rsidR="00BB721C" w:rsidRPr="00CE6165" w:rsidP="00BB721C">
      <w:pPr>
        <w:ind w:firstLine="709"/>
        <w:jc w:val="center"/>
        <w:rPr>
          <w:rFonts w:ascii="Times New Roman" w:hAnsi="Times New Roman"/>
        </w:rPr>
      </w:pPr>
    </w:p>
    <w:p w:rsidR="003B552D" w:rsidRPr="00CE6165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CE6165">
        <w:rPr>
          <w:rFonts w:ascii="Times New Roman" w:hAnsi="Times New Roman"/>
          <w:color w:val="FF0000"/>
          <w:sz w:val="24"/>
          <w:szCs w:val="24"/>
        </w:rPr>
        <w:t>Буйный</w:t>
      </w:r>
      <w:r w:rsidRPr="00CE6165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CE6165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CE6165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CE6165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CE6165" w:rsidR="00357D8B">
        <w:rPr>
          <w:rFonts w:ascii="Times New Roman" w:hAnsi="Times New Roman"/>
          <w:sz w:val="24"/>
          <w:szCs w:val="24"/>
        </w:rPr>
        <w:t>5</w:t>
      </w:r>
      <w:r w:rsidRPr="00CE6165">
        <w:rPr>
          <w:rFonts w:ascii="Times New Roman" w:hAnsi="Times New Roman"/>
          <w:sz w:val="24"/>
          <w:szCs w:val="24"/>
        </w:rPr>
        <w:t>00</w:t>
      </w:r>
      <w:r w:rsidRPr="00CE6165" w:rsidR="0066748F">
        <w:rPr>
          <w:rFonts w:ascii="Times New Roman" w:hAnsi="Times New Roman"/>
          <w:sz w:val="24"/>
          <w:szCs w:val="24"/>
        </w:rPr>
        <w:t>,00</w:t>
      </w:r>
      <w:r w:rsidRPr="00CE6165">
        <w:rPr>
          <w:rFonts w:ascii="Times New Roman" w:hAnsi="Times New Roman"/>
          <w:sz w:val="24"/>
          <w:szCs w:val="24"/>
        </w:rPr>
        <w:t xml:space="preserve"> (</w:t>
      </w:r>
      <w:r w:rsidRPr="00CE6165" w:rsidR="00357D8B">
        <w:rPr>
          <w:rFonts w:ascii="Times New Roman" w:hAnsi="Times New Roman"/>
          <w:sz w:val="24"/>
          <w:szCs w:val="24"/>
        </w:rPr>
        <w:t>пятьсот</w:t>
      </w:r>
      <w:r w:rsidRPr="00CE6165">
        <w:rPr>
          <w:rFonts w:ascii="Times New Roman" w:hAnsi="Times New Roman"/>
          <w:sz w:val="24"/>
          <w:szCs w:val="24"/>
        </w:rPr>
        <w:t>) рублей, наложенный на него на основани</w:t>
      </w:r>
      <w:r w:rsidRPr="00CE6165">
        <w:rPr>
          <w:rFonts w:ascii="Times New Roman" w:hAnsi="Times New Roman"/>
          <w:sz w:val="24"/>
          <w:szCs w:val="24"/>
        </w:rPr>
        <w:t xml:space="preserve">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CE6165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CE6165" w:rsidR="00357D8B">
        <w:rPr>
          <w:rFonts w:ascii="Times New Roman" w:hAnsi="Times New Roman"/>
          <w:sz w:val="24"/>
          <w:szCs w:val="24"/>
        </w:rPr>
        <w:t>1</w:t>
      </w:r>
      <w:r w:rsidRPr="00CE6165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CE6165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CE6165">
        <w:rPr>
          <w:rFonts w:ascii="Times New Roman" w:hAnsi="Times New Roman"/>
          <w:sz w:val="24"/>
          <w:szCs w:val="24"/>
        </w:rPr>
        <w:t>. 1 ст. 20.25 КоАП РФ.</w:t>
      </w:r>
    </w:p>
    <w:p w:rsidR="007D1FD1" w:rsidRPr="00CE6165" w:rsidP="007D1FD1">
      <w:pPr>
        <w:pStyle w:val="BodyText"/>
        <w:spacing w:after="0"/>
        <w:ind w:firstLine="709"/>
        <w:jc w:val="both"/>
        <w:rPr>
          <w:color w:val="FF0000"/>
        </w:rPr>
      </w:pPr>
      <w:r w:rsidRPr="00CE6165">
        <w:t xml:space="preserve">В судебном заседании </w:t>
      </w:r>
      <w:r w:rsidRPr="00CE6165">
        <w:rPr>
          <w:color w:val="FF0000"/>
        </w:rPr>
        <w:t xml:space="preserve">Буйный С.А. </w:t>
      </w:r>
      <w:r w:rsidRPr="00CE6165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</w:t>
      </w:r>
      <w:r w:rsidRPr="00CE6165">
        <w:t xml:space="preserve">причине отсутствия постоянного заработка.         </w:t>
      </w:r>
    </w:p>
    <w:p w:rsidR="00BB721C" w:rsidRPr="00CE6165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CE6165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CE6165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CE6165" w:rsidR="004307B3">
        <w:rPr>
          <w:rFonts w:ascii="Times New Roman" w:hAnsi="Times New Roman"/>
          <w:sz w:val="24"/>
          <w:szCs w:val="24"/>
        </w:rPr>
        <w:t>.</w:t>
      </w:r>
      <w:r w:rsidRPr="00CE616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</w:t>
      </w:r>
      <w:r w:rsidRPr="00CE6165">
        <w:rPr>
          <w:rFonts w:ascii="Times New Roman" w:hAnsi="Times New Roman"/>
          <w:sz w:val="24"/>
          <w:szCs w:val="24"/>
        </w:rPr>
        <w:t xml:space="preserve">нных по делу доказательств, а именно: </w:t>
      </w:r>
      <w:r w:rsidRPr="00CE6165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CE61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6165" w:rsidR="00A93FCD">
        <w:rPr>
          <w:rFonts w:ascii="Times New Roman" w:hAnsi="Times New Roman"/>
          <w:sz w:val="24"/>
          <w:szCs w:val="24"/>
        </w:rPr>
        <w:t xml:space="preserve">г. (л.д. </w:t>
      </w:r>
      <w:r w:rsidRPr="00CE6165" w:rsidR="006F2700">
        <w:rPr>
          <w:rFonts w:ascii="Times New Roman" w:hAnsi="Times New Roman"/>
          <w:sz w:val="24"/>
          <w:szCs w:val="24"/>
        </w:rPr>
        <w:t>2</w:t>
      </w:r>
      <w:r w:rsidRPr="00CE6165" w:rsidR="00A93FCD">
        <w:rPr>
          <w:rFonts w:ascii="Times New Roman" w:hAnsi="Times New Roman"/>
          <w:sz w:val="24"/>
          <w:szCs w:val="24"/>
        </w:rPr>
        <w:t xml:space="preserve">); </w:t>
      </w:r>
      <w:r w:rsidRPr="00CE6165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CE6165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CE6165" w:rsidR="006F2700">
        <w:rPr>
          <w:rFonts w:ascii="Times New Roman" w:hAnsi="Times New Roman"/>
          <w:sz w:val="24"/>
          <w:szCs w:val="24"/>
        </w:rPr>
        <w:t xml:space="preserve">. </w:t>
      </w:r>
      <w:r w:rsidRPr="00CE6165" w:rsidR="006F2700">
        <w:rPr>
          <w:rFonts w:ascii="Times New Roman" w:hAnsi="Times New Roman"/>
          <w:sz w:val="24"/>
          <w:szCs w:val="24"/>
        </w:rPr>
        <w:t>от</w:t>
      </w:r>
      <w:r w:rsidRPr="00CE6165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CE6165" w:rsidR="006F2700">
        <w:rPr>
          <w:rFonts w:ascii="Times New Roman" w:hAnsi="Times New Roman"/>
          <w:sz w:val="24"/>
          <w:szCs w:val="24"/>
        </w:rPr>
        <w:t>(</w:t>
      </w:r>
      <w:r w:rsidRPr="00CE6165" w:rsidR="006F2700">
        <w:rPr>
          <w:rFonts w:ascii="Times New Roman" w:hAnsi="Times New Roman"/>
          <w:sz w:val="24"/>
          <w:szCs w:val="24"/>
        </w:rPr>
        <w:t>л.д</w:t>
      </w:r>
      <w:r w:rsidRPr="00CE6165" w:rsidR="006F2700">
        <w:rPr>
          <w:rFonts w:ascii="Times New Roman" w:hAnsi="Times New Roman"/>
          <w:sz w:val="24"/>
          <w:szCs w:val="24"/>
        </w:rPr>
        <w:t xml:space="preserve">. 3); </w:t>
      </w:r>
      <w:r w:rsidRPr="00CE6165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CE6165" w:rsidR="006F27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6165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CE6165" w:rsidR="006F270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CE6165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CE6165">
        <w:rPr>
          <w:rFonts w:ascii="Times New Roman" w:hAnsi="Times New Roman"/>
          <w:sz w:val="24"/>
          <w:szCs w:val="24"/>
        </w:rPr>
        <w:t>5</w:t>
      </w:r>
      <w:r w:rsidRPr="00CE6165" w:rsidR="00A93FCD">
        <w:rPr>
          <w:rFonts w:ascii="Times New Roman" w:hAnsi="Times New Roman"/>
          <w:sz w:val="24"/>
          <w:szCs w:val="24"/>
        </w:rPr>
        <w:t>00</w:t>
      </w:r>
      <w:r w:rsidRPr="00CE6165" w:rsidR="000C6D36">
        <w:rPr>
          <w:rFonts w:ascii="Times New Roman" w:hAnsi="Times New Roman"/>
          <w:sz w:val="24"/>
          <w:szCs w:val="24"/>
        </w:rPr>
        <w:t>,00</w:t>
      </w:r>
      <w:r w:rsidRPr="00CE6165" w:rsidR="00A93FCD">
        <w:rPr>
          <w:rFonts w:ascii="Times New Roman" w:hAnsi="Times New Roman"/>
          <w:sz w:val="24"/>
          <w:szCs w:val="24"/>
        </w:rPr>
        <w:t xml:space="preserve"> </w:t>
      </w:r>
      <w:r w:rsidRPr="00CE6165">
        <w:rPr>
          <w:rFonts w:ascii="Times New Roman" w:hAnsi="Times New Roman"/>
          <w:sz w:val="24"/>
          <w:szCs w:val="24"/>
        </w:rPr>
        <w:t xml:space="preserve">(пятьсот) </w:t>
      </w:r>
      <w:r w:rsidRPr="00CE6165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CE6165">
        <w:rPr>
          <w:rFonts w:ascii="Times New Roman" w:hAnsi="Times New Roman"/>
          <w:sz w:val="24"/>
          <w:szCs w:val="24"/>
        </w:rPr>
        <w:t>1</w:t>
      </w:r>
      <w:r w:rsidRPr="00CE6165" w:rsidR="008522C1">
        <w:rPr>
          <w:rFonts w:ascii="Times New Roman" w:hAnsi="Times New Roman"/>
          <w:sz w:val="24"/>
          <w:szCs w:val="24"/>
        </w:rPr>
        <w:t xml:space="preserve"> ст. </w:t>
      </w:r>
      <w:r w:rsidRPr="00CE6165" w:rsidR="006F2700">
        <w:rPr>
          <w:rFonts w:ascii="Times New Roman" w:hAnsi="Times New Roman"/>
          <w:sz w:val="24"/>
          <w:szCs w:val="24"/>
        </w:rPr>
        <w:t>20.20</w:t>
      </w:r>
      <w:r w:rsidRPr="00CE6165" w:rsidR="008522C1">
        <w:rPr>
          <w:rFonts w:ascii="Times New Roman" w:hAnsi="Times New Roman"/>
          <w:sz w:val="24"/>
          <w:szCs w:val="24"/>
        </w:rPr>
        <w:t xml:space="preserve"> </w:t>
      </w:r>
      <w:r w:rsidRPr="00CE6165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CE6165" w:rsidR="006F2700">
        <w:rPr>
          <w:rFonts w:ascii="Times New Roman" w:hAnsi="Times New Roman"/>
          <w:sz w:val="24"/>
          <w:szCs w:val="24"/>
        </w:rPr>
        <w:t>5</w:t>
      </w:r>
      <w:r w:rsidRPr="00CE6165" w:rsidR="00A93FCD">
        <w:rPr>
          <w:rFonts w:ascii="Times New Roman" w:hAnsi="Times New Roman"/>
          <w:sz w:val="24"/>
          <w:szCs w:val="24"/>
        </w:rPr>
        <w:t>)</w:t>
      </w:r>
      <w:r w:rsidRPr="00CE6165">
        <w:rPr>
          <w:rFonts w:ascii="Times New Roman" w:hAnsi="Times New Roman"/>
          <w:sz w:val="24"/>
          <w:szCs w:val="24"/>
        </w:rPr>
        <w:t xml:space="preserve">; </w:t>
      </w:r>
      <w:r w:rsidRPr="00CE6165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CE6165">
        <w:rPr>
          <w:rFonts w:ascii="Times New Roman" w:hAnsi="Times New Roman"/>
          <w:sz w:val="24"/>
          <w:szCs w:val="24"/>
        </w:rPr>
        <w:t xml:space="preserve"> (л.д. 6</w:t>
      </w:r>
      <w:r w:rsidRPr="00CE6165" w:rsidR="00715623">
        <w:rPr>
          <w:rFonts w:ascii="Times New Roman" w:hAnsi="Times New Roman"/>
          <w:sz w:val="24"/>
          <w:szCs w:val="24"/>
        </w:rPr>
        <w:t>-</w:t>
      </w:r>
      <w:r w:rsidRPr="00CE6165" w:rsidR="006F2700">
        <w:rPr>
          <w:rFonts w:ascii="Times New Roman" w:hAnsi="Times New Roman"/>
          <w:sz w:val="24"/>
          <w:szCs w:val="24"/>
        </w:rPr>
        <w:t>10</w:t>
      </w:r>
      <w:r w:rsidRPr="00CE6165">
        <w:rPr>
          <w:rFonts w:ascii="Times New Roman" w:hAnsi="Times New Roman"/>
          <w:sz w:val="24"/>
          <w:szCs w:val="24"/>
        </w:rPr>
        <w:t>)</w:t>
      </w:r>
      <w:r w:rsidRPr="00CE6165" w:rsidR="00A93FCD">
        <w:rPr>
          <w:rFonts w:ascii="Times New Roman" w:hAnsi="Times New Roman"/>
          <w:sz w:val="24"/>
          <w:szCs w:val="24"/>
        </w:rPr>
        <w:t>.</w:t>
      </w:r>
    </w:p>
    <w:p w:rsidR="00BB721C" w:rsidRPr="00CE6165" w:rsidP="00BB721C">
      <w:pPr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</w:t>
      </w:r>
      <w:r w:rsidRPr="00CE6165">
        <w:rPr>
          <w:rFonts w:ascii="Times New Roman" w:hAnsi="Times New Roman"/>
        </w:rPr>
        <w:t>а потому считает возможным положить их в основу постановления.</w:t>
      </w:r>
    </w:p>
    <w:p w:rsidR="00BB721C" w:rsidRPr="00CE616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>В соответствии с ч. 1</w:t>
      </w:r>
      <w:r w:rsidRPr="00CE6165">
        <w:rPr>
          <w:rStyle w:val="apple-converted-space"/>
        </w:rPr>
        <w:t> </w:t>
      </w:r>
      <w:hyperlink r:id="rId5" w:history="1">
        <w:r w:rsidRPr="00CE616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E6165">
        <w:rPr>
          <w:rFonts w:ascii="Times New Roman" w:hAnsi="Times New Roman"/>
        </w:rPr>
        <w:t>,</w:t>
      </w:r>
      <w:r w:rsidRPr="00CE6165">
        <w:rPr>
          <w:rStyle w:val="apple-converted-space"/>
        </w:rPr>
        <w:t> </w:t>
      </w:r>
      <w:r w:rsidRPr="00CE616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CE6165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6748F" w:rsidRPr="00CE616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 xml:space="preserve">Таким образом, факт совершения </w:t>
      </w:r>
      <w:r w:rsidRPr="00CE6165" w:rsidR="006F2700">
        <w:rPr>
          <w:rFonts w:ascii="Times New Roman" w:hAnsi="Times New Roman"/>
          <w:color w:val="FF0000"/>
        </w:rPr>
        <w:t>Буйным С.А</w:t>
      </w:r>
      <w:r w:rsidRPr="00CE6165">
        <w:rPr>
          <w:rFonts w:ascii="Times New Roman" w:hAnsi="Times New Roman"/>
        </w:rPr>
        <w:t>. правонарушения полностью установлен и доказан, и е</w:t>
      </w:r>
      <w:r w:rsidRPr="00CE6165" w:rsidR="002141BE">
        <w:rPr>
          <w:rFonts w:ascii="Times New Roman" w:hAnsi="Times New Roman"/>
        </w:rPr>
        <w:t>го</w:t>
      </w:r>
      <w:r w:rsidRPr="00CE616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</w:t>
      </w:r>
      <w:r w:rsidRPr="00CE6165">
        <w:rPr>
          <w:rFonts w:ascii="Times New Roman" w:hAnsi="Times New Roman"/>
        </w:rPr>
        <w:t>афа в срок, предусмотренный КоАП РФ.</w:t>
      </w:r>
    </w:p>
    <w:p w:rsidR="0066748F" w:rsidRPr="00CE616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 xml:space="preserve">Обстоятельством, смягчающим ответственность </w:t>
      </w:r>
      <w:r w:rsidRPr="00CE6165" w:rsidR="006F2700">
        <w:rPr>
          <w:rFonts w:ascii="Times New Roman" w:hAnsi="Times New Roman"/>
          <w:color w:val="FF0000"/>
        </w:rPr>
        <w:t>Буйного С.А</w:t>
      </w:r>
      <w:r w:rsidRPr="00CE6165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CE616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>Срок давности привлечения лица к адм</w:t>
      </w:r>
      <w:r w:rsidRPr="00CE6165">
        <w:rPr>
          <w:rFonts w:ascii="Times New Roman" w:hAnsi="Times New Roman"/>
        </w:rPr>
        <w:t>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AD6B87" w:rsidRPr="00CE6165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E6165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</w:t>
      </w:r>
      <w:r w:rsidRPr="00CE6165">
        <w:rPr>
          <w:rFonts w:ascii="Times New Roman" w:hAnsi="Times New Roman"/>
          <w:sz w:val="24"/>
          <w:szCs w:val="24"/>
        </w:rPr>
        <w:t>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</w:t>
      </w:r>
      <w:r w:rsidRPr="00CE6165">
        <w:rPr>
          <w:rFonts w:ascii="Times New Roman" w:hAnsi="Times New Roman"/>
          <w:sz w:val="24"/>
          <w:szCs w:val="24"/>
        </w:rPr>
        <w:t>а, мировой судья считает обоснованным и справедливым назначить ему наказание в виде административного ареста.</w:t>
      </w:r>
    </w:p>
    <w:p w:rsidR="00AD6B87" w:rsidRPr="00CE6165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E6165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CE6165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CE6165">
        <w:rPr>
          <w:rFonts w:ascii="Times New Roman" w:hAnsi="Times New Roman"/>
          <w:sz w:val="24"/>
          <w:szCs w:val="24"/>
        </w:rPr>
        <w:t>. не относится.</w:t>
      </w:r>
    </w:p>
    <w:p w:rsidR="00AD6B87" w:rsidRPr="00CE6165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E6165">
        <w:rPr>
          <w:rFonts w:ascii="Times New Roman" w:hAnsi="Times New Roman"/>
          <w:sz w:val="24"/>
          <w:szCs w:val="24"/>
        </w:rPr>
        <w:t>Административ</w:t>
      </w:r>
      <w:r w:rsidRPr="00CE6165">
        <w:rPr>
          <w:rFonts w:ascii="Times New Roman" w:hAnsi="Times New Roman"/>
          <w:sz w:val="24"/>
          <w:szCs w:val="24"/>
        </w:rPr>
        <w:t xml:space="preserve">ное задержание в отношении </w:t>
      </w:r>
      <w:r w:rsidRPr="00CE6165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CE6165">
        <w:rPr>
          <w:rFonts w:ascii="Times New Roman" w:hAnsi="Times New Roman"/>
          <w:sz w:val="24"/>
          <w:szCs w:val="24"/>
        </w:rPr>
        <w:t>. не применялось.</w:t>
      </w:r>
    </w:p>
    <w:p w:rsidR="00AD6B87" w:rsidRPr="00CE6165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E6165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AD6B87" w:rsidRPr="00CE6165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AD6B87" w:rsidRPr="00CE6165" w:rsidP="00AD6B87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CE6165">
        <w:rPr>
          <w:rFonts w:ascii="Times New Roman" w:hAnsi="Times New Roman"/>
        </w:rPr>
        <w:t>постановил:</w:t>
      </w:r>
    </w:p>
    <w:p w:rsidR="00AD6B87" w:rsidRPr="00CE6165" w:rsidP="00AD6B87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AD6B87" w:rsidRPr="00CE6165" w:rsidP="00AD6B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  <w:color w:val="FF0000"/>
        </w:rPr>
        <w:t xml:space="preserve">Буйного </w:t>
      </w:r>
      <w:r>
        <w:rPr>
          <w:rFonts w:ascii="Times New Roman" w:hAnsi="Times New Roman"/>
          <w:color w:val="FF0000"/>
        </w:rPr>
        <w:t>С.А.</w:t>
      </w:r>
      <w:r w:rsidRPr="00CE6165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3 (трое) суток.</w:t>
      </w:r>
    </w:p>
    <w:p w:rsidR="00AD6B87" w:rsidRPr="00CE6165" w:rsidP="00AD6B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AD6B87" w:rsidRPr="00CE6165" w:rsidP="00AD6B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AD6B87" w:rsidRPr="00CE6165" w:rsidP="00AD6B87">
      <w:pPr>
        <w:ind w:firstLine="708"/>
        <w:jc w:val="both"/>
        <w:rPr>
          <w:rFonts w:ascii="Times New Roman" w:hAnsi="Times New Roman"/>
        </w:rPr>
      </w:pPr>
      <w:r w:rsidRPr="00CE6165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</w:t>
      </w:r>
      <w:r w:rsidRPr="00CE6165">
        <w:rPr>
          <w:rFonts w:ascii="Times New Roman" w:hAnsi="Times New Roman"/>
        </w:rPr>
        <w:t>рез мирового судью или непосредственно в суд, уполномоченный на рассмотрение жалобы.</w:t>
      </w:r>
    </w:p>
    <w:p w:rsidR="003059CE" w:rsidRPr="00CE6165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45D2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E6165">
        <w:t xml:space="preserve">Мировой судья             </w:t>
      </w:r>
      <w:r w:rsidRPr="00CE6165" w:rsidR="00C86774">
        <w:t xml:space="preserve">                </w:t>
      </w:r>
      <w:r w:rsidRPr="00CE6165" w:rsidR="002F1103">
        <w:rPr>
          <w:color w:val="FFFFFF" w:themeColor="background1"/>
        </w:rPr>
        <w:t>подпись</w:t>
      </w:r>
      <w:r w:rsidRPr="00CE6165">
        <w:rPr>
          <w:color w:val="FFFFFF" w:themeColor="background1"/>
        </w:rPr>
        <w:t xml:space="preserve">     </w:t>
      </w:r>
      <w:r w:rsidRPr="00CE6165">
        <w:t xml:space="preserve">                Д.Р. </w:t>
      </w:r>
      <w:r w:rsidRPr="00CE6165">
        <w:t>Мердымшаева</w:t>
      </w:r>
    </w:p>
    <w:p w:rsidR="00B45D21" w:rsidP="00B45D21"/>
    <w:p w:rsidR="00B45D21" w:rsidP="00B45D21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45D21" w:rsidP="00B45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45D21" w:rsidP="00B45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45D21" w:rsidP="00B45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45D21" w:rsidP="00B45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B45D21" w:rsidP="00B45D21">
      <w:pPr>
        <w:tabs>
          <w:tab w:val="left" w:pos="477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45D21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D7A90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692D-DD18-46AA-8A2C-50ABF1E3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