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65E95" w:rsidRPr="00A12FAA" w:rsidP="00A634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Дело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5-59-182</w:t>
      </w:r>
      <w:r w:rsidRPr="00A12FAA">
        <w:rPr>
          <w:rFonts w:ascii="Times New Roman" w:hAnsi="Times New Roman" w:cs="Times New Roman"/>
          <w:sz w:val="24"/>
          <w:szCs w:val="24"/>
          <w:lang w:val="ru-RU"/>
        </w:rPr>
        <w:t>/2017</w:t>
      </w:r>
    </w:p>
    <w:p w:rsidR="00A65E95" w:rsidRPr="007F75E0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A65E95" w:rsidRPr="007F75E0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августа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7F75E0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AC660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A65E95" w:rsidRPr="007F75E0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 xml:space="preserve">Иполняющий обязанности мирового судьи судебного участка № 59 Красноперекопского судебного района Республики Крым, мировой судья судебного участка № 58 Красноперекопского судебного района Республики Крым </w:t>
      </w:r>
      <w:r w:rsidRPr="007F75E0">
        <w:t xml:space="preserve">(296000, РФ, Республика Крым, </w:t>
      </w:r>
      <w:r>
        <w:t>г. Красноперекопск, 10 микрорайон, д. 4</w:t>
      </w:r>
      <w:r w:rsidRPr="007F75E0">
        <w:t>)</w:t>
      </w:r>
      <w:r>
        <w:t xml:space="preserve"> Матюшенко М.В.</w:t>
      </w:r>
      <w:r w:rsidRPr="007F75E0">
        <w:t xml:space="preserve">, </w:t>
      </w:r>
      <w:r w:rsidRPr="007F75E0">
        <w:rPr>
          <w:rFonts w:eastAsia="Arial Unicode MS"/>
        </w:rPr>
        <w:t>рассмотрев поступивший из Межрайонной инспекции Федеральной налоговой</w:t>
      </w:r>
      <w:r>
        <w:rPr>
          <w:rFonts w:eastAsia="Arial Unicode MS"/>
        </w:rPr>
        <w:t xml:space="preserve"> службы России № 2 по Республике</w:t>
      </w:r>
      <w:r w:rsidRPr="007F75E0">
        <w:rPr>
          <w:rFonts w:eastAsia="Arial Unicode MS"/>
        </w:rPr>
        <w:t xml:space="preserve"> Крым административный материал по ст. 15.5 Кодекса </w:t>
      </w:r>
      <w:r>
        <w:rPr>
          <w:rFonts w:eastAsia="Arial Unicode MS"/>
        </w:rPr>
        <w:t xml:space="preserve">РФ </w:t>
      </w:r>
      <w:r w:rsidRPr="007F75E0">
        <w:rPr>
          <w:rFonts w:eastAsia="Arial Unicode MS"/>
        </w:rPr>
        <w:t>об адм</w:t>
      </w:r>
      <w:r>
        <w:rPr>
          <w:rFonts w:eastAsia="Arial Unicode MS"/>
        </w:rPr>
        <w:t>инистративных правонарушениях</w:t>
      </w:r>
      <w:r w:rsidRPr="007F75E0">
        <w:rPr>
          <w:rFonts w:eastAsia="Arial Unicode MS"/>
        </w:rPr>
        <w:t xml:space="preserve"> в отношении </w:t>
      </w:r>
    </w:p>
    <w:p w:rsidR="00A65E95" w:rsidP="009644F6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                  Филоновой Надежды Алексеевны, </w:t>
      </w:r>
      <w:r>
        <w:rPr>
          <w:rFonts w:eastAsia="Arial Unicode MS"/>
        </w:rPr>
        <w:t>&lt;</w:t>
      </w:r>
      <w:r>
        <w:t>персональные данные&gt;,</w:t>
      </w:r>
    </w:p>
    <w:p w:rsidR="00A65E95" w:rsidRPr="007F75E0" w:rsidP="009644F6">
      <w:pPr>
        <w:pStyle w:val="NormalWeb"/>
        <w:spacing w:before="0" w:beforeAutospacing="0" w:after="0" w:afterAutospacing="0"/>
        <w:ind w:firstLine="720"/>
        <w:jc w:val="both"/>
      </w:pPr>
    </w:p>
    <w:p w:rsidR="00A65E95" w:rsidRPr="007F75E0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7F75E0">
        <w:rPr>
          <w:b/>
          <w:bCs/>
        </w:rPr>
        <w:t>УСТАНОВИЛ:</w:t>
      </w:r>
    </w:p>
    <w:p w:rsidR="00A65E95" w:rsidRPr="007F75E0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5E95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E6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>
        <w:rPr>
          <w:rFonts w:ascii="Times New Roman" w:hAnsi="Times New Roman" w:cs="Times New Roman"/>
          <w:sz w:val="24"/>
          <w:szCs w:val="24"/>
          <w:lang w:val="ru-RU"/>
        </w:rPr>
        <w:t>околу</w:t>
      </w:r>
      <w:r w:rsidRPr="00C971E6">
        <w:rPr>
          <w:rFonts w:ascii="Times New Roman" w:hAnsi="Times New Roman" w:cs="Times New Roman"/>
          <w:sz w:val="24"/>
          <w:szCs w:val="24"/>
          <w:lang w:val="ru-RU"/>
        </w:rPr>
        <w:t xml:space="preserve"> Межрайо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нной ИФНС России № 2  по РК № </w:t>
      </w:r>
      <w:r w:rsidRPr="00BE55F5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</w:t>
      </w:r>
      <w:r w:rsidRPr="00C971E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19.07.2017 г. главным бухгалтером ООО «О»</w:t>
      </w:r>
      <w:r w:rsidRPr="006A5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5F5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</w:t>
      </w:r>
      <w:r>
        <w:rPr>
          <w:rFonts w:ascii="Times New Roman" w:hAnsi="Times New Roman" w:cs="Times New Roman"/>
          <w:sz w:val="24"/>
          <w:szCs w:val="24"/>
          <w:lang w:val="ru-RU"/>
        </w:rPr>
        <w:t>Филоновой Н.А. предоставлена в налоговый орган по месту учета организации</w:t>
      </w:r>
      <w:r w:rsidRPr="00841F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 Крым, г. Красноперекопск, ул. Северная, д. 2 первичная декларация по налогу на прибыль организаций 29.03.2017 года за 2016 год, рег. № 957830 с нарушением установленных законодательством сроков и уточненная налоговая декларация  (корректировка № 1) рег. № 891092 от 13.04.2017 года. На основании п. 1 ст. 285 НК РФ налоговым периодом по налогу на прибыль организаций признается календарный год. В соответствии с п. 4 ст. 289 НК РФ налогоплательщики представляют налоговые декларации (налоговые расчеты) по итогам налогового периода не позднее 28 марта года, следующего за истекшим налоговым периодом. </w:t>
      </w:r>
    </w:p>
    <w:p w:rsidR="00A65E95" w:rsidP="00EA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Исходя из вышеизложенного, первичная декларация по налогу на прибыль организаций за 2016 год должна была быть представлена главным бухгалтером ООО «О»</w:t>
      </w:r>
      <w:r w:rsidRPr="006A5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5F5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Филоновой Н.А. не позднее 28.03.2017 года. </w:t>
      </w:r>
    </w:p>
    <w:p w:rsidR="00A65E95" w:rsidRPr="00EA34A5" w:rsidP="00F35ED8">
      <w:pPr>
        <w:pStyle w:val="NoSpacing"/>
        <w:rPr>
          <w:sz w:val="24"/>
          <w:szCs w:val="24"/>
        </w:rPr>
      </w:pPr>
      <w:r w:rsidRPr="00F35ED8">
        <w:rPr>
          <w:sz w:val="24"/>
          <w:szCs w:val="24"/>
        </w:rPr>
        <w:tab/>
      </w:r>
      <w:r w:rsidRPr="00CE14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судебном заседании Филоновой Н.А. были разъяснены положения ст. 51 Конституции РФ, а также разъяснены права, предусмотренные ст. 25.1 КоАП РФ, выяснено, что в услугах защитника и переводчика Филонова Н.А. не нуждается, отводов и ходатайств мировому судье не заявлено, Филонова Н.А. в судебном заседании вину признала, пояснила, что перепутала сроки сдачи отчетов.</w:t>
      </w:r>
    </w:p>
    <w:p w:rsidR="00A65E95" w:rsidP="00F35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Выслушав Филонову Н.А., и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сследовав материалы  дела,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считает, что событие правонарушения имело место и его подтверждают материалы дела: протокол об админ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истративном правонарушении  № </w:t>
      </w:r>
      <w:r w:rsidRPr="00BE55F5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19.07.2017  (л.д.1-4)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копия акта налоговой проверки № </w:t>
      </w:r>
      <w:r w:rsidRPr="00BE55F5">
        <w:rPr>
          <w:rFonts w:ascii="Times New Roman" w:hAnsi="Times New Roman" w:cs="Times New Roman"/>
          <w:sz w:val="24"/>
          <w:szCs w:val="24"/>
          <w:lang w:val="ru-RU"/>
        </w:rPr>
        <w:t xml:space="preserve">&lt;данные изъяты&gt;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19.07.2017 года  (л.д. 6-8), копия приказа о приеме работника на работу (л.д. 11), копия должностной инструкции главного бухгалтера ООО «О»  (л.д. 12-14), копия квитанции о приеме налоговой декларации (расчета) в электронном виде (л.д. 15).  </w:t>
      </w:r>
    </w:p>
    <w:p w:rsidR="00A65E95" w:rsidRPr="00CE14C0" w:rsidP="00CE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Таким образом, вина Филоновой Н.А. в совершении административного правонарушения полностью подтверждается исследованными в судебном заседании доказательствами и ее действия следует квалифицировать по ст. 15.5 КоАП РФ как 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65E95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При наз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начении наказания Филоновой Н.А.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и степень общественной опасности пр</w:t>
      </w:r>
      <w:r>
        <w:rPr>
          <w:rFonts w:ascii="Times New Roman" w:hAnsi="Times New Roman" w:cs="Times New Roman"/>
          <w:sz w:val="24"/>
          <w:szCs w:val="24"/>
          <w:lang w:val="ru-RU"/>
        </w:rPr>
        <w:t>авонарушения, личность виновного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65E95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в соответствии со ст. 4.2 КоАП Российской Федерации, смягчающи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ость Филоновой Н.А.,  мировой судья признает полное признание вины.</w:t>
      </w:r>
    </w:p>
    <w:p w:rsidR="00A65E95" w:rsidRPr="007F75E0" w:rsidP="00917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Обстоятельств, в соответствии со ст. 4.3 КоАП Российской Федерации, отягчающи</w:t>
      </w:r>
      <w:r>
        <w:rPr>
          <w:rFonts w:ascii="Times New Roman" w:hAnsi="Times New Roman" w:cs="Times New Roman"/>
          <w:sz w:val="24"/>
          <w:szCs w:val="24"/>
          <w:lang w:val="ru-RU"/>
        </w:rPr>
        <w:t>х ответственность Филоновой Н.А., мировой судья не усматривает.</w:t>
      </w:r>
    </w:p>
    <w:p w:rsidR="00A65E95" w:rsidRPr="007F75E0" w:rsidP="00964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т.15.5, 29.9-29.11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>
        <w:rPr>
          <w:rFonts w:ascii="Times New Roman" w:hAnsi="Times New Roman" w:cs="Times New Roman"/>
          <w:sz w:val="24"/>
          <w:szCs w:val="24"/>
          <w:lang w:val="ru-RU"/>
        </w:rPr>
        <w:t>ья</w:t>
      </w:r>
    </w:p>
    <w:p w:rsidR="00A65E95" w:rsidRPr="007F75E0" w:rsidP="009644F6">
      <w:pPr>
        <w:pStyle w:val="NormalWeb"/>
        <w:spacing w:before="0" w:beforeAutospacing="0" w:after="0" w:afterAutospacing="0"/>
        <w:ind w:firstLine="720"/>
        <w:jc w:val="center"/>
      </w:pPr>
    </w:p>
    <w:p w:rsidR="00A65E95" w:rsidRPr="007F75E0" w:rsidP="009644F6">
      <w:pPr>
        <w:pStyle w:val="NormalWeb"/>
        <w:spacing w:before="0" w:beforeAutospacing="0" w:after="0" w:afterAutospacing="0"/>
        <w:ind w:firstLine="3372"/>
        <w:rPr>
          <w:b/>
          <w:bCs/>
        </w:rPr>
      </w:pPr>
      <w:r w:rsidRPr="007F75E0">
        <w:rPr>
          <w:b/>
          <w:bCs/>
        </w:rPr>
        <w:t>ПОСТАНОВИЛ:</w:t>
      </w:r>
    </w:p>
    <w:p w:rsidR="00A65E95" w:rsidRPr="007F75E0" w:rsidP="009644F6">
      <w:pPr>
        <w:pStyle w:val="NormalWeb"/>
        <w:spacing w:before="0" w:beforeAutospacing="0" w:after="0" w:afterAutospacing="0"/>
        <w:ind w:firstLine="3372"/>
        <w:rPr>
          <w:b/>
          <w:bCs/>
        </w:rPr>
      </w:pPr>
    </w:p>
    <w:p w:rsidR="00A65E95" w:rsidRPr="00DA47E4" w:rsidP="00A72A27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>Филонову Надежду Алексеевну</w:t>
      </w:r>
      <w:r>
        <w:t xml:space="preserve"> п</w:t>
      </w:r>
      <w:r w:rsidRPr="00DA47E4">
        <w:t>ризнать</w:t>
      </w:r>
      <w:r>
        <w:t xml:space="preserve"> виновной </w:t>
      </w:r>
      <w:r w:rsidRPr="00DA47E4">
        <w:t>в совершении админи</w:t>
      </w:r>
      <w:r>
        <w:t>стративного правонарушения по ст. 15.5</w:t>
      </w:r>
      <w:r w:rsidRPr="00DA47E4">
        <w:t>  Кодекса РФ об административн</w:t>
      </w:r>
      <w:r>
        <w:t xml:space="preserve">ых правонарушениях и назначить </w:t>
      </w:r>
      <w:r w:rsidRPr="00DA47E4">
        <w:t xml:space="preserve"> наказание в виде административного штрафа в размере 300 (трехсот) рублей.</w:t>
      </w:r>
    </w:p>
    <w:p w:rsidR="00A65E95" w:rsidRPr="00DA47E4" w:rsidP="00A72A27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DA47E4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№2 по Республике Крым)</w:t>
      </w:r>
      <w:r w:rsidRPr="00DA47E4">
        <w:rPr>
          <w:rStyle w:val="1"/>
          <w:sz w:val="24"/>
          <w:szCs w:val="24"/>
        </w:rPr>
        <w:t xml:space="preserve">, </w:t>
      </w:r>
      <w:r>
        <w:rPr>
          <w:rStyle w:val="1"/>
          <w:sz w:val="24"/>
          <w:szCs w:val="24"/>
        </w:rPr>
        <w:t>расчетный счет</w:t>
      </w:r>
      <w:r w:rsidRPr="00DA47E4">
        <w:rPr>
          <w:rStyle w:val="1"/>
          <w:sz w:val="24"/>
          <w:szCs w:val="24"/>
        </w:rPr>
        <w:t xml:space="preserve"> 40101810335100010001, банк получателя  - Отделение по Респу</w:t>
      </w:r>
      <w:r>
        <w:rPr>
          <w:rStyle w:val="1"/>
          <w:sz w:val="24"/>
          <w:szCs w:val="24"/>
        </w:rPr>
        <w:t>блике Крым Центрального банка РФ</w:t>
      </w:r>
      <w:r w:rsidRPr="00DA47E4">
        <w:rPr>
          <w:rStyle w:val="1"/>
          <w:sz w:val="24"/>
          <w:szCs w:val="24"/>
        </w:rPr>
        <w:t>, банковский идентификационный код 043510001, код бюдже</w:t>
      </w:r>
      <w:r>
        <w:rPr>
          <w:rStyle w:val="1"/>
          <w:sz w:val="24"/>
          <w:szCs w:val="24"/>
        </w:rPr>
        <w:t>тной классификации – 182 1 160303</w:t>
      </w:r>
      <w:r w:rsidRPr="00DA47E4">
        <w:rPr>
          <w:rStyle w:val="1"/>
          <w:sz w:val="24"/>
          <w:szCs w:val="24"/>
        </w:rPr>
        <w:t>0</w:t>
      </w:r>
      <w:r>
        <w:rPr>
          <w:rStyle w:val="1"/>
          <w:sz w:val="24"/>
          <w:szCs w:val="24"/>
        </w:rPr>
        <w:t xml:space="preserve"> 016000140, код (ОКТМО) – 35718000,</w:t>
      </w:r>
      <w:r w:rsidRPr="00DA47E4">
        <w:rPr>
          <w:rStyle w:val="1"/>
          <w:sz w:val="24"/>
          <w:szCs w:val="24"/>
        </w:rPr>
        <w:t xml:space="preserve"> код налогового органа – 9106, КПП налогового органа – 910601001, ИНН налогово</w:t>
      </w:r>
      <w:r>
        <w:rPr>
          <w:rStyle w:val="1"/>
          <w:sz w:val="24"/>
          <w:szCs w:val="24"/>
        </w:rPr>
        <w:t>го органа – 9106000021, УИН - 0.</w:t>
      </w:r>
    </w:p>
    <w:p w:rsidR="00A65E95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>
        <w:rPr>
          <w:rFonts w:ascii="Times New Roman" w:hAnsi="Times New Roman" w:cs="Times New Roman"/>
          <w:sz w:val="24"/>
          <w:szCs w:val="24"/>
          <w:lang w:val="ru-RU"/>
        </w:rPr>
        <w:t>рафа должна быть представлена мировому судье  судебного участка № 59 Красноперекопского судебного района Республики Крым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A65E95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65E95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65E95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>
        <w:rPr>
          <w:rFonts w:ascii="Times New Roman" w:hAnsi="Times New Roman" w:cs="Times New Roman"/>
          <w:sz w:val="24"/>
          <w:szCs w:val="24"/>
          <w:lang w:val="ru-RU"/>
        </w:rPr>
        <w:t>мирового судью судебного участка № 59 Красноперекопского судебного района Республики Крым в Красноперекопский районный суд Республики Крым.</w:t>
      </w:r>
    </w:p>
    <w:p w:rsidR="00A65E95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5E95" w:rsidP="00886A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М.В. Матюшенко</w:t>
      </w:r>
    </w:p>
    <w:p w:rsidR="00A65E95" w:rsidP="00886A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A65E95" w:rsidP="00886A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A65E95" w:rsidRPr="00BE55F5" w:rsidP="00BE55F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E55F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«СОГЛАСОВАНО»                                                                                    </w:t>
      </w:r>
    </w:p>
    <w:p w:rsidR="00A65E95" w:rsidRPr="00BE55F5" w:rsidP="00BE55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55F5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</w:t>
      </w:r>
    </w:p>
    <w:p w:rsidR="00A65E95" w:rsidRPr="00BE55F5" w:rsidP="00BE55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E55F5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  </w:t>
      </w:r>
      <w:r w:rsidRPr="00BE55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М.В. Матюшенко</w:t>
      </w:r>
    </w:p>
    <w:p w:rsidR="00A65E95" w:rsidRPr="00BE55F5" w:rsidP="00BE55F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E55F5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A65E95" w:rsidRPr="00AB7ADD" w:rsidP="00886A83">
      <w:pPr>
        <w:spacing w:after="0" w:line="240" w:lineRule="auto"/>
        <w:ind w:firstLine="708"/>
        <w:rPr>
          <w:rFonts w:cs="Times New Roman"/>
          <w:sz w:val="24"/>
          <w:szCs w:val="24"/>
          <w:lang w:val="ru-RU"/>
        </w:rPr>
      </w:pPr>
    </w:p>
    <w:sectPr w:rsidSect="00BE55F5">
      <w:headerReference w:type="default" r:id="rId4"/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E95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65E95">
    <w:pPr>
      <w:pStyle w:val="Footer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E95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433"/>
    <w:rsid w:val="001116FD"/>
    <w:rsid w:val="00137870"/>
    <w:rsid w:val="0014381E"/>
    <w:rsid w:val="001D38D0"/>
    <w:rsid w:val="001E5205"/>
    <w:rsid w:val="0025378D"/>
    <w:rsid w:val="002821F8"/>
    <w:rsid w:val="00292F2A"/>
    <w:rsid w:val="002B42BC"/>
    <w:rsid w:val="002C7003"/>
    <w:rsid w:val="003552A6"/>
    <w:rsid w:val="003D49FB"/>
    <w:rsid w:val="004B72AA"/>
    <w:rsid w:val="004C5C28"/>
    <w:rsid w:val="004E163B"/>
    <w:rsid w:val="0054422E"/>
    <w:rsid w:val="005B74EC"/>
    <w:rsid w:val="005E397F"/>
    <w:rsid w:val="0061528B"/>
    <w:rsid w:val="00654BC6"/>
    <w:rsid w:val="00691E25"/>
    <w:rsid w:val="006A5D21"/>
    <w:rsid w:val="006C551D"/>
    <w:rsid w:val="006C63E9"/>
    <w:rsid w:val="00733543"/>
    <w:rsid w:val="00752DBA"/>
    <w:rsid w:val="007F75E0"/>
    <w:rsid w:val="00805936"/>
    <w:rsid w:val="008111D5"/>
    <w:rsid w:val="00841FB7"/>
    <w:rsid w:val="008555F8"/>
    <w:rsid w:val="00886A83"/>
    <w:rsid w:val="008E0D5C"/>
    <w:rsid w:val="008E17AE"/>
    <w:rsid w:val="00917C09"/>
    <w:rsid w:val="00942AB7"/>
    <w:rsid w:val="00956448"/>
    <w:rsid w:val="009644F6"/>
    <w:rsid w:val="009C54F6"/>
    <w:rsid w:val="009D37AA"/>
    <w:rsid w:val="009F2E4C"/>
    <w:rsid w:val="00A12FAA"/>
    <w:rsid w:val="00A14850"/>
    <w:rsid w:val="00A63433"/>
    <w:rsid w:val="00A65E95"/>
    <w:rsid w:val="00A70FB9"/>
    <w:rsid w:val="00A72A27"/>
    <w:rsid w:val="00AB7ADD"/>
    <w:rsid w:val="00AC6605"/>
    <w:rsid w:val="00AE16AB"/>
    <w:rsid w:val="00AE3ACE"/>
    <w:rsid w:val="00AF640F"/>
    <w:rsid w:val="00B135A2"/>
    <w:rsid w:val="00B247CD"/>
    <w:rsid w:val="00B91D75"/>
    <w:rsid w:val="00BB7500"/>
    <w:rsid w:val="00BE55F5"/>
    <w:rsid w:val="00C17AB5"/>
    <w:rsid w:val="00C971E6"/>
    <w:rsid w:val="00C973F6"/>
    <w:rsid w:val="00CB0343"/>
    <w:rsid w:val="00CE14C0"/>
    <w:rsid w:val="00CE5E8E"/>
    <w:rsid w:val="00CF1428"/>
    <w:rsid w:val="00D073B2"/>
    <w:rsid w:val="00D331CD"/>
    <w:rsid w:val="00D84FF2"/>
    <w:rsid w:val="00D965D3"/>
    <w:rsid w:val="00DA47E4"/>
    <w:rsid w:val="00DE52E3"/>
    <w:rsid w:val="00E051DB"/>
    <w:rsid w:val="00EA34A5"/>
    <w:rsid w:val="00EE1AB8"/>
    <w:rsid w:val="00F1002C"/>
    <w:rsid w:val="00F2286B"/>
    <w:rsid w:val="00F248EC"/>
    <w:rsid w:val="00F27542"/>
    <w:rsid w:val="00F35ED8"/>
    <w:rsid w:val="00F9266B"/>
    <w:rsid w:val="00FF02FA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pPr>
      <w:spacing w:after="200" w:line="276" w:lineRule="auto"/>
    </w:pPr>
    <w:rPr>
      <w:rFonts w:eastAsia="Times New Roman" w:cs="Calibri"/>
      <w:lang w:val="en-US" w:eastAsia="en-US"/>
    </w:rPr>
  </w:style>
  <w:style w:type="character" w:default="1" w:styleId="DefaultParagraphFont">
    <w:name w:val="Default Paragraph Font"/>
    <w:link w:val="10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634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uiPriority w:val="99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NoSpacing">
    <w:name w:val="No Spacing"/>
    <w:uiPriority w:val="99"/>
    <w:qFormat/>
    <w:rsid w:val="00F35ED8"/>
    <w:pPr>
      <w:jc w:val="both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74EC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74EC"/>
    <w:rPr>
      <w:rFonts w:eastAsia="Times New Roman"/>
      <w:lang w:val="en-US"/>
    </w:rPr>
  </w:style>
  <w:style w:type="paragraph" w:customStyle="1" w:styleId="10">
    <w:name w:val="Знак1 Знак Знак Знак Знак Знак Знак Знак"/>
    <w:basedOn w:val="Normal"/>
    <w:link w:val="DefaultParagraphFont"/>
    <w:uiPriority w:val="99"/>
    <w:rsid w:val="00BE55F5"/>
    <w:pPr>
      <w:spacing w:after="0" w:line="240" w:lineRule="auto"/>
    </w:pPr>
    <w:rPr>
      <w:rFonts w:ascii="Verdana" w:eastAsia="Calibri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