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7F3B" w:rsidRPr="00963753" w:rsidP="00607F3B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963753">
        <w:rPr>
          <w:color w:val="000000"/>
          <w:sz w:val="22"/>
          <w:szCs w:val="22"/>
        </w:rPr>
        <w:t>Дело № 5-</w:t>
      </w:r>
      <w:r>
        <w:rPr>
          <w:color w:val="000000"/>
          <w:sz w:val="22"/>
          <w:szCs w:val="22"/>
        </w:rPr>
        <w:t>59</w:t>
      </w:r>
      <w:r w:rsidRPr="00963753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236</w:t>
      </w:r>
      <w:r w:rsidRPr="00963753">
        <w:rPr>
          <w:color w:val="000000"/>
          <w:sz w:val="22"/>
          <w:szCs w:val="22"/>
        </w:rPr>
        <w:t>/202</w:t>
      </w:r>
      <w:r>
        <w:rPr>
          <w:color w:val="000000"/>
          <w:sz w:val="22"/>
          <w:szCs w:val="22"/>
        </w:rPr>
        <w:t>5</w:t>
      </w:r>
    </w:p>
    <w:p w:rsidR="00607F3B" w:rsidP="00607F3B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963753">
        <w:rPr>
          <w:color w:val="000000"/>
          <w:sz w:val="22"/>
          <w:szCs w:val="22"/>
        </w:rPr>
        <w:t>УИД 91</w:t>
      </w:r>
      <w:r w:rsidRPr="00963753">
        <w:rPr>
          <w:color w:val="000000"/>
          <w:sz w:val="22"/>
          <w:szCs w:val="22"/>
          <w:lang w:val="en-US"/>
        </w:rPr>
        <w:t>MS</w:t>
      </w:r>
      <w:r w:rsidRPr="00963753">
        <w:rPr>
          <w:color w:val="000000"/>
          <w:sz w:val="22"/>
          <w:szCs w:val="22"/>
        </w:rPr>
        <w:t>00</w:t>
      </w:r>
      <w:r>
        <w:rPr>
          <w:color w:val="000000"/>
          <w:sz w:val="22"/>
          <w:szCs w:val="22"/>
        </w:rPr>
        <w:t>59</w:t>
      </w:r>
      <w:r w:rsidRPr="00963753">
        <w:rPr>
          <w:color w:val="000000"/>
          <w:sz w:val="22"/>
          <w:szCs w:val="22"/>
        </w:rPr>
        <w:t>-01-202</w:t>
      </w:r>
      <w:r>
        <w:rPr>
          <w:color w:val="000000"/>
          <w:sz w:val="22"/>
          <w:szCs w:val="22"/>
        </w:rPr>
        <w:t>5</w:t>
      </w:r>
      <w:r w:rsidRPr="00963753">
        <w:rPr>
          <w:color w:val="000000"/>
          <w:sz w:val="22"/>
          <w:szCs w:val="22"/>
        </w:rPr>
        <w:t>-000</w:t>
      </w:r>
      <w:r>
        <w:rPr>
          <w:color w:val="000000"/>
          <w:sz w:val="22"/>
          <w:szCs w:val="22"/>
        </w:rPr>
        <w:t xml:space="preserve">898-78 </w:t>
      </w:r>
      <w:r w:rsidRPr="00963753">
        <w:rPr>
          <w:color w:val="000000"/>
          <w:sz w:val="22"/>
          <w:szCs w:val="22"/>
        </w:rPr>
        <w:t xml:space="preserve"> </w:t>
      </w:r>
    </w:p>
    <w:p w:rsidR="00607F3B" w:rsidRPr="00963753" w:rsidP="00607F3B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</w:p>
    <w:p w:rsidR="00607F3B" w:rsidRPr="00B50D9D" w:rsidP="00607F3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5"/>
          <w:szCs w:val="25"/>
        </w:rPr>
      </w:pPr>
      <w:r w:rsidRPr="00B50D9D">
        <w:rPr>
          <w:b/>
          <w:bCs/>
          <w:color w:val="000000"/>
          <w:sz w:val="25"/>
          <w:szCs w:val="25"/>
        </w:rPr>
        <w:t>П О С Т А Н О В Л Е Н И Е</w:t>
      </w:r>
    </w:p>
    <w:p w:rsidR="00607F3B" w:rsidRPr="00B50D9D" w:rsidP="00607F3B">
      <w:pPr>
        <w:pStyle w:val="NormalWeb"/>
        <w:spacing w:before="0" w:beforeAutospacing="0" w:after="0" w:afterAutospacing="0"/>
        <w:jc w:val="center"/>
        <w:rPr>
          <w:rFonts w:eastAsia="Arial Unicode MS"/>
          <w:color w:val="000000"/>
          <w:sz w:val="25"/>
          <w:szCs w:val="25"/>
        </w:rPr>
      </w:pPr>
      <w:r w:rsidRPr="00B50D9D">
        <w:rPr>
          <w:b/>
          <w:bCs/>
          <w:color w:val="000000"/>
          <w:sz w:val="25"/>
          <w:szCs w:val="25"/>
        </w:rPr>
        <w:t>о назначении административного наказания</w:t>
      </w:r>
    </w:p>
    <w:p w:rsidR="00607F3B" w:rsidRPr="00024528" w:rsidP="00607F3B">
      <w:pPr>
        <w:pStyle w:val="NormalWeb"/>
        <w:spacing w:before="120" w:beforeAutospacing="0" w:after="120" w:afterAutospacing="0"/>
        <w:jc w:val="both"/>
        <w:rPr>
          <w:color w:val="000000"/>
        </w:rPr>
      </w:pPr>
      <w:r w:rsidRPr="00024528">
        <w:rPr>
          <w:rFonts w:eastAsia="Arial Unicode MS"/>
          <w:color w:val="000000"/>
        </w:rPr>
        <w:t>г. Красноперекопск</w:t>
      </w:r>
      <w:r w:rsidRPr="00024528">
        <w:rPr>
          <w:rFonts w:eastAsia="Arial Unicode MS"/>
          <w:color w:val="000000"/>
        </w:rPr>
        <w:tab/>
      </w:r>
      <w:r w:rsidRPr="00024528">
        <w:rPr>
          <w:rFonts w:eastAsia="Arial Unicode MS"/>
          <w:color w:val="000000"/>
        </w:rPr>
        <w:tab/>
      </w:r>
      <w:r w:rsidRPr="00024528">
        <w:rPr>
          <w:rFonts w:eastAsia="Arial Unicode MS"/>
          <w:color w:val="000000"/>
        </w:rPr>
        <w:tab/>
      </w:r>
      <w:r w:rsidRPr="00024528">
        <w:rPr>
          <w:rFonts w:eastAsia="Arial Unicode MS"/>
          <w:color w:val="000000"/>
        </w:rPr>
        <w:tab/>
      </w:r>
      <w:r w:rsidRPr="00024528">
        <w:rPr>
          <w:rFonts w:eastAsia="Arial Unicode MS"/>
          <w:color w:val="000000"/>
        </w:rPr>
        <w:tab/>
      </w:r>
      <w:r w:rsidRPr="00024528">
        <w:rPr>
          <w:rFonts w:eastAsia="Arial Unicode MS"/>
          <w:color w:val="000000"/>
        </w:rPr>
        <w:tab/>
      </w:r>
      <w:r w:rsidRPr="00024528">
        <w:rPr>
          <w:rFonts w:eastAsia="Arial Unicode MS"/>
          <w:color w:val="000000"/>
        </w:rPr>
        <w:tab/>
      </w:r>
      <w:r w:rsidRPr="00024528">
        <w:rPr>
          <w:rFonts w:eastAsia="Arial Unicode MS"/>
          <w:color w:val="000000"/>
        </w:rPr>
        <w:tab/>
      </w:r>
      <w:r w:rsidRPr="00024528">
        <w:rPr>
          <w:rFonts w:eastAsia="Arial Unicode MS"/>
          <w:color w:val="000000"/>
        </w:rPr>
        <w:tab/>
      </w:r>
      <w:r w:rsidRPr="00024528">
        <w:rPr>
          <w:rFonts w:eastAsia="Arial Unicode MS"/>
          <w:color w:val="000000"/>
        </w:rPr>
        <w:tab/>
        <w:t>21 мая 2025 г.</w:t>
      </w:r>
    </w:p>
    <w:p w:rsidR="00607F3B" w:rsidRPr="00024528" w:rsidP="00607F3B">
      <w:pPr>
        <w:spacing w:line="240" w:lineRule="auto"/>
        <w:ind w:firstLine="709"/>
        <w:rPr>
          <w:rFonts w:eastAsia="Arial Unicode MS"/>
          <w:color w:val="000000"/>
          <w:sz w:val="24"/>
          <w:szCs w:val="24"/>
          <w:lang w:eastAsia="ru-RU"/>
        </w:rPr>
      </w:pPr>
      <w:r w:rsidRPr="00024528">
        <w:rPr>
          <w:rFonts w:eastAsia="Arial Unicode MS"/>
          <w:sz w:val="24"/>
          <w:szCs w:val="24"/>
          <w:lang w:eastAsia="ru-RU"/>
        </w:rPr>
        <w:t xml:space="preserve">Исполняющий обязанности мирового судьи </w:t>
      </w:r>
      <w:r w:rsidRPr="00024528">
        <w:rPr>
          <w:color w:val="000000"/>
          <w:sz w:val="24"/>
          <w:szCs w:val="24"/>
          <w:lang w:eastAsia="ru-RU"/>
        </w:rPr>
        <w:t>судебного участка № 59 Красноперекопского</w:t>
      </w:r>
      <w:r w:rsidRPr="00024528">
        <w:rPr>
          <w:color w:val="000000"/>
          <w:sz w:val="24"/>
          <w:szCs w:val="24"/>
          <w:lang w:eastAsia="ru-RU"/>
        </w:rPr>
        <w:t xml:space="preserve"> судебного района Республики Крым - м</w:t>
      </w:r>
      <w:r w:rsidRPr="00024528">
        <w:rPr>
          <w:rFonts w:eastAsia="Arial Unicode MS"/>
          <w:color w:val="000000"/>
          <w:sz w:val="24"/>
          <w:szCs w:val="24"/>
          <w:lang w:eastAsia="ru-RU"/>
        </w:rPr>
        <w:t xml:space="preserve">ировой судья </w:t>
      </w:r>
      <w:r w:rsidRPr="00024528">
        <w:rPr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024528">
        <w:rPr>
          <w:rFonts w:eastAsia="Arial Unicode MS"/>
          <w:color w:val="000000"/>
          <w:sz w:val="24"/>
          <w:szCs w:val="24"/>
          <w:lang w:eastAsia="ru-RU"/>
        </w:rPr>
        <w:t xml:space="preserve">рассмотрев в помещении суда по </w:t>
      </w:r>
      <w:r w:rsidRPr="00024528">
        <w:rPr>
          <w:color w:val="000000"/>
          <w:sz w:val="24"/>
          <w:szCs w:val="24"/>
          <w:lang w:eastAsia="ru-RU"/>
        </w:rPr>
        <w:t xml:space="preserve">адресу: 296002, </w:t>
      </w:r>
      <w:r w:rsidRPr="00024528">
        <w:rPr>
          <w:rFonts w:eastAsia="Arial Unicode MS"/>
          <w:color w:val="000000"/>
          <w:sz w:val="24"/>
          <w:szCs w:val="24"/>
          <w:lang w:eastAsia="ru-RU"/>
        </w:rPr>
        <w:t xml:space="preserve">Республика Крым, г. Красноперекопск, мкр. 10, д. 4, дело об </w:t>
      </w:r>
      <w:r w:rsidRPr="00024528">
        <w:rPr>
          <w:rFonts w:eastAsia="Arial Unicode MS"/>
          <w:color w:val="000000"/>
          <w:sz w:val="24"/>
          <w:szCs w:val="24"/>
          <w:lang w:eastAsia="ru-RU"/>
        </w:rPr>
        <w:t>административном правонарушении, предусмотренном ч. 2 ст. 8.37</w:t>
      </w:r>
      <w:r w:rsidR="00D123F7">
        <w:rPr>
          <w:rFonts w:eastAsia="Arial Unicode MS"/>
          <w:color w:val="000000"/>
          <w:sz w:val="24"/>
          <w:szCs w:val="24"/>
          <w:lang w:eastAsia="ru-RU"/>
        </w:rPr>
        <w:t xml:space="preserve"> Кодекса Российской Федерации об административных правонарушениях (далее Ко</w:t>
      </w:r>
      <w:r w:rsidRPr="00024528">
        <w:rPr>
          <w:rFonts w:eastAsia="Arial Unicode MS"/>
          <w:color w:val="000000"/>
          <w:sz w:val="24"/>
          <w:szCs w:val="24"/>
          <w:lang w:eastAsia="ru-RU"/>
        </w:rPr>
        <w:t>АП РФ</w:t>
      </w:r>
      <w:r w:rsidR="00D123F7">
        <w:rPr>
          <w:rFonts w:eastAsia="Arial Unicode MS"/>
          <w:color w:val="000000"/>
          <w:sz w:val="24"/>
          <w:szCs w:val="24"/>
          <w:lang w:eastAsia="ru-RU"/>
        </w:rPr>
        <w:t>)</w:t>
      </w:r>
      <w:r w:rsidRPr="00024528">
        <w:rPr>
          <w:rFonts w:eastAsia="Arial Unicode MS"/>
          <w:color w:val="000000"/>
          <w:sz w:val="24"/>
          <w:szCs w:val="24"/>
          <w:lang w:eastAsia="ru-RU"/>
        </w:rPr>
        <w:t>, в отношении</w:t>
      </w:r>
    </w:p>
    <w:p w:rsidR="00607F3B" w:rsidRPr="00024528" w:rsidP="00607F3B">
      <w:pPr>
        <w:pStyle w:val="NormalWeb"/>
        <w:spacing w:before="0" w:beforeAutospacing="0" w:after="0" w:afterAutospacing="0"/>
        <w:ind w:left="1416"/>
        <w:jc w:val="both"/>
        <w:rPr>
          <w:rFonts w:eastAsia="Arial Unicode MS"/>
          <w:color w:val="000000"/>
        </w:rPr>
      </w:pPr>
      <w:r w:rsidRPr="00024528">
        <w:rPr>
          <w:rFonts w:eastAsia="Arial Unicode MS"/>
          <w:color w:val="000000"/>
        </w:rPr>
        <w:t xml:space="preserve">Костылева </w:t>
      </w:r>
      <w:r>
        <w:rPr>
          <w:rFonts w:eastAsia="Arial Unicode MS"/>
          <w:color w:val="000000"/>
        </w:rPr>
        <w:t xml:space="preserve">С.И., </w:t>
      </w:r>
      <w:r>
        <w:rPr>
          <w:color w:val="FF0000"/>
        </w:rPr>
        <w:t>ПЕРСОНАЛЬНЫЕ ДАННЫЕ,</w:t>
      </w:r>
    </w:p>
    <w:p w:rsidR="00607F3B" w:rsidRPr="00024528" w:rsidP="00607F3B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024528">
        <w:rPr>
          <w:rFonts w:eastAsia="Arial Unicode MS"/>
          <w:b/>
          <w:bCs/>
          <w:color w:val="000000"/>
        </w:rPr>
        <w:t>у с т а н о в и л</w:t>
      </w:r>
      <w:r w:rsidRPr="00024528">
        <w:rPr>
          <w:rFonts w:eastAsia="Arial Unicode MS"/>
          <w:b/>
          <w:bCs/>
          <w:color w:val="000000"/>
        </w:rPr>
        <w:t xml:space="preserve"> :</w:t>
      </w:r>
    </w:p>
    <w:p w:rsidR="00607F3B" w:rsidRPr="00024528" w:rsidP="00607F3B">
      <w:pPr>
        <w:spacing w:line="240" w:lineRule="auto"/>
        <w:ind w:firstLine="709"/>
        <w:rPr>
          <w:color w:val="000000"/>
          <w:sz w:val="24"/>
          <w:szCs w:val="24"/>
        </w:rPr>
      </w:pPr>
      <w:r w:rsidRPr="00024528">
        <w:rPr>
          <w:color w:val="000000"/>
          <w:sz w:val="24"/>
          <w:szCs w:val="24"/>
        </w:rPr>
        <w:t>Костылев С.И. совершил пра</w:t>
      </w:r>
      <w:r w:rsidRPr="00024528">
        <w:rPr>
          <w:color w:val="000000"/>
          <w:sz w:val="24"/>
          <w:szCs w:val="24"/>
        </w:rPr>
        <w:t>вонарушение, предусмотренное ч. 2 ст.8.37 КоАП РФ, при следующих обстоятельствах.</w:t>
      </w:r>
    </w:p>
    <w:p w:rsidR="00607F3B" w:rsidRPr="00024528" w:rsidP="00607F3B">
      <w:pPr>
        <w:spacing w:line="240" w:lineRule="auto"/>
        <w:ind w:firstLine="708"/>
        <w:rPr>
          <w:rFonts w:eastAsia="SimSun"/>
          <w:color w:val="000000"/>
          <w:sz w:val="24"/>
          <w:szCs w:val="24"/>
          <w:lang w:eastAsia="zh-CN"/>
        </w:rPr>
      </w:pPr>
      <w:r>
        <w:rPr>
          <w:color w:val="FF0000"/>
        </w:rPr>
        <w:t>ДАТА И ВРЕМЯ</w:t>
      </w:r>
      <w:r w:rsidRPr="00024528">
        <w:rPr>
          <w:rFonts w:eastAsia="Times New Roman"/>
          <w:sz w:val="24"/>
          <w:szCs w:val="24"/>
          <w:lang w:eastAsia="ru-RU"/>
        </w:rPr>
        <w:t>.</w:t>
      </w:r>
      <w:r w:rsidRPr="00024528">
        <w:rPr>
          <w:rFonts w:eastAsia="Times New Roman"/>
          <w:sz w:val="24"/>
          <w:szCs w:val="24"/>
          <w:lang w:eastAsia="ru-RU"/>
        </w:rPr>
        <w:t xml:space="preserve"> </w:t>
      </w:r>
      <w:r w:rsidRPr="00024528">
        <w:rPr>
          <w:rFonts w:eastAsia="Times New Roman"/>
          <w:sz w:val="24"/>
          <w:szCs w:val="24"/>
          <w:lang w:eastAsia="ru-RU"/>
        </w:rPr>
        <w:t>в</w:t>
      </w:r>
      <w:r w:rsidRPr="00024528">
        <w:rPr>
          <w:rFonts w:eastAsia="Times New Roman"/>
          <w:sz w:val="24"/>
          <w:szCs w:val="24"/>
          <w:lang w:eastAsia="ru-RU"/>
        </w:rPr>
        <w:t xml:space="preserve"> ходе контрольно-надзорных мероприятий установлено, что </w:t>
      </w:r>
      <w:r>
        <w:t xml:space="preserve">АДРЕС </w:t>
      </w:r>
      <w:r w:rsidRPr="00024528">
        <w:rPr>
          <w:rFonts w:eastAsia="Times New Roman"/>
          <w:sz w:val="24"/>
          <w:szCs w:val="24"/>
          <w:lang w:eastAsia="ru-RU"/>
        </w:rPr>
        <w:t xml:space="preserve"> Костыл</w:t>
      </w:r>
      <w:r w:rsidRPr="00024528">
        <w:rPr>
          <w:rFonts w:eastAsia="Times New Roman"/>
          <w:sz w:val="24"/>
          <w:szCs w:val="24"/>
          <w:lang w:eastAsia="ru-RU"/>
        </w:rPr>
        <w:t>ев С.И.</w:t>
      </w:r>
      <w:r w:rsidR="00D123F7">
        <w:rPr>
          <w:rFonts w:eastAsia="Times New Roman"/>
          <w:sz w:val="24"/>
          <w:szCs w:val="24"/>
          <w:lang w:eastAsia="ru-RU"/>
        </w:rPr>
        <w:t xml:space="preserve"> осуществ</w:t>
      </w:r>
      <w:r w:rsidRPr="00024528">
        <w:rPr>
          <w:rFonts w:eastAsia="Times New Roman"/>
          <w:sz w:val="24"/>
          <w:szCs w:val="24"/>
          <w:lang w:eastAsia="ru-RU"/>
        </w:rPr>
        <w:t>л</w:t>
      </w:r>
      <w:r w:rsidR="00D123F7">
        <w:rPr>
          <w:rFonts w:eastAsia="Times New Roman"/>
          <w:sz w:val="24"/>
          <w:szCs w:val="24"/>
          <w:lang w:eastAsia="ru-RU"/>
        </w:rPr>
        <w:t>ял</w:t>
      </w:r>
      <w:r w:rsidRPr="00024528">
        <w:rPr>
          <w:rFonts w:eastAsia="Times New Roman"/>
          <w:sz w:val="24"/>
          <w:szCs w:val="24"/>
          <w:lang w:eastAsia="ru-RU"/>
        </w:rPr>
        <w:t xml:space="preserve"> незаконную добычу (вылов) водных биологических ресурсов с помощью спинингового удилища </w:t>
      </w:r>
      <w:r>
        <w:rPr>
          <w:rFonts w:eastAsia="Times New Roman"/>
          <w:sz w:val="24"/>
          <w:szCs w:val="24"/>
          <w:lang w:eastAsia="ru-RU"/>
        </w:rPr>
        <w:t>…</w:t>
      </w:r>
      <w:r w:rsidRPr="00024528">
        <w:rPr>
          <w:rFonts w:eastAsia="Times New Roman"/>
          <w:sz w:val="24"/>
          <w:szCs w:val="24"/>
          <w:lang w:eastAsia="ru-RU"/>
        </w:rPr>
        <w:t xml:space="preserve"> </w:t>
      </w:r>
      <w:r w:rsidRPr="00024528">
        <w:rPr>
          <w:rFonts w:eastAsia="Times New Roman"/>
          <w:sz w:val="24"/>
          <w:szCs w:val="24"/>
          <w:lang w:eastAsia="ru-RU"/>
        </w:rPr>
        <w:t xml:space="preserve">с </w:t>
      </w:r>
      <w:r w:rsidRPr="00024528">
        <w:rPr>
          <w:rFonts w:eastAsia="Times New Roman"/>
          <w:sz w:val="24"/>
          <w:szCs w:val="24"/>
          <w:lang w:eastAsia="ru-RU"/>
        </w:rPr>
        <w:t>каатушкой</w:t>
      </w:r>
      <w:r w:rsidRPr="00024528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…</w:t>
      </w:r>
      <w:r w:rsidRPr="00024528">
        <w:rPr>
          <w:rFonts w:eastAsia="Times New Roman"/>
          <w:sz w:val="24"/>
          <w:szCs w:val="24"/>
          <w:lang w:eastAsia="ru-RU"/>
        </w:rPr>
        <w:t xml:space="preserve"> черного цвета с двумя крючками, </w:t>
      </w:r>
      <w:r w:rsidRPr="00024528">
        <w:rPr>
          <w:rFonts w:eastAsia="SimSun"/>
          <w:color w:val="000000"/>
          <w:sz w:val="24"/>
          <w:szCs w:val="24"/>
          <w:lang w:eastAsia="zh-CN"/>
        </w:rPr>
        <w:t>нарушив п. 52 Правил рыболовства для Азово-Черноморского рыбохозяйственного</w:t>
      </w:r>
      <w:r w:rsidRPr="00024528">
        <w:rPr>
          <w:rFonts w:eastAsia="SimSun"/>
          <w:color w:val="000000"/>
          <w:sz w:val="24"/>
          <w:szCs w:val="24"/>
          <w:lang w:eastAsia="zh-CN"/>
        </w:rPr>
        <w:t xml:space="preserve"> бассейна, утвержденных приказом Минсельхоза РФ №1 от 09.01.2020. </w:t>
      </w:r>
    </w:p>
    <w:p w:rsidR="00F526AF" w:rsidRPr="00024528" w:rsidP="00F526AF">
      <w:pPr>
        <w:spacing w:line="240" w:lineRule="auto"/>
        <w:ind w:firstLine="708"/>
        <w:contextualSpacing/>
        <w:rPr>
          <w:sz w:val="24"/>
          <w:szCs w:val="24"/>
        </w:rPr>
      </w:pPr>
      <w:r w:rsidRPr="00024528">
        <w:rPr>
          <w:rFonts w:eastAsia="Times New Roman"/>
          <w:color w:val="000000"/>
          <w:sz w:val="24"/>
          <w:szCs w:val="24"/>
          <w:lang w:eastAsia="ru-RU"/>
        </w:rPr>
        <w:t xml:space="preserve">В судебное заседание </w:t>
      </w:r>
      <w:r w:rsidRPr="00024528">
        <w:rPr>
          <w:color w:val="000000"/>
          <w:sz w:val="24"/>
          <w:szCs w:val="24"/>
        </w:rPr>
        <w:t xml:space="preserve">Костылев С.И. не явился, </w:t>
      </w:r>
      <w:r w:rsidRPr="00024528">
        <w:rPr>
          <w:sz w:val="24"/>
          <w:szCs w:val="24"/>
        </w:rPr>
        <w:t>извещался надлежащим образом заказным письмом по адресу места жительства, которое ему не вручено, возвращено с отметкой об истечении срока хран</w:t>
      </w:r>
      <w:r w:rsidRPr="00024528">
        <w:rPr>
          <w:sz w:val="24"/>
          <w:szCs w:val="24"/>
        </w:rPr>
        <w:t>ения.</w:t>
      </w:r>
    </w:p>
    <w:p w:rsidR="00F526AF" w:rsidRPr="00024528" w:rsidP="00F526AF">
      <w:pPr>
        <w:spacing w:line="240" w:lineRule="auto"/>
        <w:ind w:firstLine="708"/>
        <w:contextualSpacing/>
        <w:rPr>
          <w:sz w:val="24"/>
          <w:szCs w:val="24"/>
        </w:rPr>
      </w:pPr>
      <w:r w:rsidRPr="00024528">
        <w:rPr>
          <w:sz w:val="24"/>
          <w:szCs w:val="24"/>
        </w:rPr>
        <w:t>В силу ч. 2 ст. 25.1 КоАП РФ дело может быть рассмотрено в отсутствии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</w:t>
      </w:r>
      <w:r w:rsidRPr="00024528">
        <w:rPr>
          <w:sz w:val="24"/>
          <w:szCs w:val="24"/>
        </w:rPr>
        <w:t>ли от лица не поступило ходатайство об отложении рассмотрения дела.</w:t>
      </w:r>
    </w:p>
    <w:p w:rsidR="00F526AF" w:rsidRPr="00024528" w:rsidP="00F526AF">
      <w:pPr>
        <w:spacing w:line="240" w:lineRule="auto"/>
        <w:ind w:firstLine="708"/>
        <w:contextualSpacing/>
        <w:rPr>
          <w:sz w:val="24"/>
          <w:szCs w:val="24"/>
        </w:rPr>
      </w:pPr>
      <w:r w:rsidRPr="00024528">
        <w:rPr>
          <w:sz w:val="24"/>
          <w:szCs w:val="24"/>
        </w:rPr>
        <w:t>В соответствии с разъяснениями Пленума Верховного Суда РФ, изложенными в абз. 2 п. 6 постановления от 24.03.2005 № 5 «О некоторых вопросах, возникающих у судов при применении Кодекса Росси</w:t>
      </w:r>
      <w:r w:rsidRPr="00024528">
        <w:rPr>
          <w:sz w:val="24"/>
          <w:szCs w:val="24"/>
        </w:rPr>
        <w:t>йской Федерации об административных правонарушениях» (в ред. от 19.12.2013 №40)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</w:t>
      </w:r>
      <w:r w:rsidRPr="00024528">
        <w:rPr>
          <w:sz w:val="24"/>
          <w:szCs w:val="24"/>
        </w:rPr>
        <w:t>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</w:t>
      </w:r>
      <w:r w:rsidRPr="00024528">
        <w:rPr>
          <w:sz w:val="24"/>
          <w:szCs w:val="24"/>
        </w:rPr>
        <w:t xml:space="preserve">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31.08.2005 №343.</w:t>
      </w:r>
    </w:p>
    <w:p w:rsidR="00F526AF" w:rsidRPr="00024528" w:rsidP="00F526AF">
      <w:pPr>
        <w:spacing w:line="240" w:lineRule="auto"/>
        <w:ind w:firstLine="708"/>
        <w:rPr>
          <w:rFonts w:eastAsia="Arial Unicode MS"/>
          <w:sz w:val="24"/>
          <w:szCs w:val="24"/>
        </w:rPr>
      </w:pPr>
      <w:r w:rsidRPr="00024528">
        <w:rPr>
          <w:rFonts w:eastAsia="Arial Unicode MS"/>
          <w:sz w:val="24"/>
          <w:szCs w:val="24"/>
        </w:rPr>
        <w:t>На основании ч. 2 ст. 25.1, ст. 25.15 КоАП РФ считаю,</w:t>
      </w:r>
      <w:r w:rsidRPr="00024528">
        <w:rPr>
          <w:rFonts w:eastAsia="Arial Unicode MS"/>
          <w:sz w:val="24"/>
          <w:szCs w:val="24"/>
        </w:rPr>
        <w:t xml:space="preserve"> что Костылев С.И. надлежаще извещен о времени и месте рассмотрения дела, и возможным рассмотреть дело в его отсутствие, поскольку его неявка не препятствует всестороннему, полному и объективному выяснению всех обстоятельств дела.</w:t>
      </w:r>
    </w:p>
    <w:p w:rsidR="00F526AF" w:rsidRPr="00024528" w:rsidP="00F526AF">
      <w:pPr>
        <w:autoSpaceDE w:val="0"/>
        <w:autoSpaceDN w:val="0"/>
        <w:adjustRightInd w:val="0"/>
        <w:spacing w:line="240" w:lineRule="auto"/>
        <w:ind w:right="-3" w:firstLine="708"/>
        <w:contextualSpacing/>
        <w:rPr>
          <w:rFonts w:eastAsia="Times New Roman"/>
          <w:sz w:val="24"/>
          <w:szCs w:val="24"/>
          <w:lang w:eastAsia="ru-RU"/>
        </w:rPr>
      </w:pPr>
      <w:r w:rsidRPr="00024528">
        <w:rPr>
          <w:rFonts w:eastAsia="Times New Roman"/>
          <w:color w:val="000000"/>
          <w:sz w:val="24"/>
          <w:szCs w:val="24"/>
          <w:lang w:eastAsia="ru-RU"/>
        </w:rPr>
        <w:t xml:space="preserve">Часть 2 статьи </w:t>
      </w:r>
      <w:hyperlink r:id="rId4" w:history="1">
        <w:r w:rsidRPr="00024528">
          <w:rPr>
            <w:rFonts w:eastAsia="Times New Roman"/>
            <w:color w:val="000000"/>
            <w:sz w:val="24"/>
            <w:szCs w:val="24"/>
            <w:lang w:eastAsia="ru-RU"/>
          </w:rPr>
          <w:t>8.37 КоАП</w:t>
        </w:r>
      </w:hyperlink>
      <w:r w:rsidRPr="00024528">
        <w:rPr>
          <w:rFonts w:eastAsia="Times New Roman"/>
          <w:color w:val="000000"/>
          <w:sz w:val="24"/>
          <w:szCs w:val="24"/>
          <w:lang w:eastAsia="ru-RU"/>
        </w:rPr>
        <w:t xml:space="preserve"> РФ предусматривает административную ответственность за </w:t>
      </w:r>
      <w:hyperlink r:id="rId5" w:history="1">
        <w:r w:rsidRPr="00024528">
          <w:rPr>
            <w:rFonts w:eastAsia="Times New Roman"/>
            <w:color w:val="000000"/>
            <w:sz w:val="24"/>
            <w:szCs w:val="24"/>
            <w:lang w:eastAsia="ru-RU"/>
          </w:rPr>
          <w:t>нарушение</w:t>
        </w:r>
      </w:hyperlink>
      <w:r w:rsidRPr="00024528">
        <w:rPr>
          <w:rFonts w:eastAsia="Times New Roman"/>
          <w:color w:val="000000"/>
          <w:sz w:val="24"/>
          <w:szCs w:val="24"/>
          <w:lang w:eastAsia="ru-RU"/>
        </w:rPr>
        <w:t xml:space="preserve"> правил, регламентирующих рыболовство, за исключением случаев, предусмотренных </w:t>
      </w:r>
      <w:hyperlink r:id="rId6" w:history="1">
        <w:r w:rsidRPr="00024528">
          <w:rPr>
            <w:rFonts w:eastAsia="Times New Roman"/>
            <w:color w:val="000000"/>
            <w:sz w:val="24"/>
            <w:szCs w:val="24"/>
            <w:lang w:eastAsia="ru-RU"/>
          </w:rPr>
          <w:t>частью 2 ста</w:t>
        </w:r>
        <w:r w:rsidRPr="00024528">
          <w:rPr>
            <w:rFonts w:eastAsia="Times New Roman"/>
            <w:color w:val="000000"/>
            <w:sz w:val="24"/>
            <w:szCs w:val="24"/>
            <w:lang w:eastAsia="ru-RU"/>
          </w:rPr>
          <w:t>тьи 8.17</w:t>
        </w:r>
      </w:hyperlink>
      <w:r w:rsidRPr="00024528">
        <w:rPr>
          <w:rFonts w:eastAsia="Times New Roman"/>
          <w:color w:val="000000"/>
          <w:sz w:val="24"/>
          <w:szCs w:val="24"/>
          <w:lang w:eastAsia="ru-RU"/>
        </w:rPr>
        <w:t xml:space="preserve"> настоящего Кодекса</w:t>
      </w:r>
      <w:r w:rsidRPr="00024528" w:rsidR="00C40F62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r w:rsidRPr="00C40F62" w:rsidR="00C40F62">
        <w:rPr>
          <w:rFonts w:eastAsia="Times New Roman"/>
          <w:sz w:val="24"/>
          <w:szCs w:val="24"/>
          <w:lang w:eastAsia="ru-RU"/>
        </w:rPr>
        <w:t>влечет наложение административного штрафа на граждан в размере от двух тысяч до пяти тысяч рублей с конфискацией судна и других орудий добычи (вылова) водных биологических ресурсов или без таковой</w:t>
      </w:r>
      <w:r w:rsidRPr="00024528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C40F62" w:rsidRPr="00024528" w:rsidP="00F526AF">
      <w:pPr>
        <w:autoSpaceDE w:val="0"/>
        <w:autoSpaceDN w:val="0"/>
        <w:adjustRightInd w:val="0"/>
        <w:spacing w:line="240" w:lineRule="auto"/>
        <w:ind w:right="-3" w:firstLine="708"/>
        <w:contextualSpacing/>
        <w:rPr>
          <w:color w:val="000000"/>
          <w:sz w:val="24"/>
          <w:szCs w:val="24"/>
        </w:rPr>
      </w:pPr>
      <w:r w:rsidRPr="00024528">
        <w:rPr>
          <w:rFonts w:eastAsia="Times New Roman"/>
          <w:color w:val="000000"/>
          <w:sz w:val="24"/>
          <w:szCs w:val="24"/>
          <w:lang w:eastAsia="ru-RU"/>
        </w:rPr>
        <w:t xml:space="preserve">Исследовав материалы дела, </w:t>
      </w:r>
      <w:r w:rsidRPr="00024528">
        <w:rPr>
          <w:rFonts w:eastAsia="Times New Roman"/>
          <w:color w:val="000000"/>
          <w:sz w:val="24"/>
          <w:szCs w:val="24"/>
          <w:lang w:eastAsia="ru-RU"/>
        </w:rPr>
        <w:t>прихожу</w:t>
      </w:r>
      <w:r w:rsidRPr="00024528">
        <w:rPr>
          <w:rFonts w:eastAsia="Arial Unicode MS"/>
          <w:sz w:val="24"/>
          <w:szCs w:val="24"/>
          <w:lang w:eastAsia="ru-RU"/>
        </w:rPr>
        <w:t xml:space="preserve"> к выводу о том, что </w:t>
      </w:r>
      <w:r w:rsidRPr="00024528">
        <w:rPr>
          <w:color w:val="000000"/>
          <w:sz w:val="24"/>
          <w:szCs w:val="24"/>
        </w:rPr>
        <w:t xml:space="preserve">факт совершения Костылевым С.И. административного правонарушения и его вина </w:t>
      </w:r>
      <w:r w:rsidRPr="00024528">
        <w:rPr>
          <w:rFonts w:eastAsia="Arial Unicode MS"/>
          <w:sz w:val="24"/>
          <w:szCs w:val="24"/>
          <w:lang w:eastAsia="ru-RU"/>
        </w:rPr>
        <w:t xml:space="preserve">подтверждаются собранными по делу доказательствами, </w:t>
      </w:r>
      <w:r w:rsidRPr="00024528" w:rsidR="00607F3B">
        <w:rPr>
          <w:color w:val="000000"/>
          <w:sz w:val="24"/>
          <w:szCs w:val="24"/>
        </w:rPr>
        <w:t xml:space="preserve">оцененными в соответствии со ст. 26.11 КоАП РФ: протоколом об административном правонарушении </w:t>
      </w:r>
      <w:r>
        <w:rPr>
          <w:color w:val="FF0000"/>
        </w:rPr>
        <w:t xml:space="preserve">НОМЕР И ДАТА </w:t>
      </w:r>
      <w:r w:rsidRPr="00024528" w:rsidR="00607F3B">
        <w:rPr>
          <w:color w:val="000000"/>
          <w:sz w:val="24"/>
          <w:szCs w:val="24"/>
        </w:rPr>
        <w:t>(л.д.</w:t>
      </w:r>
      <w:r w:rsidRPr="00024528">
        <w:rPr>
          <w:color w:val="000000"/>
          <w:sz w:val="24"/>
          <w:szCs w:val="24"/>
        </w:rPr>
        <w:t>1-</w:t>
      </w:r>
      <w:r w:rsidRPr="00024528" w:rsidR="00607F3B">
        <w:rPr>
          <w:color w:val="000000"/>
          <w:sz w:val="24"/>
          <w:szCs w:val="24"/>
        </w:rPr>
        <w:t xml:space="preserve">2); </w:t>
      </w:r>
      <w:r w:rsidRPr="00024528">
        <w:rPr>
          <w:color w:val="000000"/>
          <w:sz w:val="24"/>
          <w:szCs w:val="24"/>
        </w:rPr>
        <w:t>фототаблицей</w:t>
      </w:r>
      <w:r w:rsidRPr="00024528">
        <w:rPr>
          <w:color w:val="000000"/>
          <w:sz w:val="24"/>
          <w:szCs w:val="24"/>
        </w:rPr>
        <w:t xml:space="preserve"> к протоколу </w:t>
      </w:r>
      <w:r w:rsidRPr="00024528">
        <w:rPr>
          <w:color w:val="000000"/>
          <w:sz w:val="24"/>
          <w:szCs w:val="24"/>
        </w:rPr>
        <w:t>от</w:t>
      </w:r>
      <w:r w:rsidRPr="00024528">
        <w:rPr>
          <w:color w:val="000000"/>
          <w:sz w:val="24"/>
          <w:szCs w:val="24"/>
        </w:rPr>
        <w:t xml:space="preserve"> </w:t>
      </w:r>
      <w:r>
        <w:rPr>
          <w:color w:val="FF0000"/>
        </w:rPr>
        <w:t xml:space="preserve">ДАТА </w:t>
      </w:r>
      <w:r w:rsidRPr="00024528">
        <w:rPr>
          <w:color w:val="000000"/>
          <w:sz w:val="24"/>
          <w:szCs w:val="24"/>
        </w:rPr>
        <w:t xml:space="preserve">(л.д.9-11); </w:t>
      </w:r>
      <w:r w:rsidRPr="00024528">
        <w:rPr>
          <w:color w:val="000000"/>
          <w:sz w:val="24"/>
          <w:szCs w:val="24"/>
        </w:rPr>
        <w:t xml:space="preserve">планом-схемой места нарушения от </w:t>
      </w:r>
      <w:r>
        <w:rPr>
          <w:color w:val="FF0000"/>
        </w:rPr>
        <w:t xml:space="preserve">ДАТА </w:t>
      </w:r>
      <w:r w:rsidRPr="00024528">
        <w:rPr>
          <w:color w:val="000000"/>
          <w:sz w:val="24"/>
          <w:szCs w:val="24"/>
        </w:rPr>
        <w:t xml:space="preserve">(л.д.12); видеозаписями от </w:t>
      </w:r>
      <w:r>
        <w:rPr>
          <w:color w:val="FF0000"/>
        </w:rPr>
        <w:t xml:space="preserve">ДАТА </w:t>
      </w:r>
      <w:r w:rsidRPr="00024528">
        <w:rPr>
          <w:color w:val="000000"/>
          <w:sz w:val="24"/>
          <w:szCs w:val="24"/>
        </w:rPr>
        <w:t xml:space="preserve">(диск л.д.13); актом о проведении контрольного (надзорного) мероприятия от </w:t>
      </w:r>
      <w:r>
        <w:rPr>
          <w:color w:val="FF0000"/>
        </w:rPr>
        <w:t xml:space="preserve">ДАТА </w:t>
      </w:r>
      <w:r w:rsidRPr="00024528">
        <w:rPr>
          <w:color w:val="000000"/>
          <w:sz w:val="24"/>
          <w:szCs w:val="24"/>
        </w:rPr>
        <w:t>(</w:t>
      </w:r>
      <w:r w:rsidRPr="00024528">
        <w:rPr>
          <w:color w:val="000000"/>
          <w:sz w:val="24"/>
          <w:szCs w:val="24"/>
        </w:rPr>
        <w:t xml:space="preserve">л.д.4); </w:t>
      </w:r>
      <w:r w:rsidRPr="00024528" w:rsidR="00607F3B">
        <w:rPr>
          <w:color w:val="000000"/>
          <w:sz w:val="24"/>
          <w:szCs w:val="24"/>
        </w:rPr>
        <w:t>письменными объяснениями Костылева С.И.</w:t>
      </w:r>
      <w:r w:rsidRPr="00024528">
        <w:rPr>
          <w:color w:val="000000"/>
          <w:sz w:val="24"/>
          <w:szCs w:val="24"/>
        </w:rPr>
        <w:t xml:space="preserve">, изложенными в протоколе об административном правонарушении от </w:t>
      </w:r>
      <w:r>
        <w:rPr>
          <w:color w:val="FF0000"/>
        </w:rPr>
        <w:t xml:space="preserve">ДАТА </w:t>
      </w:r>
      <w:r w:rsidRPr="00024528" w:rsidR="00607F3B">
        <w:rPr>
          <w:color w:val="000000"/>
          <w:sz w:val="24"/>
          <w:szCs w:val="24"/>
        </w:rPr>
        <w:t>(л.д.</w:t>
      </w:r>
      <w:r w:rsidRPr="00024528">
        <w:rPr>
          <w:color w:val="000000"/>
          <w:sz w:val="24"/>
          <w:szCs w:val="24"/>
        </w:rPr>
        <w:t>2</w:t>
      </w:r>
      <w:r w:rsidRPr="00024528" w:rsidR="00607F3B">
        <w:rPr>
          <w:color w:val="000000"/>
          <w:sz w:val="24"/>
          <w:szCs w:val="24"/>
        </w:rPr>
        <w:t>), протокол</w:t>
      </w:r>
      <w:r w:rsidRPr="00024528">
        <w:rPr>
          <w:color w:val="000000"/>
          <w:sz w:val="24"/>
          <w:szCs w:val="24"/>
        </w:rPr>
        <w:t xml:space="preserve">ом ареста товаров, транспортных средств и иных вещей </w:t>
      </w:r>
      <w:r>
        <w:rPr>
          <w:color w:val="FF0000"/>
        </w:rPr>
        <w:t xml:space="preserve">ДАТА </w:t>
      </w:r>
      <w:r w:rsidRPr="00024528">
        <w:rPr>
          <w:color w:val="000000"/>
          <w:sz w:val="24"/>
          <w:szCs w:val="24"/>
        </w:rPr>
        <w:t xml:space="preserve">(л.д.3). </w:t>
      </w:r>
    </w:p>
    <w:p w:rsidR="00607F3B" w:rsidRPr="00024528" w:rsidP="00607F3B">
      <w:pPr>
        <w:spacing w:line="240" w:lineRule="auto"/>
        <w:ind w:firstLine="709"/>
        <w:rPr>
          <w:color w:val="000000"/>
          <w:sz w:val="24"/>
          <w:szCs w:val="24"/>
        </w:rPr>
      </w:pPr>
      <w:r w:rsidRPr="00024528">
        <w:rPr>
          <w:sz w:val="24"/>
          <w:szCs w:val="24"/>
        </w:rPr>
        <w:t>Приведенные доказательства получены с со</w:t>
      </w:r>
      <w:r w:rsidRPr="00024528">
        <w:rPr>
          <w:sz w:val="24"/>
          <w:szCs w:val="24"/>
        </w:rPr>
        <w:t>блюдением установленных КоАП РФ процессуальных требований и являются допустимыми доказательствами по делу. Мировой судья учитывает, что протокол об административном правонарушении составлен в соответствии с требованиями ст. 28.2 КоАП РФ, уполномоченным лиц</w:t>
      </w:r>
      <w:r w:rsidRPr="00024528">
        <w:rPr>
          <w:sz w:val="24"/>
          <w:szCs w:val="24"/>
        </w:rPr>
        <w:t xml:space="preserve">ом, копия протокола об административном правонарушении </w:t>
      </w:r>
      <w:r w:rsidR="00D123F7">
        <w:rPr>
          <w:sz w:val="24"/>
          <w:szCs w:val="24"/>
        </w:rPr>
        <w:t xml:space="preserve">вручена </w:t>
      </w:r>
      <w:r w:rsidRPr="00024528">
        <w:rPr>
          <w:sz w:val="24"/>
          <w:szCs w:val="24"/>
        </w:rPr>
        <w:t>правонарушителю, его права соблюдены.</w:t>
      </w:r>
    </w:p>
    <w:p w:rsidR="00C40F62" w:rsidRPr="00024528" w:rsidP="00C40F62">
      <w:pPr>
        <w:spacing w:line="240" w:lineRule="auto"/>
        <w:ind w:firstLine="708"/>
        <w:rPr>
          <w:color w:val="000000"/>
          <w:sz w:val="24"/>
          <w:szCs w:val="24"/>
        </w:rPr>
      </w:pPr>
      <w:r w:rsidRPr="00024528">
        <w:rPr>
          <w:rFonts w:eastAsia="Times New Roman"/>
          <w:sz w:val="24"/>
          <w:szCs w:val="24"/>
          <w:lang w:eastAsia="ru-RU"/>
        </w:rPr>
        <w:t xml:space="preserve">Согласно п. 52 </w:t>
      </w:r>
      <w:r w:rsidRPr="00024528">
        <w:rPr>
          <w:rFonts w:eastAsia="SimSun"/>
          <w:color w:val="000000"/>
          <w:sz w:val="24"/>
          <w:szCs w:val="24"/>
          <w:lang w:eastAsia="zh-CN"/>
        </w:rPr>
        <w:t>Правил рыболовства для Азово-Черноморского рыбохозяйственного бассейна, утвержденных приказом Минсельхоза РФ №1 от 09.01.2020, з</w:t>
      </w:r>
      <w:r w:rsidRPr="00F526AF">
        <w:rPr>
          <w:rFonts w:eastAsia="Times New Roman"/>
          <w:sz w:val="24"/>
          <w:szCs w:val="24"/>
          <w:lang w:eastAsia="ru-RU"/>
        </w:rPr>
        <w:t>апретные для</w:t>
      </w:r>
      <w:r w:rsidRPr="00F526AF">
        <w:rPr>
          <w:rFonts w:eastAsia="Times New Roman"/>
          <w:sz w:val="24"/>
          <w:szCs w:val="24"/>
          <w:lang w:eastAsia="ru-RU"/>
        </w:rPr>
        <w:t xml:space="preserve"> добычи (вылова) водных биоресурсов </w:t>
      </w:r>
      <w:r w:rsidRPr="00024528">
        <w:rPr>
          <w:rFonts w:eastAsia="Times New Roman"/>
          <w:sz w:val="24"/>
          <w:szCs w:val="24"/>
          <w:lang w:eastAsia="ru-RU"/>
        </w:rPr>
        <w:t>сроки (периоды) устанавливаются с</w:t>
      </w:r>
      <w:r w:rsidRPr="00F526AF">
        <w:rPr>
          <w:rFonts w:eastAsia="Times New Roman"/>
          <w:sz w:val="24"/>
          <w:szCs w:val="24"/>
          <w:lang w:eastAsia="ru-RU"/>
        </w:rPr>
        <w:t xml:space="preserve"> 1 апреля по 31 мая - во всех водных объектах рыбохозяйственного значения, кроме Витязевского лимана и Черного моря</w:t>
      </w:r>
      <w:r w:rsidRPr="00024528">
        <w:rPr>
          <w:rFonts w:eastAsia="Times New Roman"/>
          <w:sz w:val="24"/>
          <w:szCs w:val="24"/>
          <w:lang w:eastAsia="ru-RU"/>
        </w:rPr>
        <w:t xml:space="preserve">. </w:t>
      </w:r>
    </w:p>
    <w:p w:rsidR="00607F3B" w:rsidRPr="00024528" w:rsidP="00607F3B">
      <w:pPr>
        <w:spacing w:line="240" w:lineRule="auto"/>
        <w:ind w:firstLine="708"/>
        <w:rPr>
          <w:sz w:val="24"/>
          <w:szCs w:val="24"/>
        </w:rPr>
      </w:pPr>
      <w:r w:rsidRPr="00024528">
        <w:rPr>
          <w:sz w:val="24"/>
          <w:szCs w:val="24"/>
        </w:rPr>
        <w:t xml:space="preserve">Требования данной нормы с учётом установленных по делу обстоятельств </w:t>
      </w:r>
      <w:r w:rsidRPr="00024528">
        <w:rPr>
          <w:color w:val="000000"/>
          <w:sz w:val="24"/>
          <w:szCs w:val="24"/>
        </w:rPr>
        <w:t xml:space="preserve">Костылевым С.И. </w:t>
      </w:r>
      <w:r w:rsidRPr="00024528">
        <w:rPr>
          <w:sz w:val="24"/>
          <w:szCs w:val="24"/>
        </w:rPr>
        <w:t>не соблюдены.</w:t>
      </w:r>
    </w:p>
    <w:p w:rsidR="00607F3B" w:rsidRPr="00024528" w:rsidP="00607F3B">
      <w:pPr>
        <w:spacing w:line="240" w:lineRule="auto"/>
        <w:ind w:firstLine="708"/>
        <w:rPr>
          <w:sz w:val="24"/>
          <w:szCs w:val="24"/>
        </w:rPr>
      </w:pPr>
      <w:r w:rsidRPr="00024528">
        <w:rPr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Pr="00024528">
        <w:rPr>
          <w:color w:val="000000"/>
          <w:sz w:val="24"/>
          <w:szCs w:val="24"/>
        </w:rPr>
        <w:t xml:space="preserve">Костылева С.И. </w:t>
      </w:r>
      <w:r w:rsidRPr="00024528">
        <w:rPr>
          <w:sz w:val="24"/>
          <w:szCs w:val="24"/>
        </w:rPr>
        <w:t>установлена.</w:t>
      </w:r>
    </w:p>
    <w:p w:rsidR="00607F3B" w:rsidRPr="00024528" w:rsidP="00607F3B">
      <w:pPr>
        <w:spacing w:after="200" w:line="240" w:lineRule="auto"/>
        <w:ind w:right="-6" w:firstLine="567"/>
        <w:contextualSpacing/>
        <w:rPr>
          <w:rFonts w:eastAsia="Times New Roman"/>
          <w:sz w:val="24"/>
          <w:szCs w:val="24"/>
          <w:lang w:eastAsia="ru-RU"/>
        </w:rPr>
      </w:pPr>
      <w:r w:rsidRPr="00024528">
        <w:rPr>
          <w:color w:val="000000"/>
          <w:sz w:val="24"/>
          <w:szCs w:val="24"/>
        </w:rPr>
        <w:t>Таким образом, действия Костылева С.И. с</w:t>
      </w:r>
      <w:r w:rsidRPr="00024528">
        <w:rPr>
          <w:sz w:val="24"/>
          <w:szCs w:val="24"/>
        </w:rPr>
        <w:t xml:space="preserve">одержат состав правонарушения и подлежат квалификации </w:t>
      </w:r>
      <w:r w:rsidRPr="00024528">
        <w:rPr>
          <w:rFonts w:eastAsia="Times New Roman"/>
          <w:sz w:val="24"/>
          <w:szCs w:val="24"/>
          <w:lang w:eastAsia="ru-RU"/>
        </w:rPr>
        <w:t xml:space="preserve">по ч. 2 ст. 8.37 КоАП РФ как </w:t>
      </w:r>
      <w:hyperlink r:id="rId7" w:history="1">
        <w:r w:rsidRPr="00024528">
          <w:rPr>
            <w:rFonts w:eastAsia="Times New Roman"/>
            <w:sz w:val="24"/>
            <w:szCs w:val="24"/>
            <w:lang w:eastAsia="ru-RU"/>
          </w:rPr>
          <w:t>нарушение</w:t>
        </w:r>
      </w:hyperlink>
      <w:r w:rsidRPr="00024528">
        <w:rPr>
          <w:rFonts w:eastAsia="Times New Roman"/>
          <w:sz w:val="24"/>
          <w:szCs w:val="24"/>
          <w:lang w:eastAsia="ru-RU"/>
        </w:rPr>
        <w:t xml:space="preserve"> правил, регламентирующих рыболовство, за исключением случаев, предусмотренных </w:t>
      </w:r>
      <w:hyperlink r:id="rId8" w:history="1">
        <w:r w:rsidRPr="00024528">
          <w:rPr>
            <w:rFonts w:eastAsia="Times New Roman"/>
            <w:sz w:val="24"/>
            <w:szCs w:val="24"/>
            <w:lang w:eastAsia="ru-RU"/>
          </w:rPr>
          <w:t>частью 2 статьи 8.17</w:t>
        </w:r>
      </w:hyperlink>
      <w:r w:rsidRPr="00024528">
        <w:rPr>
          <w:rFonts w:eastAsia="Times New Roman"/>
          <w:sz w:val="24"/>
          <w:szCs w:val="24"/>
          <w:lang w:eastAsia="ru-RU"/>
        </w:rPr>
        <w:t xml:space="preserve"> настоящего Кодекса.</w:t>
      </w:r>
    </w:p>
    <w:p w:rsidR="00C40F62" w:rsidRPr="00024528" w:rsidP="00607F3B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  <w:r w:rsidRPr="00024528">
        <w:rPr>
          <w:sz w:val="24"/>
          <w:szCs w:val="24"/>
        </w:rPr>
        <w:t>Обстоятельством, смягчающим административную ответственность, признается признание вины.</w:t>
      </w:r>
    </w:p>
    <w:p w:rsidR="00607F3B" w:rsidRPr="00024528" w:rsidP="00607F3B">
      <w:pPr>
        <w:autoSpaceDE w:val="0"/>
        <w:autoSpaceDN w:val="0"/>
        <w:adjustRightInd w:val="0"/>
        <w:spacing w:line="240" w:lineRule="auto"/>
        <w:ind w:firstLine="708"/>
        <w:rPr>
          <w:color w:val="000000"/>
          <w:sz w:val="24"/>
          <w:szCs w:val="24"/>
        </w:rPr>
      </w:pPr>
      <w:r w:rsidRPr="00024528">
        <w:rPr>
          <w:color w:val="000000"/>
          <w:sz w:val="24"/>
          <w:szCs w:val="24"/>
        </w:rPr>
        <w:t>Обстоят</w:t>
      </w:r>
      <w:r w:rsidRPr="00024528">
        <w:rPr>
          <w:color w:val="000000"/>
          <w:sz w:val="24"/>
          <w:szCs w:val="24"/>
        </w:rPr>
        <w:t xml:space="preserve">ельств, </w:t>
      </w:r>
      <w:r w:rsidRPr="00024528" w:rsidR="00C40F62">
        <w:rPr>
          <w:color w:val="000000"/>
          <w:sz w:val="24"/>
          <w:szCs w:val="24"/>
        </w:rPr>
        <w:t xml:space="preserve">отягчающих ответственность, а также </w:t>
      </w:r>
      <w:r w:rsidRPr="00024528">
        <w:rPr>
          <w:color w:val="000000"/>
          <w:sz w:val="24"/>
          <w:szCs w:val="24"/>
        </w:rPr>
        <w:t xml:space="preserve">предусмотренных ст. 24.5 КоАП РФ исключающих производство по делу, </w:t>
      </w:r>
      <w:r w:rsidRPr="00024528">
        <w:rPr>
          <w:sz w:val="24"/>
          <w:szCs w:val="24"/>
        </w:rPr>
        <w:t>мировым судьёй не</w:t>
      </w:r>
      <w:r w:rsidRPr="00024528">
        <w:rPr>
          <w:color w:val="000000"/>
          <w:sz w:val="24"/>
          <w:szCs w:val="24"/>
        </w:rPr>
        <w:t xml:space="preserve"> установлено.</w:t>
      </w:r>
    </w:p>
    <w:p w:rsidR="00607F3B" w:rsidRPr="00024528" w:rsidP="00607F3B">
      <w:pPr>
        <w:spacing w:line="240" w:lineRule="auto"/>
        <w:ind w:firstLine="708"/>
        <w:rPr>
          <w:sz w:val="24"/>
          <w:szCs w:val="24"/>
        </w:rPr>
      </w:pPr>
      <w:r w:rsidRPr="00024528">
        <w:rPr>
          <w:sz w:val="24"/>
          <w:szCs w:val="24"/>
        </w:rPr>
        <w:t>Срок давности привлечения к административной ответственности не истек.</w:t>
      </w:r>
    </w:p>
    <w:p w:rsidR="00607F3B" w:rsidRPr="00024528" w:rsidP="00607F3B">
      <w:pPr>
        <w:spacing w:line="240" w:lineRule="auto"/>
        <w:ind w:firstLine="708"/>
        <w:rPr>
          <w:sz w:val="24"/>
          <w:szCs w:val="24"/>
        </w:rPr>
      </w:pPr>
      <w:r w:rsidRPr="00024528">
        <w:rPr>
          <w:sz w:val="24"/>
          <w:szCs w:val="24"/>
        </w:rPr>
        <w:t xml:space="preserve">При назначении административного наказания </w:t>
      </w:r>
      <w:r w:rsidRPr="00024528">
        <w:rPr>
          <w:sz w:val="24"/>
          <w:szCs w:val="24"/>
        </w:rPr>
        <w:t xml:space="preserve">мировой судья учитывает характер совершенного </w:t>
      </w:r>
      <w:r w:rsidRPr="00024528">
        <w:rPr>
          <w:color w:val="000000"/>
          <w:sz w:val="24"/>
          <w:szCs w:val="24"/>
        </w:rPr>
        <w:t xml:space="preserve">Костылевым С.И. </w:t>
      </w:r>
      <w:r w:rsidRPr="00024528">
        <w:rPr>
          <w:sz w:val="24"/>
          <w:szCs w:val="24"/>
        </w:rPr>
        <w:t>административного правонарушения, личность виновного, его семейное и материальное положение, обстоятельств</w:t>
      </w:r>
      <w:r w:rsidRPr="00024528" w:rsidR="00C40F62">
        <w:rPr>
          <w:sz w:val="24"/>
          <w:szCs w:val="24"/>
        </w:rPr>
        <w:t>о</w:t>
      </w:r>
      <w:r w:rsidRPr="00024528">
        <w:rPr>
          <w:sz w:val="24"/>
          <w:szCs w:val="24"/>
        </w:rPr>
        <w:t>, смягчающ</w:t>
      </w:r>
      <w:r w:rsidRPr="00024528" w:rsidR="00C40F62">
        <w:rPr>
          <w:sz w:val="24"/>
          <w:szCs w:val="24"/>
        </w:rPr>
        <w:t>ее административную ответственность, при отсутствии</w:t>
      </w:r>
      <w:r w:rsidRPr="00024528">
        <w:rPr>
          <w:sz w:val="24"/>
          <w:szCs w:val="24"/>
        </w:rPr>
        <w:t xml:space="preserve"> отягчающих</w:t>
      </w:r>
      <w:r w:rsidRPr="00024528" w:rsidR="00C40F62">
        <w:rPr>
          <w:sz w:val="24"/>
          <w:szCs w:val="24"/>
        </w:rPr>
        <w:t>.</w:t>
      </w:r>
    </w:p>
    <w:p w:rsidR="00024528" w:rsidRPr="00024528" w:rsidP="00607F3B">
      <w:pPr>
        <w:spacing w:line="240" w:lineRule="auto"/>
        <w:ind w:firstLine="708"/>
        <w:rPr>
          <w:color w:val="000000"/>
          <w:sz w:val="24"/>
          <w:szCs w:val="24"/>
        </w:rPr>
      </w:pPr>
      <w:r w:rsidRPr="00024528">
        <w:rPr>
          <w:sz w:val="24"/>
          <w:szCs w:val="24"/>
        </w:rPr>
        <w:t>Принимая во в</w:t>
      </w:r>
      <w:r w:rsidRPr="00024528">
        <w:rPr>
          <w:sz w:val="24"/>
          <w:szCs w:val="24"/>
        </w:rPr>
        <w:t xml:space="preserve">нимание то, что в результате совершения административного правонарушения не причинен материальный ущерб водным биологическим ресурсам, считаю возможным не назначать наказание в виде конфискации орудий </w:t>
      </w:r>
      <w:r w:rsidRPr="00024528">
        <w:rPr>
          <w:rFonts w:eastAsia="Times New Roman"/>
          <w:sz w:val="24"/>
          <w:szCs w:val="24"/>
          <w:lang w:eastAsia="ru-RU"/>
        </w:rPr>
        <w:t>добычи (вылова) водных биологических ресурсов.</w:t>
      </w:r>
    </w:p>
    <w:p w:rsidR="00607F3B" w:rsidRPr="00024528" w:rsidP="00607F3B">
      <w:pPr>
        <w:spacing w:line="240" w:lineRule="auto"/>
        <w:ind w:firstLine="709"/>
        <w:rPr>
          <w:color w:val="000000"/>
          <w:sz w:val="24"/>
          <w:szCs w:val="24"/>
        </w:rPr>
      </w:pPr>
      <w:r w:rsidRPr="00024528">
        <w:rPr>
          <w:sz w:val="24"/>
          <w:szCs w:val="24"/>
        </w:rPr>
        <w:t>Согласно</w:t>
      </w:r>
      <w:r w:rsidRPr="00024528">
        <w:rPr>
          <w:sz w:val="24"/>
          <w:szCs w:val="24"/>
        </w:rPr>
        <w:t xml:space="preserve">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</w:t>
      </w:r>
      <w:r w:rsidRPr="00024528">
        <w:rPr>
          <w:sz w:val="24"/>
          <w:szCs w:val="24"/>
        </w:rPr>
        <w:t>и другими лицами.</w:t>
      </w:r>
    </w:p>
    <w:p w:rsidR="00607F3B" w:rsidRPr="00024528" w:rsidP="00607F3B">
      <w:pPr>
        <w:spacing w:line="240" w:lineRule="auto"/>
        <w:ind w:firstLine="709"/>
        <w:rPr>
          <w:color w:val="000000"/>
          <w:sz w:val="24"/>
          <w:szCs w:val="24"/>
        </w:rPr>
      </w:pPr>
      <w:r w:rsidRPr="00024528">
        <w:rPr>
          <w:color w:val="000000"/>
          <w:sz w:val="24"/>
          <w:szCs w:val="24"/>
        </w:rPr>
        <w:t>С учётом изложенного, руководствуясь ст. 29.9 – 29.11 КоАП РФ, мировой судья</w:t>
      </w:r>
    </w:p>
    <w:p w:rsidR="00607F3B" w:rsidRPr="00024528" w:rsidP="00607F3B">
      <w:pPr>
        <w:spacing w:line="240" w:lineRule="auto"/>
        <w:jc w:val="center"/>
        <w:rPr>
          <w:b/>
          <w:bCs/>
          <w:color w:val="000000"/>
          <w:sz w:val="24"/>
          <w:szCs w:val="24"/>
        </w:rPr>
      </w:pPr>
      <w:r w:rsidRPr="00024528">
        <w:rPr>
          <w:b/>
          <w:bCs/>
          <w:color w:val="000000"/>
          <w:sz w:val="24"/>
          <w:szCs w:val="24"/>
        </w:rPr>
        <w:t>п о с т а н о в и л :</w:t>
      </w:r>
    </w:p>
    <w:p w:rsidR="00607F3B" w:rsidRPr="00024528" w:rsidP="00607F3B">
      <w:pPr>
        <w:autoSpaceDE w:val="0"/>
        <w:autoSpaceDN w:val="0"/>
        <w:adjustRightInd w:val="0"/>
        <w:spacing w:line="240" w:lineRule="auto"/>
        <w:ind w:right="-3" w:firstLine="708"/>
        <w:contextualSpacing/>
        <w:rPr>
          <w:rFonts w:eastAsia="Times New Roman"/>
          <w:sz w:val="24"/>
          <w:szCs w:val="24"/>
          <w:lang w:eastAsia="ru-RU"/>
        </w:rPr>
      </w:pPr>
      <w:r w:rsidRPr="00024528">
        <w:rPr>
          <w:color w:val="000000"/>
          <w:sz w:val="24"/>
          <w:szCs w:val="24"/>
        </w:rPr>
        <w:t xml:space="preserve">Костылева </w:t>
      </w:r>
      <w:r>
        <w:rPr>
          <w:color w:val="000000"/>
          <w:sz w:val="24"/>
          <w:szCs w:val="24"/>
        </w:rPr>
        <w:t>С.И.</w:t>
      </w:r>
      <w:r w:rsidRPr="00024528">
        <w:rPr>
          <w:color w:val="000000"/>
          <w:sz w:val="24"/>
          <w:szCs w:val="24"/>
        </w:rPr>
        <w:t xml:space="preserve"> признать виновным в совершении административного правонарушения, предусмотренного </w:t>
      </w:r>
      <w:r w:rsidRPr="00024528">
        <w:rPr>
          <w:rFonts w:eastAsia="Times New Roman"/>
          <w:sz w:val="24"/>
          <w:szCs w:val="24"/>
          <w:lang w:eastAsia="ru-RU"/>
        </w:rPr>
        <w:t xml:space="preserve">ч. 2 ст. 8.37 </w:t>
      </w:r>
      <w:r w:rsidRPr="00024528">
        <w:rPr>
          <w:color w:val="000000"/>
          <w:sz w:val="24"/>
          <w:szCs w:val="24"/>
        </w:rPr>
        <w:t xml:space="preserve">Кодекса РФ об административных правонарушениях, </w:t>
      </w:r>
      <w:r w:rsidRPr="00024528">
        <w:rPr>
          <w:rFonts w:eastAsia="Times New Roman"/>
          <w:sz w:val="24"/>
          <w:szCs w:val="24"/>
          <w:lang w:eastAsia="ru-RU"/>
        </w:rPr>
        <w:t xml:space="preserve">и назначить ему административное наказание в виде административного штрафа в размере 2000 (две тысячи) рублей без конфискации орудия </w:t>
      </w:r>
      <w:r w:rsidRPr="00C40F62" w:rsidR="00024528">
        <w:rPr>
          <w:rFonts w:eastAsia="Times New Roman"/>
          <w:sz w:val="24"/>
          <w:szCs w:val="24"/>
          <w:lang w:eastAsia="ru-RU"/>
        </w:rPr>
        <w:t>добычи (вылова) водных биологических ресурсов</w:t>
      </w:r>
      <w:r w:rsidRPr="00024528">
        <w:rPr>
          <w:rFonts w:eastAsia="Times New Roman"/>
          <w:sz w:val="24"/>
          <w:szCs w:val="24"/>
          <w:lang w:eastAsia="ru-RU"/>
        </w:rPr>
        <w:t xml:space="preserve">. </w:t>
      </w:r>
    </w:p>
    <w:p w:rsidR="00607F3B" w:rsidRPr="00024528" w:rsidP="00607F3B">
      <w:pPr>
        <w:spacing w:line="240" w:lineRule="auto"/>
        <w:ind w:firstLine="708"/>
        <w:rPr>
          <w:sz w:val="24"/>
          <w:szCs w:val="24"/>
        </w:rPr>
      </w:pPr>
      <w:r w:rsidRPr="00024528">
        <w:rPr>
          <w:color w:val="000000"/>
          <w:sz w:val="24"/>
          <w:szCs w:val="24"/>
        </w:rPr>
        <w:t>Административный штраф подл</w:t>
      </w:r>
      <w:r w:rsidRPr="00024528">
        <w:rPr>
          <w:color w:val="000000"/>
          <w:sz w:val="24"/>
          <w:szCs w:val="24"/>
        </w:rPr>
        <w:t xml:space="preserve">ежит уплате: </w:t>
      </w:r>
      <w:r w:rsidRPr="00024528">
        <w:rPr>
          <w:sz w:val="24"/>
          <w:szCs w:val="24"/>
        </w:rPr>
        <w:t>получатель:</w:t>
      </w:r>
      <w:r w:rsidRPr="00024528">
        <w:rPr>
          <w:color w:val="000000"/>
          <w:sz w:val="24"/>
          <w:szCs w:val="24"/>
        </w:rPr>
        <w:t xml:space="preserve"> </w:t>
      </w:r>
      <w:r w:rsidRPr="00024528">
        <w:rPr>
          <w:sz w:val="24"/>
          <w:szCs w:val="24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</w:t>
      </w:r>
      <w:r w:rsidRPr="00024528">
        <w:rPr>
          <w:sz w:val="24"/>
          <w:szCs w:val="24"/>
        </w:rPr>
        <w:t xml:space="preserve">0102810645370000035, казначейский счет 03100643000000017500, лицевой счет 04752203230 в УФК по Республике Крым, Код Сводного реестра 35220323, ОКТМО 35718000, КБК 82811601083010037140, УИН </w:t>
      </w:r>
      <w:r w:rsidRPr="00024528" w:rsidR="00024528">
        <w:rPr>
          <w:sz w:val="24"/>
          <w:szCs w:val="24"/>
        </w:rPr>
        <w:t>0410760300595002362508104</w:t>
      </w:r>
      <w:r w:rsidRPr="00024528">
        <w:rPr>
          <w:sz w:val="24"/>
          <w:szCs w:val="24"/>
        </w:rPr>
        <w:t xml:space="preserve">. </w:t>
      </w:r>
    </w:p>
    <w:p w:rsidR="00607F3B" w:rsidRPr="00024528" w:rsidP="00607F3B">
      <w:pPr>
        <w:spacing w:line="240" w:lineRule="auto"/>
        <w:ind w:firstLine="709"/>
        <w:rPr>
          <w:color w:val="000000"/>
          <w:sz w:val="24"/>
          <w:szCs w:val="24"/>
        </w:rPr>
      </w:pPr>
      <w:r w:rsidRPr="00024528">
        <w:rPr>
          <w:color w:val="000000"/>
          <w:sz w:val="24"/>
          <w:szCs w:val="24"/>
        </w:rPr>
        <w:t xml:space="preserve">Квитанция об уплате штрафа должна быть </w:t>
      </w:r>
      <w:r w:rsidRPr="00024528">
        <w:rPr>
          <w:color w:val="000000"/>
          <w:sz w:val="24"/>
          <w:szCs w:val="24"/>
        </w:rPr>
        <w:t xml:space="preserve">представлена </w:t>
      </w:r>
      <w:r w:rsidRPr="00024528">
        <w:rPr>
          <w:rFonts w:eastAsia="Arial Unicode MS"/>
          <w:color w:val="000000"/>
          <w:sz w:val="24"/>
          <w:szCs w:val="24"/>
          <w:lang w:eastAsia="ru-RU"/>
        </w:rPr>
        <w:t xml:space="preserve">мировому судье </w:t>
      </w:r>
      <w:r w:rsidRPr="00024528">
        <w:rPr>
          <w:color w:val="000000"/>
          <w:sz w:val="24"/>
          <w:szCs w:val="24"/>
          <w:lang w:eastAsia="ru-RU"/>
        </w:rPr>
        <w:t>судебного участка № 5</w:t>
      </w:r>
      <w:r w:rsidRPr="00024528" w:rsidR="00024528">
        <w:rPr>
          <w:color w:val="000000"/>
          <w:sz w:val="24"/>
          <w:szCs w:val="24"/>
          <w:lang w:eastAsia="ru-RU"/>
        </w:rPr>
        <w:t>9</w:t>
      </w:r>
      <w:r w:rsidRPr="00024528">
        <w:rPr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 </w:t>
      </w:r>
      <w:r w:rsidRPr="00024528">
        <w:rPr>
          <w:color w:val="000000"/>
          <w:sz w:val="24"/>
          <w:szCs w:val="24"/>
        </w:rPr>
        <w:t xml:space="preserve">до истечения срока уплаты штрафа. </w:t>
      </w:r>
    </w:p>
    <w:p w:rsidR="00607F3B" w:rsidRPr="00024528" w:rsidP="00607F3B">
      <w:pPr>
        <w:spacing w:line="240" w:lineRule="auto"/>
        <w:ind w:firstLine="709"/>
        <w:rPr>
          <w:color w:val="000000"/>
          <w:sz w:val="24"/>
          <w:szCs w:val="24"/>
        </w:rPr>
      </w:pPr>
      <w:r w:rsidRPr="00024528">
        <w:rPr>
          <w:color w:val="000000"/>
          <w:sz w:val="24"/>
          <w:szCs w:val="24"/>
        </w:rPr>
        <w:t>Разъяснить, что в соответствии с</w:t>
      </w:r>
      <w:r w:rsidRPr="00024528" w:rsidR="00024528">
        <w:rPr>
          <w:color w:val="000000"/>
          <w:sz w:val="24"/>
          <w:szCs w:val="24"/>
        </w:rPr>
        <w:t xml:space="preserve"> ч.1</w:t>
      </w:r>
      <w:r w:rsidRPr="00024528">
        <w:rPr>
          <w:color w:val="000000"/>
          <w:sz w:val="24"/>
          <w:szCs w:val="24"/>
        </w:rPr>
        <w:t xml:space="preserve"> ст. 32.2 КоАП РФ административный штраф должен быть уплачен лицом, привлеченным к</w:t>
      </w:r>
      <w:r w:rsidRPr="00024528">
        <w:rPr>
          <w:color w:val="000000"/>
          <w:sz w:val="24"/>
          <w:szCs w:val="24"/>
        </w:rPr>
        <w:t xml:space="preserve"> административной ответственности, не позднее 60 дней со дня вступления настоящего постановления в законную силу либо со дня отсрочки или рассрочки, предусмотренных статьей 31.5 КоАП РФ.</w:t>
      </w:r>
    </w:p>
    <w:p w:rsidR="00607F3B" w:rsidRPr="00024528" w:rsidP="00607F3B">
      <w:pPr>
        <w:spacing w:line="240" w:lineRule="auto"/>
        <w:ind w:firstLine="709"/>
        <w:rPr>
          <w:color w:val="000000"/>
          <w:sz w:val="24"/>
          <w:szCs w:val="24"/>
        </w:rPr>
      </w:pPr>
      <w:r w:rsidRPr="00024528">
        <w:rPr>
          <w:color w:val="000000"/>
          <w:sz w:val="24"/>
          <w:szCs w:val="24"/>
        </w:rPr>
        <w:t xml:space="preserve">Согласно ч. 1 ст. 20.25 КоАП РФ неуплата штрафа в шестидесятидневный </w:t>
      </w:r>
      <w:r w:rsidRPr="00024528">
        <w:rPr>
          <w:color w:val="000000"/>
          <w:sz w:val="24"/>
          <w:szCs w:val="24"/>
        </w:rPr>
        <w:t>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07F3B" w:rsidRPr="00024528" w:rsidP="00607F3B">
      <w:pPr>
        <w:spacing w:line="240" w:lineRule="auto"/>
        <w:ind w:firstLine="709"/>
        <w:rPr>
          <w:color w:val="000000"/>
          <w:sz w:val="24"/>
          <w:szCs w:val="24"/>
        </w:rPr>
      </w:pPr>
      <w:r w:rsidRPr="00024528">
        <w:rPr>
          <w:color w:val="000000"/>
          <w:sz w:val="24"/>
          <w:szCs w:val="24"/>
        </w:rPr>
        <w:t>Постановление может быть</w:t>
      </w:r>
      <w:r w:rsidRPr="00024528">
        <w:rPr>
          <w:color w:val="000000"/>
          <w:sz w:val="24"/>
          <w:szCs w:val="24"/>
        </w:rPr>
        <w:t xml:space="preserve"> обжаловано в Красноперекопский районный суд Республики Крым в течение 10 </w:t>
      </w:r>
      <w:r w:rsidRPr="00024528" w:rsidR="00024528">
        <w:rPr>
          <w:color w:val="000000"/>
          <w:sz w:val="24"/>
          <w:szCs w:val="24"/>
        </w:rPr>
        <w:t xml:space="preserve">дней </w:t>
      </w:r>
      <w:r w:rsidRPr="00024528">
        <w:rPr>
          <w:color w:val="000000"/>
          <w:sz w:val="24"/>
          <w:szCs w:val="24"/>
        </w:rPr>
        <w:t xml:space="preserve">со дня </w:t>
      </w:r>
      <w:r w:rsidRPr="00024528">
        <w:rPr>
          <w:color w:val="000000"/>
          <w:sz w:val="24"/>
          <w:szCs w:val="24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024528">
        <w:rPr>
          <w:color w:val="000000"/>
          <w:sz w:val="24"/>
          <w:szCs w:val="24"/>
        </w:rPr>
        <w:t xml:space="preserve">. </w:t>
      </w:r>
    </w:p>
    <w:p w:rsidR="00607F3B" w:rsidRPr="00024528" w:rsidP="00607F3B">
      <w:pPr>
        <w:spacing w:line="240" w:lineRule="auto"/>
        <w:rPr>
          <w:color w:val="000000"/>
          <w:sz w:val="24"/>
          <w:szCs w:val="24"/>
        </w:rPr>
      </w:pPr>
    </w:p>
    <w:p w:rsidR="00823965" w:rsidP="00607F3B">
      <w:pPr>
        <w:rPr>
          <w:sz w:val="24"/>
          <w:szCs w:val="24"/>
        </w:rPr>
      </w:pPr>
      <w:r w:rsidRPr="00024528">
        <w:rPr>
          <w:color w:val="000000"/>
          <w:sz w:val="24"/>
          <w:szCs w:val="24"/>
        </w:rPr>
        <w:t>Мировой судья</w:t>
      </w:r>
      <w:r w:rsidRPr="00024528">
        <w:rPr>
          <w:color w:val="000000"/>
          <w:sz w:val="24"/>
          <w:szCs w:val="24"/>
        </w:rPr>
        <w:tab/>
      </w:r>
      <w:r w:rsidRPr="00024528">
        <w:rPr>
          <w:color w:val="000000"/>
          <w:sz w:val="24"/>
          <w:szCs w:val="24"/>
        </w:rPr>
        <w:tab/>
      </w:r>
      <w:r w:rsidRPr="00024528">
        <w:rPr>
          <w:color w:val="000000"/>
          <w:sz w:val="24"/>
          <w:szCs w:val="24"/>
        </w:rPr>
        <w:tab/>
      </w:r>
      <w:r w:rsidRPr="00024528">
        <w:rPr>
          <w:color w:val="000000"/>
          <w:sz w:val="24"/>
          <w:szCs w:val="24"/>
        </w:rPr>
        <w:tab/>
      </w:r>
      <w:r w:rsidRPr="00024528">
        <w:rPr>
          <w:color w:val="000000"/>
          <w:sz w:val="24"/>
          <w:szCs w:val="24"/>
        </w:rPr>
        <w:tab/>
        <w:t>(подпись)</w:t>
      </w:r>
      <w:r w:rsidRPr="00024528">
        <w:rPr>
          <w:color w:val="000000"/>
          <w:sz w:val="24"/>
          <w:szCs w:val="24"/>
        </w:rPr>
        <w:tab/>
      </w:r>
      <w:r w:rsidRPr="00024528">
        <w:rPr>
          <w:color w:val="000000"/>
          <w:sz w:val="24"/>
          <w:szCs w:val="24"/>
        </w:rPr>
        <w:tab/>
      </w:r>
      <w:r w:rsidRPr="00024528">
        <w:rPr>
          <w:color w:val="000000"/>
          <w:sz w:val="24"/>
          <w:szCs w:val="24"/>
        </w:rPr>
        <w:tab/>
      </w:r>
      <w:r w:rsidRPr="00024528">
        <w:rPr>
          <w:color w:val="000000"/>
          <w:sz w:val="24"/>
          <w:szCs w:val="24"/>
        </w:rPr>
        <w:tab/>
        <w:t xml:space="preserve">Д.Б. </w:t>
      </w:r>
      <w:r w:rsidRPr="00024528">
        <w:rPr>
          <w:color w:val="000000"/>
          <w:sz w:val="24"/>
          <w:szCs w:val="24"/>
        </w:rPr>
        <w:t>Оконова</w:t>
      </w:r>
    </w:p>
    <w:p w:rsidR="00823965" w:rsidP="00823965">
      <w:pPr>
        <w:rPr>
          <w:sz w:val="24"/>
          <w:szCs w:val="24"/>
        </w:rPr>
      </w:pPr>
    </w:p>
    <w:p w:rsidR="00823965" w:rsidP="00823965">
      <w:r>
        <w:t>Деперсонифицировано</w:t>
      </w:r>
      <w:r>
        <w:t>:</w:t>
      </w:r>
    </w:p>
    <w:p w:rsidR="00823965" w:rsidP="00823965">
      <w:r>
        <w:t>Лингвистический контроль произвела</w:t>
      </w:r>
    </w:p>
    <w:p w:rsidR="00823965" w:rsidP="00823965">
      <w:r>
        <w:t>Администратор судебного участка Домбровская А.А.______</w:t>
      </w:r>
    </w:p>
    <w:p w:rsidR="00823965" w:rsidP="00823965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823965" w:rsidP="00823965">
      <w:r>
        <w:t>«__»_______2025г.</w:t>
      </w:r>
    </w:p>
    <w:p w:rsidR="002C17AD" w:rsidRPr="00823965" w:rsidP="00823965">
      <w:pPr>
        <w:rPr>
          <w:sz w:val="24"/>
          <w:szCs w:val="24"/>
        </w:rPr>
      </w:pPr>
    </w:p>
    <w:sectPr w:rsidSect="00607F3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C5"/>
    <w:rsid w:val="00024528"/>
    <w:rsid w:val="001B27C5"/>
    <w:rsid w:val="002C17AD"/>
    <w:rsid w:val="00607F3B"/>
    <w:rsid w:val="00823965"/>
    <w:rsid w:val="00963753"/>
    <w:rsid w:val="00B50D9D"/>
    <w:rsid w:val="00C40F62"/>
    <w:rsid w:val="00D123F7"/>
    <w:rsid w:val="00F526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F3B"/>
    <w:pPr>
      <w:spacing w:after="0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07F3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8/statia-8.17_3/?marker=fdoctlaw" TargetMode="External" /><Relationship Id="rId5" Type="http://schemas.openxmlformats.org/officeDocument/2006/relationships/hyperlink" Target="consultantplus://offline/ref=A6F52C082810FE349D047E6247D513338AD1660B208D2E141AED7E938AEEFC359524F1BD4C6A0C1Dz2z4I" TargetMode="External" /><Relationship Id="rId6" Type="http://schemas.openxmlformats.org/officeDocument/2006/relationships/hyperlink" Target="consultantplus://offline/ref=A6F52C082810FE349D047E6247D5133389D06104208F2E141AED7E938AEEFC359524F1BA486Dz0z5I" TargetMode="External" /><Relationship Id="rId7" Type="http://schemas.openxmlformats.org/officeDocument/2006/relationships/hyperlink" Target="consultantplus://offline/ref=209546AA529D44F395805040A135E224A79E694B308D244DFB608D45E41EB19D4C7379F47C515D99Y1g7P" TargetMode="External" /><Relationship Id="rId8" Type="http://schemas.openxmlformats.org/officeDocument/2006/relationships/hyperlink" Target="consultantplus://offline/ref=209546AA529D44F395805040A135E224A79E6A4C3D80244DFB608D45E41EB19D4C7379F37856Y5g4P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