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59-240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450AEA">
        <w:rPr>
          <w:rFonts w:ascii="Times New Roman" w:eastAsia="Times New Roman" w:hAnsi="Times New Roman" w:cs="Times New Roman"/>
          <w:lang w:eastAsia="ru-RU"/>
        </w:rPr>
        <w:t>1</w:t>
      </w:r>
      <w:r w:rsidR="0052684A">
        <w:rPr>
          <w:rFonts w:ascii="Times New Roman" w:eastAsia="Times New Roman" w:hAnsi="Times New Roman" w:cs="Times New Roman"/>
          <w:lang w:eastAsia="ru-RU"/>
        </w:rPr>
        <w:t>0</w:t>
      </w:r>
      <w:r w:rsidR="00450AEA">
        <w:rPr>
          <w:rFonts w:ascii="Times New Roman" w:eastAsia="Times New Roman" w:hAnsi="Times New Roman" w:cs="Times New Roman"/>
          <w:lang w:eastAsia="ru-RU"/>
        </w:rPr>
        <w:t>13</w:t>
      </w:r>
      <w:r w:rsidR="00FA4B5B">
        <w:rPr>
          <w:rFonts w:ascii="Times New Roman" w:eastAsia="Times New Roman" w:hAnsi="Times New Roman" w:cs="Times New Roman"/>
          <w:lang w:eastAsia="ru-RU"/>
        </w:rPr>
        <w:t>-</w:t>
      </w:r>
      <w:r w:rsidR="00450AEA">
        <w:rPr>
          <w:rFonts w:ascii="Times New Roman" w:eastAsia="Times New Roman" w:hAnsi="Times New Roman" w:cs="Times New Roman"/>
          <w:lang w:eastAsia="ru-RU"/>
        </w:rPr>
        <w:t>2</w:t>
      </w:r>
      <w:r w:rsidR="00D70FC6">
        <w:rPr>
          <w:rFonts w:ascii="Times New Roman" w:eastAsia="Times New Roman" w:hAnsi="Times New Roman" w:cs="Times New Roman"/>
          <w:lang w:eastAsia="ru-RU"/>
        </w:rPr>
        <w:t>4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4 мая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4860BE" w:rsidP="004860BE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Ивакина К.С., </w:t>
      </w:r>
      <w:r>
        <w:rPr>
          <w:rFonts w:ascii="Times New Roman" w:hAnsi="Times New Roman"/>
        </w:rPr>
        <w:t>ПЕРСОНАЛЬНЫЕ ДАННЫЕ,</w:t>
      </w:r>
    </w:p>
    <w:p w:rsidR="000D7440" w:rsidRPr="00373CF4" w:rsidP="000D7440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56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Ивакин К.С.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Ивакин К.С.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hAnsi="Times New Roman"/>
        </w:rPr>
        <w:t>№ НОМЕР И ДАТА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ч.1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00 руб.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срок уплаты которого истек </w:t>
      </w:r>
      <w:r>
        <w:rPr>
          <w:rFonts w:ascii="Times New Roman" w:hAnsi="Times New Roman"/>
        </w:rPr>
        <w:t xml:space="preserve">ДАТА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656E0"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Ивакину К.С.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Pr="00E656E0"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Ивакин К.С.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>оплатил 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Pr="00E656E0" w:rsid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 w:rsidRPr="00E656E0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Часть 1 ст. 20.25 КоАП РФ предусматривает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Ивакина К.С.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hAnsi="Times New Roman"/>
        </w:rPr>
        <w:t xml:space="preserve">НОМЕР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Ивакина К.С.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450AEA">
        <w:rPr>
          <w:rFonts w:ascii="Times New Roman" w:eastAsia="Calibri" w:hAnsi="Times New Roman" w:cs="Times New Roman"/>
          <w:sz w:val="24"/>
          <w:szCs w:val="24"/>
        </w:rPr>
        <w:t>Ивакина К.С.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450AEA">
        <w:rPr>
          <w:rFonts w:ascii="Times New Roman" w:eastAsia="Calibri" w:hAnsi="Times New Roman" w:cs="Times New Roman"/>
          <w:sz w:val="24"/>
          <w:szCs w:val="24"/>
        </w:rPr>
        <w:t>Ивакину К.С.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Анализируя представленные до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казательства, признавая вину </w:t>
      </w:r>
      <w:r w:rsidR="00450AEA">
        <w:rPr>
          <w:rFonts w:ascii="Times New Roman" w:eastAsia="Calibri" w:hAnsi="Times New Roman" w:cs="Times New Roman"/>
          <w:sz w:val="24"/>
          <w:szCs w:val="24"/>
        </w:rPr>
        <w:t>Ивакина К.С.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установлено.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E81D3F">
        <w:rPr>
          <w:rFonts w:ascii="Times New Roman" w:eastAsia="Calibri" w:hAnsi="Times New Roman" w:cs="Times New Roman"/>
          <w:sz w:val="24"/>
          <w:szCs w:val="24"/>
        </w:rPr>
        <w:t xml:space="preserve"> при отсутствии </w:t>
      </w:r>
      <w:r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="00E81D3F">
        <w:rPr>
          <w:rFonts w:ascii="Times New Roman" w:eastAsia="Calibri" w:hAnsi="Times New Roman" w:cs="Times New Roman"/>
          <w:sz w:val="24"/>
          <w:szCs w:val="24"/>
        </w:rPr>
        <w:t>их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</w:t>
      </w:r>
      <w:r w:rsidRPr="00F90A4E">
        <w:rPr>
          <w:rFonts w:ascii="Times New Roman" w:eastAsia="Calibri" w:hAnsi="Times New Roman" w:cs="Times New Roman"/>
          <w:sz w:val="24"/>
          <w:szCs w:val="24"/>
        </w:rPr>
        <w:t>к самим правонарушителем, так и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Ивакина К.С.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00 (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Штраф подлежит уп</w:t>
      </w:r>
      <w:r w:rsidRPr="00F90A4E">
        <w:t xml:space="preserve">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</w:t>
      </w:r>
      <w:r w:rsidRPr="00F90A4E">
        <w:t xml:space="preserve">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450AEA" w:rsidR="00450AEA">
        <w:t>0410760300595002402520170</w:t>
      </w:r>
      <w:r w:rsidRPr="00F90A4E"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</w:t>
      </w:r>
      <w:r w:rsidRPr="00F90A4E">
        <w:t xml:space="preserve">афа должна быть представлена мировому судье судебного участка № </w:t>
      </w:r>
      <w:r w:rsidR="00450AEA">
        <w:t xml:space="preserve">59 </w:t>
      </w:r>
      <w:r w:rsidRPr="00F90A4E">
        <w:t>Красноперекопского судебного района Республики Крым 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</w:t>
      </w:r>
      <w:r w:rsidRPr="00F90A4E">
        <w:rPr>
          <w:rFonts w:ascii="Times New Roman" w:hAnsi="Times New Roman" w:cs="Times New Roman"/>
          <w:sz w:val="24"/>
          <w:szCs w:val="24"/>
        </w:rPr>
        <w:t>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 xml:space="preserve">Разъяснить, что в соответствии </w:t>
      </w:r>
      <w:r w:rsidRPr="00F90A4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</w:t>
      </w:r>
      <w:r w:rsidRPr="00F90A4E">
        <w:rPr>
          <w:rFonts w:ascii="Times New Roman" w:hAnsi="Times New Roman" w:cs="Times New Roman"/>
          <w:sz w:val="24"/>
          <w:szCs w:val="24"/>
        </w:rPr>
        <w:t xml:space="preserve">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или непосредственно в суд, уполномоченный </w:t>
      </w:r>
      <w:r w:rsidRPr="00F90A4E">
        <w:rPr>
          <w:rFonts w:ascii="Times New Roman" w:eastAsia="Calibri" w:hAnsi="Times New Roman" w:cs="Times New Roman"/>
          <w:sz w:val="24"/>
          <w:szCs w:val="24"/>
        </w:rPr>
        <w:t>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60BE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4860BE" w:rsidP="004860B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4860BE" w:rsidP="004860B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4860BE" w:rsidP="004860B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4860BE" w:rsidP="004860B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4860BE" w:rsidP="004860B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4860BE" w:rsidP="004860BE">
      <w:pPr>
        <w:spacing w:after="0" w:line="240" w:lineRule="auto"/>
      </w:pPr>
    </w:p>
    <w:p w:rsidR="004A4F4E" w:rsidRPr="004860BE" w:rsidP="004860BE">
      <w:pPr>
        <w:rPr>
          <w:sz w:val="20"/>
        </w:rPr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304093"/>
    <w:rsid w:val="00373CF4"/>
    <w:rsid w:val="004005B4"/>
    <w:rsid w:val="00450AEA"/>
    <w:rsid w:val="004860BE"/>
    <w:rsid w:val="004A4F4E"/>
    <w:rsid w:val="0052684A"/>
    <w:rsid w:val="00637FEA"/>
    <w:rsid w:val="00815893"/>
    <w:rsid w:val="00860CAE"/>
    <w:rsid w:val="008A2B01"/>
    <w:rsid w:val="00943B67"/>
    <w:rsid w:val="009D621C"/>
    <w:rsid w:val="00A27EB0"/>
    <w:rsid w:val="00A95B9E"/>
    <w:rsid w:val="00AB56F3"/>
    <w:rsid w:val="00D70FC6"/>
    <w:rsid w:val="00E656E0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1"/>
    <w:uiPriority w:val="99"/>
    <w:semiHidden/>
    <w:unhideWhenUsed/>
    <w:rsid w:val="004860B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4860BE"/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locked/>
    <w:rsid w:val="004860BE"/>
    <w:rPr>
      <w:rFonts w:ascii="Calibri" w:eastAsia="Times New Roman" w:hAnsi="Calibri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