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3216D" w:rsidP="00BB721C">
      <w:pPr>
        <w:pStyle w:val="Title"/>
        <w:ind w:left="5103" w:right="-34"/>
        <w:jc w:val="right"/>
        <w:rPr>
          <w:sz w:val="22"/>
          <w:szCs w:val="22"/>
        </w:rPr>
      </w:pPr>
      <w:r w:rsidRPr="0093216D">
        <w:rPr>
          <w:sz w:val="22"/>
          <w:szCs w:val="22"/>
        </w:rPr>
        <w:t>Дело № 5-59-</w:t>
      </w:r>
      <w:r w:rsidR="00CE273F">
        <w:rPr>
          <w:sz w:val="22"/>
          <w:szCs w:val="22"/>
        </w:rPr>
        <w:t>354</w:t>
      </w:r>
      <w:r w:rsidRPr="0093216D">
        <w:rPr>
          <w:sz w:val="22"/>
          <w:szCs w:val="22"/>
        </w:rPr>
        <w:t>/202</w:t>
      </w:r>
      <w:r w:rsidRPr="0093216D" w:rsidR="00397596">
        <w:rPr>
          <w:sz w:val="22"/>
          <w:szCs w:val="22"/>
        </w:rPr>
        <w:t>4</w:t>
      </w:r>
    </w:p>
    <w:p w:rsidR="00BB721C" w:rsidRPr="0093216D" w:rsidP="005F471F">
      <w:pPr>
        <w:pStyle w:val="Title"/>
        <w:ind w:left="4536" w:right="-34"/>
        <w:jc w:val="right"/>
        <w:rPr>
          <w:sz w:val="22"/>
          <w:szCs w:val="22"/>
        </w:rPr>
      </w:pPr>
      <w:r w:rsidRPr="0093216D">
        <w:rPr>
          <w:sz w:val="22"/>
          <w:szCs w:val="22"/>
        </w:rPr>
        <w:t xml:space="preserve">УИД </w:t>
      </w:r>
      <w:r w:rsidRPr="0093216D">
        <w:rPr>
          <w:bCs/>
          <w:sz w:val="22"/>
          <w:szCs w:val="22"/>
        </w:rPr>
        <w:t>91MS0059-01-202</w:t>
      </w:r>
      <w:r w:rsidRPr="0093216D" w:rsidR="00397596">
        <w:rPr>
          <w:bCs/>
          <w:sz w:val="22"/>
          <w:szCs w:val="22"/>
        </w:rPr>
        <w:t>4</w:t>
      </w:r>
      <w:r w:rsidRPr="0093216D">
        <w:rPr>
          <w:bCs/>
          <w:sz w:val="22"/>
          <w:szCs w:val="22"/>
        </w:rPr>
        <w:t>-00</w:t>
      </w:r>
      <w:r w:rsidRPr="0093216D" w:rsidR="00D00D06">
        <w:rPr>
          <w:bCs/>
          <w:sz w:val="22"/>
          <w:szCs w:val="22"/>
        </w:rPr>
        <w:t>2</w:t>
      </w:r>
      <w:r w:rsidR="00CE273F">
        <w:rPr>
          <w:bCs/>
          <w:sz w:val="22"/>
          <w:szCs w:val="22"/>
        </w:rPr>
        <w:t>242-07</w:t>
      </w:r>
    </w:p>
    <w:p w:rsidR="00BB721C" w:rsidRPr="004A5BEF" w:rsidP="00BB721C">
      <w:pPr>
        <w:pStyle w:val="Title"/>
        <w:ind w:right="-34"/>
        <w:jc w:val="right"/>
      </w:pPr>
    </w:p>
    <w:p w:rsidR="00BB721C" w:rsidRPr="00CE273F" w:rsidP="00BB721C">
      <w:pPr>
        <w:pStyle w:val="Title"/>
        <w:ind w:right="-34"/>
        <w:rPr>
          <w:b/>
        </w:rPr>
      </w:pPr>
      <w:r w:rsidRPr="00CE273F">
        <w:rPr>
          <w:b/>
        </w:rPr>
        <w:t>ПОСТАНОВЛЕНИЕ</w:t>
      </w:r>
    </w:p>
    <w:p w:rsidR="003B48D0" w:rsidRPr="00CE273F" w:rsidP="003B48D0">
      <w:pPr>
        <w:jc w:val="center"/>
        <w:rPr>
          <w:rFonts w:ascii="Times New Roman" w:hAnsi="Times New Roman"/>
          <w:b/>
        </w:rPr>
      </w:pPr>
      <w:r w:rsidRPr="00CE273F">
        <w:rPr>
          <w:rFonts w:ascii="Times New Roman" w:hAnsi="Times New Roman"/>
          <w:b/>
        </w:rPr>
        <w:t xml:space="preserve">о </w:t>
      </w:r>
      <w:r w:rsidRPr="00CE273F" w:rsidR="00471F06">
        <w:rPr>
          <w:rFonts w:ascii="Times New Roman" w:hAnsi="Times New Roman"/>
          <w:b/>
        </w:rPr>
        <w:t>назначении</w:t>
      </w:r>
      <w:r w:rsidRPr="00CE273F">
        <w:rPr>
          <w:rFonts w:ascii="Times New Roman" w:hAnsi="Times New Roman"/>
          <w:b/>
        </w:rPr>
        <w:t xml:space="preserve"> административно</w:t>
      </w:r>
      <w:r w:rsidRPr="00CE273F" w:rsidR="00471F06">
        <w:rPr>
          <w:rFonts w:ascii="Times New Roman" w:hAnsi="Times New Roman"/>
          <w:b/>
        </w:rPr>
        <w:t>го наказания</w:t>
      </w:r>
    </w:p>
    <w:p w:rsidR="003B48D0" w:rsidRPr="004A5BEF" w:rsidP="003B48D0">
      <w:pPr>
        <w:jc w:val="center"/>
        <w:rPr>
          <w:rFonts w:ascii="Times New Roman" w:hAnsi="Times New Roman"/>
        </w:rPr>
      </w:pPr>
    </w:p>
    <w:p w:rsidR="00BB721C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ноября </w:t>
      </w:r>
      <w:r w:rsidRPr="004A5BEF" w:rsidR="007A15AE">
        <w:rPr>
          <w:rFonts w:ascii="Times New Roman" w:hAnsi="Times New Roman"/>
        </w:rPr>
        <w:t>202</w:t>
      </w:r>
      <w:r w:rsidRPr="004A5BEF" w:rsidR="00397596">
        <w:rPr>
          <w:rFonts w:ascii="Times New Roman" w:hAnsi="Times New Roman"/>
        </w:rPr>
        <w:t>4</w:t>
      </w:r>
      <w:r w:rsidRPr="004A5BEF" w:rsidR="007A15AE">
        <w:rPr>
          <w:rFonts w:ascii="Times New Roman" w:hAnsi="Times New Roman"/>
        </w:rPr>
        <w:t xml:space="preserve"> года                         </w:t>
      </w:r>
      <w:r w:rsidRPr="004A5BEF" w:rsidR="00BE7013">
        <w:rPr>
          <w:rFonts w:ascii="Times New Roman" w:hAnsi="Times New Roman"/>
        </w:rPr>
        <w:t xml:space="preserve">  </w:t>
      </w:r>
      <w:r w:rsidRPr="004A5BEF" w:rsidR="00C6709B">
        <w:rPr>
          <w:rFonts w:ascii="Times New Roman" w:hAnsi="Times New Roman"/>
        </w:rPr>
        <w:t xml:space="preserve">                      </w:t>
      </w:r>
      <w:r w:rsidRPr="004A5BEF" w:rsidR="00BE7013">
        <w:rPr>
          <w:rFonts w:ascii="Times New Roman" w:hAnsi="Times New Roman"/>
        </w:rPr>
        <w:t xml:space="preserve"> </w:t>
      </w:r>
      <w:r w:rsidRPr="004A5BEF" w:rsidR="007A15AE">
        <w:rPr>
          <w:rFonts w:ascii="Times New Roman" w:hAnsi="Times New Roman"/>
        </w:rPr>
        <w:t xml:space="preserve"> </w:t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D00D06">
        <w:rPr>
          <w:rFonts w:ascii="Times New Roman" w:hAnsi="Times New Roman"/>
        </w:rPr>
        <w:tab/>
      </w:r>
      <w:r w:rsidRPr="004A5BEF" w:rsidR="007A15AE">
        <w:rPr>
          <w:rFonts w:ascii="Times New Roman" w:hAnsi="Times New Roman"/>
        </w:rPr>
        <w:t xml:space="preserve">г. Красноперекопск  </w:t>
      </w:r>
    </w:p>
    <w:p w:rsidR="004A5BEF" w:rsidRPr="004A5BEF" w:rsidP="00BB721C">
      <w:pPr>
        <w:jc w:val="both"/>
        <w:rPr>
          <w:rFonts w:ascii="Times New Roman" w:hAnsi="Times New Roman"/>
        </w:rPr>
      </w:pPr>
    </w:p>
    <w:p w:rsidR="00BB721C" w:rsidRPr="004A5BEF" w:rsidP="0093216D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59  Красноперекопского судебного района Республики Крым, мировой судья судебного участка №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60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 Красноперекопского судебного района Республики Крым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Оконова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Д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.</w:t>
      </w:r>
      <w:r w:rsidRPr="004A5BEF" w:rsidR="00D00D06">
        <w:rPr>
          <w:rFonts w:ascii="Times New Roman" w:hAnsi="Times New Roman"/>
          <w:b w:val="0"/>
          <w:sz w:val="24"/>
          <w:szCs w:val="24"/>
          <w:u w:val="none"/>
        </w:rPr>
        <w:t>Б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., рассмотрев в открытом судебном заседа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нии по адресу: Республика Крым, г. Красноперекопск, микрорайон 10, дом 4, дело об административном правонарушении</w:t>
      </w:r>
      <w:r w:rsidR="0093216D">
        <w:rPr>
          <w:rFonts w:ascii="Times New Roman" w:hAnsi="Times New Roman"/>
          <w:b w:val="0"/>
          <w:sz w:val="24"/>
          <w:szCs w:val="24"/>
          <w:u w:val="none"/>
        </w:rPr>
        <w:t xml:space="preserve">, предусмотренном </w:t>
      </w:r>
      <w:r w:rsidRPr="0093216D" w:rsidR="0093216D">
        <w:rPr>
          <w:rFonts w:ascii="Times New Roman" w:hAnsi="Times New Roman"/>
          <w:b w:val="0"/>
          <w:sz w:val="24"/>
          <w:szCs w:val="24"/>
          <w:u w:val="none"/>
        </w:rPr>
        <w:t>ч. 1 ст. 20.25 Кодекса Российской Федерации об административных правонарушениях (далее по тексту – КоАП РФ),</w:t>
      </w:r>
      <w:r w:rsidR="0093216D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4A5BEF">
        <w:rPr>
          <w:rFonts w:ascii="Times New Roman" w:hAnsi="Times New Roman"/>
          <w:b w:val="0"/>
          <w:sz w:val="24"/>
          <w:szCs w:val="24"/>
          <w:u w:val="none"/>
        </w:rPr>
        <w:t>в отношении</w:t>
      </w:r>
      <w:r w:rsidRPr="004A5BE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4A5BEF" w:rsidP="00CE273F">
      <w:pPr>
        <w:pStyle w:val="BodyTextIndent"/>
        <w:ind w:left="127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</w:t>
      </w:r>
      <w:r>
        <w:rPr>
          <w:rFonts w:ascii="Times New Roman" w:hAnsi="Times New Roman"/>
          <w:sz w:val="24"/>
          <w:szCs w:val="24"/>
        </w:rPr>
        <w:t xml:space="preserve">кова В.Н., </w:t>
      </w:r>
      <w:r>
        <w:t>ПЕРСОНАЛЬНЫЕ ДАННЫЕ,</w:t>
      </w:r>
    </w:p>
    <w:p w:rsidR="00BB721C" w:rsidRPr="0093216D" w:rsidP="0093216D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jc w:val="center"/>
        <w:rPr>
          <w:sz w:val="24"/>
          <w:szCs w:val="24"/>
        </w:rPr>
      </w:pPr>
      <w:r w:rsidRPr="0093216D">
        <w:rPr>
          <w:sz w:val="24"/>
          <w:szCs w:val="24"/>
        </w:rPr>
        <w:t>установил:</w:t>
      </w:r>
    </w:p>
    <w:p w:rsidR="00BB721C" w:rsidRPr="0093216D" w:rsidP="00BB721C">
      <w:pPr>
        <w:ind w:firstLine="709"/>
        <w:jc w:val="center"/>
        <w:rPr>
          <w:rFonts w:ascii="Times New Roman" w:hAnsi="Times New Roman"/>
        </w:rPr>
      </w:pPr>
    </w:p>
    <w:p w:rsidR="003B552D" w:rsidRPr="0093216D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ДАТА</w:t>
      </w:r>
      <w:r>
        <w:rPr>
          <w:rFonts w:ascii="Times New Roman" w:hAnsi="Times New Roman"/>
          <w:sz w:val="24"/>
          <w:szCs w:val="24"/>
        </w:rPr>
        <w:t xml:space="preserve"> Марков В.Н., находясь </w:t>
      </w:r>
      <w:r w:rsidRPr="0093216D" w:rsidR="007A15AE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</w:rPr>
        <w:t>АДРЕС</w:t>
      </w:r>
      <w:r w:rsidRPr="004A5BEF">
        <w:rPr>
          <w:rFonts w:ascii="Times New Roman" w:hAnsi="Times New Roman"/>
          <w:sz w:val="24"/>
          <w:szCs w:val="24"/>
        </w:rPr>
        <w:t>,</w:t>
      </w:r>
      <w:r w:rsidRPr="0093216D" w:rsidR="007A15AE">
        <w:rPr>
          <w:rFonts w:ascii="Times New Roman" w:hAnsi="Times New Roman"/>
          <w:sz w:val="24"/>
          <w:szCs w:val="24"/>
        </w:rPr>
        <w:t xml:space="preserve">, в установленный ч. 1 ст. 32.2 КоАП РФ срок не уплатил штраф в размере </w:t>
      </w:r>
      <w:r w:rsidRPr="0093216D" w:rsidR="008A4B51">
        <w:rPr>
          <w:rFonts w:ascii="Times New Roman" w:hAnsi="Times New Roman"/>
          <w:sz w:val="24"/>
          <w:szCs w:val="24"/>
        </w:rPr>
        <w:t>5</w:t>
      </w:r>
      <w:r w:rsidRPr="0093216D" w:rsidR="007A15AE">
        <w:rPr>
          <w:rFonts w:ascii="Times New Roman" w:hAnsi="Times New Roman"/>
          <w:sz w:val="24"/>
          <w:szCs w:val="24"/>
        </w:rPr>
        <w:t>00 (</w:t>
      </w:r>
      <w:r w:rsidRPr="0093216D" w:rsidR="008A4B51">
        <w:rPr>
          <w:rFonts w:ascii="Times New Roman" w:hAnsi="Times New Roman"/>
          <w:sz w:val="24"/>
          <w:szCs w:val="24"/>
        </w:rPr>
        <w:t>пять</w:t>
      </w:r>
      <w:r w:rsidRPr="0093216D" w:rsidR="00D00D06">
        <w:rPr>
          <w:rFonts w:ascii="Times New Roman" w:hAnsi="Times New Roman"/>
          <w:sz w:val="24"/>
          <w:szCs w:val="24"/>
        </w:rPr>
        <w:t>сот</w:t>
      </w:r>
      <w:r w:rsidRPr="0093216D" w:rsidR="007A15AE">
        <w:rPr>
          <w:rFonts w:ascii="Times New Roman" w:hAnsi="Times New Roman"/>
          <w:sz w:val="24"/>
          <w:szCs w:val="24"/>
        </w:rPr>
        <w:t>) рублей, наложенный на не</w:t>
      </w:r>
      <w:r w:rsidRPr="0093216D" w:rsidR="008A4B51">
        <w:rPr>
          <w:rFonts w:ascii="Times New Roman" w:hAnsi="Times New Roman"/>
          <w:sz w:val="24"/>
          <w:szCs w:val="24"/>
        </w:rPr>
        <w:t xml:space="preserve">го </w:t>
      </w:r>
      <w:r w:rsidRPr="0093216D" w:rsidR="007A15AE">
        <w:rPr>
          <w:rFonts w:ascii="Times New Roman" w:hAnsi="Times New Roman"/>
          <w:sz w:val="24"/>
          <w:szCs w:val="24"/>
        </w:rPr>
        <w:t>на основании постановления по делу об административном правонарушении</w:t>
      </w:r>
      <w:r w:rsidRPr="0093216D" w:rsidR="00D00D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93216D" w:rsidR="007A15AE">
        <w:rPr>
          <w:rFonts w:ascii="Times New Roman" w:hAnsi="Times New Roman"/>
          <w:sz w:val="24"/>
          <w:szCs w:val="24"/>
        </w:rPr>
        <w:t xml:space="preserve">за совершение административного правонарушения предусмотренного </w:t>
      </w:r>
      <w:r w:rsidRPr="0093216D" w:rsidR="00F145C1">
        <w:rPr>
          <w:rFonts w:ascii="Times New Roman" w:hAnsi="Times New Roman"/>
          <w:sz w:val="24"/>
          <w:szCs w:val="24"/>
        </w:rPr>
        <w:t>ч</w:t>
      </w:r>
      <w:r w:rsidRPr="0093216D" w:rsidR="00185B5F">
        <w:rPr>
          <w:rFonts w:ascii="Times New Roman" w:hAnsi="Times New Roman"/>
          <w:sz w:val="24"/>
          <w:szCs w:val="24"/>
        </w:rPr>
        <w:t xml:space="preserve">. </w:t>
      </w:r>
      <w:r w:rsidRPr="0093216D" w:rsidR="00D00D06">
        <w:rPr>
          <w:rFonts w:ascii="Times New Roman" w:hAnsi="Times New Roman"/>
          <w:sz w:val="24"/>
          <w:szCs w:val="24"/>
        </w:rPr>
        <w:t>1</w:t>
      </w:r>
      <w:r w:rsidRPr="0093216D" w:rsidR="00185B5F">
        <w:rPr>
          <w:rFonts w:ascii="Times New Roman" w:hAnsi="Times New Roman"/>
          <w:sz w:val="24"/>
          <w:szCs w:val="24"/>
        </w:rPr>
        <w:t xml:space="preserve"> </w:t>
      </w:r>
      <w:r w:rsidRPr="0093216D" w:rsidR="007A15AE">
        <w:rPr>
          <w:rFonts w:ascii="Times New Roman" w:hAnsi="Times New Roman"/>
          <w:sz w:val="24"/>
          <w:szCs w:val="24"/>
        </w:rPr>
        <w:t xml:space="preserve">ст. </w:t>
      </w:r>
      <w:r w:rsidRPr="0093216D" w:rsidR="00D00D06">
        <w:rPr>
          <w:rFonts w:ascii="Times New Roman" w:hAnsi="Times New Roman"/>
          <w:sz w:val="24"/>
          <w:szCs w:val="24"/>
        </w:rPr>
        <w:t>20</w:t>
      </w:r>
      <w:r w:rsidRPr="0093216D" w:rsidR="00F145C1">
        <w:rPr>
          <w:rFonts w:ascii="Times New Roman" w:hAnsi="Times New Roman"/>
          <w:sz w:val="24"/>
          <w:szCs w:val="24"/>
        </w:rPr>
        <w:t>.</w:t>
      </w:r>
      <w:r w:rsidRPr="0093216D" w:rsidR="008A4B51">
        <w:rPr>
          <w:rFonts w:ascii="Times New Roman" w:hAnsi="Times New Roman"/>
          <w:sz w:val="24"/>
          <w:szCs w:val="24"/>
        </w:rPr>
        <w:t>2</w:t>
      </w:r>
      <w:r w:rsidRPr="0093216D" w:rsidR="00D00D06">
        <w:rPr>
          <w:rFonts w:ascii="Times New Roman" w:hAnsi="Times New Roman"/>
          <w:sz w:val="24"/>
          <w:szCs w:val="24"/>
        </w:rPr>
        <w:t>0</w:t>
      </w:r>
      <w:r w:rsidRPr="0093216D" w:rsidR="00416D44">
        <w:rPr>
          <w:rFonts w:ascii="Times New Roman" w:hAnsi="Times New Roman"/>
          <w:sz w:val="24"/>
          <w:szCs w:val="24"/>
        </w:rPr>
        <w:t xml:space="preserve"> </w:t>
      </w:r>
      <w:r w:rsidRPr="0093216D" w:rsidR="00F145C1">
        <w:rPr>
          <w:rFonts w:ascii="Times New Roman" w:hAnsi="Times New Roman"/>
          <w:sz w:val="24"/>
          <w:szCs w:val="24"/>
        </w:rPr>
        <w:t>КоАП РФ</w:t>
      </w:r>
      <w:r w:rsidRPr="0093216D" w:rsidR="007A15AE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 w:rsidRPr="0093216D" w:rsidR="007A15AE">
        <w:rPr>
          <w:rFonts w:ascii="Times New Roman" w:hAnsi="Times New Roman"/>
          <w:sz w:val="24"/>
          <w:szCs w:val="24"/>
        </w:rPr>
        <w:t>, то есть совершил правонарушение, предусмотренное ч. 1 ст. 20.25 КоАП РФ.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  <w:t xml:space="preserve">В судебном заседании </w:t>
      </w:r>
      <w:r w:rsidR="00CE273F">
        <w:rPr>
          <w:rFonts w:ascii="Times New Roman" w:eastAsia="Arial Unicode MS" w:hAnsi="Times New Roman"/>
        </w:rPr>
        <w:t xml:space="preserve">Маркову В.Н. </w:t>
      </w:r>
      <w:r w:rsidRPr="0093216D">
        <w:rPr>
          <w:rFonts w:ascii="Times New Roman" w:eastAsia="Arial Unicode MS" w:hAnsi="Times New Roman"/>
        </w:rPr>
        <w:t xml:space="preserve">разъяснены процессуальные права, предусмотренные ч. 1 ст. 25.1 КоАП РФ. Отвода судьи и ходатайств не поступило. </w:t>
      </w:r>
      <w:r w:rsidR="00CE273F">
        <w:rPr>
          <w:rFonts w:ascii="Times New Roman" w:eastAsia="Arial Unicode MS" w:hAnsi="Times New Roman"/>
        </w:rPr>
        <w:t xml:space="preserve">Марков В.Н. </w:t>
      </w:r>
      <w:r w:rsidRPr="0093216D">
        <w:rPr>
          <w:rFonts w:ascii="Times New Roman" w:eastAsia="Arial Unicode MS" w:hAnsi="Times New Roman"/>
        </w:rPr>
        <w:t xml:space="preserve">в суде вину в совершении </w:t>
      </w:r>
      <w:r w:rsidRPr="0093216D">
        <w:rPr>
          <w:rFonts w:ascii="Times New Roman" w:eastAsia="Arial Unicode MS" w:hAnsi="Times New Roman"/>
        </w:rPr>
        <w:t>правонарушения признал</w:t>
      </w:r>
      <w:r w:rsidR="00CE273F">
        <w:rPr>
          <w:rFonts w:ascii="Times New Roman" w:eastAsia="Arial Unicode MS" w:hAnsi="Times New Roman"/>
        </w:rPr>
        <w:t>, пояснил, что из-за травмы не работал и не мог оплатить штраф во время</w:t>
      </w:r>
      <w:r w:rsidRPr="0093216D">
        <w:rPr>
          <w:rFonts w:ascii="Times New Roman" w:eastAsia="Arial Unicode MS" w:hAnsi="Times New Roman"/>
        </w:rPr>
        <w:t>.</w:t>
      </w:r>
      <w:r w:rsidR="00CE273F">
        <w:rPr>
          <w:rFonts w:ascii="Times New Roman" w:eastAsia="Arial Unicode MS" w:hAnsi="Times New Roman"/>
        </w:rPr>
        <w:t xml:space="preserve"> 06.11.2024 штраф оплатил.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  <w:t>Часть 1 ст. 20.25 КоАП РФ предусматривает административную ответственность за неуплату административного штрафа в срок, предусмотренны</w:t>
      </w:r>
      <w:r w:rsidRPr="0093216D">
        <w:rPr>
          <w:rFonts w:ascii="Times New Roman" w:eastAsia="Arial Unicode MS" w:hAnsi="Times New Roman"/>
        </w:rPr>
        <w:t>й ч. 1 ст. 32.2 КоАП РФ.</w:t>
      </w:r>
    </w:p>
    <w:p w:rsidR="00D00D06" w:rsidRPr="0093216D" w:rsidP="00D00D06">
      <w:pPr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ab/>
      </w:r>
      <w:r w:rsidRPr="0093216D">
        <w:rPr>
          <w:rFonts w:ascii="Times New Roman" w:eastAsia="Arial Unicode MS" w:hAnsi="Times New Roman"/>
        </w:rPr>
        <w:t xml:space="preserve">Исследовав представленные материалы, выслушав правонарушителя, прихожу к выводу о том, что вина </w:t>
      </w:r>
      <w:r w:rsidR="00CE273F">
        <w:rPr>
          <w:rFonts w:ascii="Times New Roman" w:eastAsia="Arial Unicode MS" w:hAnsi="Times New Roman"/>
        </w:rPr>
        <w:t xml:space="preserve">Маркова В.Н. </w:t>
      </w:r>
      <w:r w:rsidRPr="0093216D">
        <w:rPr>
          <w:rFonts w:ascii="Times New Roman" w:eastAsia="Arial Unicode MS" w:hAnsi="Times New Roman"/>
        </w:rPr>
        <w:t xml:space="preserve">подтверждается собранными по делу доказательствами: протоколом </w:t>
      </w:r>
      <w:r>
        <w:rPr>
          <w:rFonts w:ascii="Times New Roman" w:hAnsi="Times New Roman"/>
          <w:spacing w:val="-2"/>
        </w:rPr>
        <w:t>номер</w:t>
      </w:r>
      <w:r w:rsidRPr="0093216D">
        <w:rPr>
          <w:rFonts w:ascii="Times New Roman" w:eastAsia="Arial Unicode MS" w:hAnsi="Times New Roman"/>
        </w:rPr>
        <w:t xml:space="preserve"> </w:t>
      </w:r>
      <w:r w:rsidRPr="0093216D">
        <w:rPr>
          <w:rFonts w:ascii="Times New Roman" w:eastAsia="Arial Unicode MS" w:hAnsi="Times New Roman"/>
        </w:rPr>
        <w:t>об адми</w:t>
      </w:r>
      <w:r w:rsidR="00CE273F">
        <w:rPr>
          <w:rFonts w:ascii="Times New Roman" w:eastAsia="Arial Unicode MS" w:hAnsi="Times New Roman"/>
        </w:rPr>
        <w:t xml:space="preserve">нистративном правонарушении от </w:t>
      </w:r>
      <w:r>
        <w:rPr>
          <w:rFonts w:ascii="Times New Roman" w:hAnsi="Times New Roman"/>
        </w:rPr>
        <w:t xml:space="preserve">ДАТА </w:t>
      </w:r>
      <w:r w:rsidRPr="0093216D">
        <w:rPr>
          <w:rFonts w:ascii="Times New Roman" w:eastAsia="Arial Unicode MS" w:hAnsi="Times New Roman"/>
        </w:rPr>
        <w:t xml:space="preserve">в отношении </w:t>
      </w:r>
      <w:r w:rsidR="00CE273F">
        <w:rPr>
          <w:rFonts w:ascii="Times New Roman" w:eastAsia="Arial Unicode MS" w:hAnsi="Times New Roman"/>
        </w:rPr>
        <w:t xml:space="preserve">Маркова В.Н. </w:t>
      </w:r>
      <w:r w:rsidRPr="0093216D">
        <w:rPr>
          <w:rFonts w:ascii="Times New Roman" w:eastAsia="Arial Unicode MS" w:hAnsi="Times New Roman"/>
        </w:rPr>
        <w:t xml:space="preserve">по ч. 1 ст. 20.25 КоАП РФ (л.д. 2); письменными объяснениями </w:t>
      </w:r>
      <w:r w:rsidR="00CE273F">
        <w:rPr>
          <w:rFonts w:ascii="Times New Roman" w:eastAsia="Arial Unicode MS" w:hAnsi="Times New Roman"/>
        </w:rPr>
        <w:t xml:space="preserve">Маркова В.Н. </w:t>
      </w:r>
      <w:r>
        <w:rPr>
          <w:rFonts w:ascii="Times New Roman" w:hAnsi="Times New Roman"/>
        </w:rPr>
        <w:t xml:space="preserve">ДАТА </w:t>
      </w:r>
      <w:r w:rsidRPr="0093216D">
        <w:rPr>
          <w:rFonts w:ascii="Times New Roman" w:eastAsia="Arial Unicode MS" w:hAnsi="Times New Roman"/>
        </w:rPr>
        <w:t>(</w:t>
      </w:r>
      <w:r w:rsidRPr="0093216D">
        <w:rPr>
          <w:rFonts w:ascii="Times New Roman" w:eastAsia="Arial Unicode MS" w:hAnsi="Times New Roman"/>
        </w:rPr>
        <w:t>л.д</w:t>
      </w:r>
      <w:r w:rsidRPr="0093216D">
        <w:rPr>
          <w:rFonts w:ascii="Times New Roman" w:eastAsia="Arial Unicode MS" w:hAnsi="Times New Roman"/>
        </w:rPr>
        <w:t xml:space="preserve">. </w:t>
      </w:r>
      <w:r w:rsidRPr="0093216D" w:rsidR="008536E1">
        <w:rPr>
          <w:rFonts w:ascii="Times New Roman" w:eastAsia="Arial Unicode MS" w:hAnsi="Times New Roman"/>
        </w:rPr>
        <w:t>3</w:t>
      </w:r>
      <w:r w:rsidRPr="0093216D">
        <w:rPr>
          <w:rFonts w:ascii="Times New Roman" w:eastAsia="Arial Unicode MS" w:hAnsi="Times New Roman"/>
        </w:rPr>
        <w:t>)</w:t>
      </w:r>
      <w:r w:rsidRPr="0093216D" w:rsidR="008536E1">
        <w:rPr>
          <w:rFonts w:ascii="Times New Roman" w:eastAsia="Arial Unicode MS" w:hAnsi="Times New Roman"/>
        </w:rPr>
        <w:t>;</w:t>
      </w:r>
      <w:r w:rsidRPr="0093216D" w:rsidR="008536E1">
        <w:rPr>
          <w:rFonts w:ascii="Times New Roman" w:eastAsia="Arial Unicode MS" w:hAnsi="Times New Roman"/>
        </w:rPr>
        <w:t xml:space="preserve"> </w:t>
      </w:r>
      <w:r w:rsidRPr="0093216D">
        <w:rPr>
          <w:rFonts w:ascii="Times New Roman" w:eastAsia="Arial Unicode MS" w:hAnsi="Times New Roman"/>
        </w:rPr>
        <w:t>копией постановления</w:t>
      </w:r>
      <w:r w:rsidRPr="0093216D" w:rsidR="008536E1">
        <w:rPr>
          <w:rFonts w:ascii="Times New Roman" w:eastAsia="Arial Unicode MS" w:hAnsi="Times New Roman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93216D">
        <w:rPr>
          <w:rFonts w:ascii="Times New Roman" w:eastAsia="Arial Unicode MS" w:hAnsi="Times New Roman"/>
        </w:rPr>
        <w:t xml:space="preserve">по делу об административном правонарушении в отношении </w:t>
      </w:r>
      <w:r w:rsidR="00CE273F">
        <w:rPr>
          <w:rFonts w:ascii="Times New Roman" w:eastAsia="Arial Unicode MS" w:hAnsi="Times New Roman"/>
        </w:rPr>
        <w:t>Маркова В.Н.</w:t>
      </w:r>
      <w:r w:rsidRPr="0093216D">
        <w:rPr>
          <w:rFonts w:ascii="Times New Roman" w:eastAsia="Arial Unicode MS" w:hAnsi="Times New Roman"/>
        </w:rPr>
        <w:t xml:space="preserve"> (л.д. </w:t>
      </w:r>
      <w:r w:rsidR="00CE273F">
        <w:rPr>
          <w:rFonts w:ascii="Times New Roman" w:eastAsia="Arial Unicode MS" w:hAnsi="Times New Roman"/>
        </w:rPr>
        <w:t>4</w:t>
      </w:r>
      <w:r w:rsidRPr="0093216D">
        <w:rPr>
          <w:rFonts w:ascii="Times New Roman" w:eastAsia="Arial Unicode MS" w:hAnsi="Times New Roman"/>
        </w:rPr>
        <w:t>)</w:t>
      </w:r>
      <w:r w:rsidRPr="0093216D" w:rsidR="0093216D">
        <w:rPr>
          <w:rFonts w:ascii="Times New Roman" w:eastAsia="Arial Unicode MS" w:hAnsi="Times New Roman"/>
        </w:rPr>
        <w:t>, справкой на физическое лицо (л.д.6)</w:t>
      </w:r>
      <w:r w:rsidRPr="0093216D" w:rsidR="008536E1">
        <w:rPr>
          <w:rFonts w:ascii="Times New Roman" w:eastAsia="Arial Unicode MS" w:hAnsi="Times New Roman"/>
        </w:rPr>
        <w:t>.</w:t>
      </w:r>
      <w:r w:rsidRPr="0093216D">
        <w:rPr>
          <w:rFonts w:ascii="Times New Roman" w:eastAsia="Arial Unicode MS" w:hAnsi="Times New Roman"/>
        </w:rPr>
        <w:t xml:space="preserve"> 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</w:t>
      </w:r>
      <w:r w:rsidRPr="0093216D">
        <w:rPr>
          <w:rFonts w:ascii="Times New Roman" w:hAnsi="Times New Roman"/>
        </w:rPr>
        <w:t>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</w:t>
      </w:r>
      <w:r w:rsidRPr="0093216D" w:rsidR="008536E1">
        <w:rPr>
          <w:rFonts w:ascii="Times New Roman" w:hAnsi="Times New Roman"/>
        </w:rPr>
        <w:t>го</w:t>
      </w:r>
      <w:r w:rsidRPr="0093216D">
        <w:rPr>
          <w:rFonts w:ascii="Times New Roman" w:hAnsi="Times New Roman"/>
        </w:rPr>
        <w:t xml:space="preserve"> права соблюдены.</w:t>
      </w:r>
    </w:p>
    <w:p w:rsidR="00D00D06" w:rsidRPr="0093216D" w:rsidP="00D00D06">
      <w:pPr>
        <w:ind w:firstLine="708"/>
        <w:jc w:val="both"/>
        <w:rPr>
          <w:rFonts w:ascii="Times New Roman" w:eastAsia="Arial Unicode MS" w:hAnsi="Times New Roman"/>
        </w:rPr>
      </w:pPr>
      <w:r w:rsidRPr="0093216D">
        <w:rPr>
          <w:rFonts w:ascii="Times New Roman" w:eastAsia="Arial Unicode MS" w:hAnsi="Times New Roman"/>
        </w:rPr>
        <w:t xml:space="preserve">В силу ч. 1 ст. 32.2 КоАП РФ </w:t>
      </w:r>
      <w:r w:rsidRPr="0093216D">
        <w:rPr>
          <w:rFonts w:ascii="Times New Roman" w:eastAsia="Arial Unicode MS" w:hAnsi="Times New Roman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93216D">
        <w:rPr>
          <w:rFonts w:ascii="Times New Roman" w:eastAsia="Arial Unicode MS" w:hAnsi="Times New Roman"/>
        </w:rPr>
        <w:t>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 xml:space="preserve">Анализируя представленные доказательства, признавая вину </w:t>
      </w:r>
      <w:r w:rsidR="00CE273F">
        <w:rPr>
          <w:rFonts w:ascii="Times New Roman" w:hAnsi="Times New Roman"/>
        </w:rPr>
        <w:t xml:space="preserve">Маркова В.Н. </w:t>
      </w:r>
      <w:r w:rsidRPr="0093216D">
        <w:rPr>
          <w:rFonts w:ascii="Times New Roman" w:hAnsi="Times New Roman"/>
        </w:rPr>
        <w:t>доказанной, мировой судья квалифицируе</w:t>
      </w:r>
      <w:r w:rsidRPr="0093216D">
        <w:rPr>
          <w:rFonts w:ascii="Times New Roman" w:hAnsi="Times New Roman"/>
        </w:rPr>
        <w:t xml:space="preserve">т его действия по ч. 1 ст. 20.25 КоАП РФ – неуплата </w:t>
      </w:r>
      <w:r w:rsidRPr="0093216D">
        <w:rPr>
          <w:rFonts w:ascii="Times New Roman" w:eastAsia="Arial Unicode MS" w:hAnsi="Times New Roman"/>
        </w:rPr>
        <w:t>административного штрафа в срок, предусмотренный ч. 1 ст. 32.2 КоАП РФ</w:t>
      </w:r>
      <w:r w:rsidRPr="0093216D">
        <w:rPr>
          <w:rFonts w:ascii="Times New Roman" w:hAnsi="Times New Roman"/>
        </w:rPr>
        <w:t>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Обстоятельств, предусмотренных ст. 24.5 КоАП РФ, иск</w:t>
      </w:r>
      <w:r w:rsidR="00CE273F">
        <w:rPr>
          <w:rFonts w:ascii="Times New Roman" w:hAnsi="Times New Roman"/>
        </w:rPr>
        <w:t xml:space="preserve">лючающих производство по делу, </w:t>
      </w:r>
      <w:r w:rsidRPr="0093216D">
        <w:rPr>
          <w:rFonts w:ascii="Times New Roman" w:hAnsi="Times New Roman"/>
        </w:rPr>
        <w:t>мировым судьёй не установлено.</w:t>
      </w:r>
    </w:p>
    <w:p w:rsidR="00D00D06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Обстоятельством, с</w:t>
      </w:r>
      <w:r w:rsidRPr="0093216D">
        <w:rPr>
          <w:rFonts w:ascii="Times New Roman" w:hAnsi="Times New Roman"/>
        </w:rPr>
        <w:t>мягчающим ответственность, мировой судья приз</w:t>
      </w:r>
      <w:r w:rsidR="00CE273F">
        <w:rPr>
          <w:rFonts w:ascii="Times New Roman" w:hAnsi="Times New Roman"/>
        </w:rPr>
        <w:t>наёт признание вины и раскаяние</w:t>
      </w:r>
      <w:r w:rsidRPr="0093216D">
        <w:rPr>
          <w:rFonts w:ascii="Times New Roman" w:hAnsi="Times New Roman"/>
        </w:rPr>
        <w:t>.</w:t>
      </w:r>
    </w:p>
    <w:p w:rsidR="00CE273F" w:rsidRPr="0093216D" w:rsidP="00D00D06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Обстоятельством, отягчающим административную ответственность, признается повторное совершение однородного административного правонарушения.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Разрешая вопрос о виде и размере админ</w:t>
      </w:r>
      <w:r w:rsidRPr="0093216D">
        <w:rPr>
          <w:rFonts w:ascii="Times New Roman" w:hAnsi="Times New Roman"/>
        </w:rPr>
        <w:t>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обстоятельства, смягчающие административную ответственность.</w:t>
      </w:r>
    </w:p>
    <w:p w:rsidR="00D00D06" w:rsidRPr="0093216D" w:rsidP="00D00D06">
      <w:pPr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ab/>
        <w:t>Согласно ч.1 ст. 3.1 КоАП РФ, а</w:t>
      </w:r>
      <w:r w:rsidRPr="0093216D">
        <w:rPr>
          <w:rFonts w:ascii="Times New Roman" w:hAnsi="Times New Roman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С учё</w:t>
      </w:r>
      <w:r w:rsidRPr="0093216D">
        <w:rPr>
          <w:rFonts w:ascii="Times New Roman" w:hAnsi="Times New Roman"/>
        </w:rPr>
        <w:t>том изложенного, руководствуясь ст.29.9 – 29.11 КоАП РФ, мировой судья</w:t>
      </w:r>
    </w:p>
    <w:p w:rsidR="00D00D06" w:rsidRPr="0093216D" w:rsidP="00D00D06">
      <w:pPr>
        <w:spacing w:before="120" w:after="120"/>
        <w:jc w:val="center"/>
        <w:rPr>
          <w:rFonts w:ascii="Times New Roman" w:hAnsi="Times New Roman"/>
          <w:b/>
          <w:bCs/>
        </w:rPr>
      </w:pPr>
      <w:r w:rsidRPr="0093216D">
        <w:rPr>
          <w:rFonts w:ascii="Times New Roman" w:hAnsi="Times New Roman"/>
          <w:b/>
          <w:bCs/>
        </w:rPr>
        <w:t>п о с т а н о в и л :</w:t>
      </w:r>
    </w:p>
    <w:p w:rsidR="004A5BEF" w:rsidRPr="0093216D" w:rsidP="004A5B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Маркова В.Н.</w:t>
      </w:r>
      <w:r>
        <w:rPr>
          <w:rFonts w:ascii="Times New Roman" w:hAnsi="Times New Roman"/>
          <w:color w:val="000000"/>
        </w:rPr>
        <w:t xml:space="preserve"> </w:t>
      </w:r>
      <w:r w:rsidRPr="0093216D" w:rsidR="00D00D06">
        <w:rPr>
          <w:rFonts w:ascii="Times New Roman" w:hAnsi="Times New Roman"/>
        </w:rPr>
        <w:t>признать виновным в совершении административного правонарушения, предусмотренного ч. 1 ст. 20.25 Кодекса РФ об административных правонарушениях,</w:t>
      </w:r>
      <w:r w:rsidRPr="0093216D">
        <w:rPr>
          <w:rFonts w:ascii="Times New Roman" w:hAnsi="Times New Roman"/>
        </w:rPr>
        <w:t xml:space="preserve"> и назначить ему наказание в виде штрафа в размере 1000 (одна тысяча) рублей.</w:t>
      </w:r>
    </w:p>
    <w:p w:rsidR="004A5BEF" w:rsidRPr="0093216D" w:rsidP="004A5BEF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93216D">
        <w:t xml:space="preserve">          Реквизиты для уплаты административного штрафа: </w:t>
      </w:r>
      <w:r w:rsidRPr="0093216D">
        <w:rPr>
          <w:rFonts w:eastAsia="Calibri"/>
        </w:rPr>
        <w:t xml:space="preserve">получатель: </w:t>
      </w:r>
      <w:r w:rsidRPr="0093216D">
        <w:t>УФК по Республике Крым (Министерство юстиции Республики Крым), ИНН 9102013284, КПП 910201001,</w:t>
      </w:r>
      <w:r w:rsidRPr="0093216D">
        <w:t xml:space="preserve">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</w:t>
      </w:r>
      <w:r w:rsidRPr="0093216D">
        <w:t xml:space="preserve">одного реестра 35220323, ОКТМО 35718000, КБК 82811601203010025140, УИН </w:t>
      </w:r>
      <w:r w:rsidRPr="00CE273F" w:rsidR="00CE273F">
        <w:t>0410760300595003942420163</w:t>
      </w:r>
      <w:r w:rsidRPr="0093216D">
        <w:t>.</w:t>
      </w:r>
    </w:p>
    <w:p w:rsidR="004A5BEF" w:rsidRPr="0093216D" w:rsidP="004A5BEF">
      <w:pPr>
        <w:ind w:firstLine="709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</w:t>
      </w:r>
      <w:r w:rsidRPr="0093216D">
        <w:rPr>
          <w:rFonts w:ascii="Times New Roman" w:hAnsi="Times New Roman"/>
        </w:rPr>
        <w:t>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A5BEF" w:rsidRPr="0093216D" w:rsidP="004A5B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Документ, свидетельствующий об уплате админ</w:t>
      </w:r>
      <w:r w:rsidRPr="0093216D">
        <w:rPr>
          <w:rFonts w:ascii="Times New Roman" w:hAnsi="Times New Roman"/>
        </w:rPr>
        <w:t xml:space="preserve">истративного штрафа, лицо, привлеченное к административной ответственности, направляет судье, вынесшему постановление. </w:t>
      </w:r>
    </w:p>
    <w:p w:rsidR="004A5BEF" w:rsidRPr="0093216D" w:rsidP="004A5BEF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93216D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93216D">
          <w:rPr>
            <w:rStyle w:val="Hyperlink"/>
            <w:rFonts w:eastAsiaTheme="majorEastAsia"/>
            <w:color w:val="auto"/>
          </w:rPr>
          <w:t>Кодексом</w:t>
        </w:r>
      </w:hyperlink>
      <w:r w:rsidRPr="0093216D">
        <w:rPr>
          <w:rFonts w:ascii="Times New Roman" w:hAnsi="Times New Roman"/>
        </w:rPr>
        <w:t>, влечет наложение админист</w:t>
      </w:r>
      <w:r w:rsidRPr="0093216D">
        <w:rPr>
          <w:rFonts w:ascii="Times New Roman" w:hAnsi="Times New Roman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00D06" w:rsidRPr="0093216D" w:rsidP="004A5BEF">
      <w:pPr>
        <w:ind w:firstLine="708"/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Постановление может быть обж</w:t>
      </w:r>
      <w:r w:rsidRPr="0093216D">
        <w:rPr>
          <w:rFonts w:ascii="Times New Roman" w:hAnsi="Times New Roman"/>
        </w:rPr>
        <w:t xml:space="preserve">аловано в Красноперекопский районный суд Республики Крым в течение 10 </w:t>
      </w:r>
      <w:r w:rsidR="00CE273F">
        <w:rPr>
          <w:rFonts w:ascii="Times New Roman" w:hAnsi="Times New Roman"/>
        </w:rPr>
        <w:t>дней</w:t>
      </w:r>
      <w:r w:rsidRPr="0093216D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 </w:t>
      </w:r>
    </w:p>
    <w:p w:rsidR="00D00D06" w:rsidRPr="0093216D" w:rsidP="00D00D06">
      <w:pPr>
        <w:ind w:firstLine="708"/>
        <w:jc w:val="both"/>
        <w:rPr>
          <w:rFonts w:ascii="Times New Roman" w:hAnsi="Times New Roman"/>
        </w:rPr>
      </w:pPr>
    </w:p>
    <w:p w:rsidR="00D00D06" w:rsidRPr="0093216D" w:rsidP="00D00D06">
      <w:pPr>
        <w:jc w:val="both"/>
        <w:rPr>
          <w:rFonts w:ascii="Times New Roman" w:hAnsi="Times New Roman"/>
        </w:rPr>
      </w:pPr>
      <w:r w:rsidRPr="0093216D">
        <w:rPr>
          <w:rFonts w:ascii="Times New Roman" w:hAnsi="Times New Roman"/>
        </w:rPr>
        <w:t>Мировой судья</w:t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ab/>
      </w:r>
      <w:r w:rsidR="00222568">
        <w:rPr>
          <w:rFonts w:ascii="Times New Roman" w:hAnsi="Times New Roman"/>
        </w:rPr>
        <w:t>(подпись)</w:t>
      </w:r>
      <w:r w:rsidRP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="0093216D">
        <w:rPr>
          <w:rFonts w:ascii="Times New Roman" w:hAnsi="Times New Roman"/>
        </w:rPr>
        <w:tab/>
      </w:r>
      <w:r w:rsidRPr="0093216D">
        <w:rPr>
          <w:rFonts w:ascii="Times New Roman" w:hAnsi="Times New Roman"/>
        </w:rPr>
        <w:t>Д.Б. Оконов</w:t>
      </w:r>
      <w:r w:rsidRPr="0093216D">
        <w:rPr>
          <w:rFonts w:ascii="Times New Roman" w:hAnsi="Times New Roman"/>
        </w:rPr>
        <w:t>а</w:t>
      </w:r>
    </w:p>
    <w:p w:rsidR="0015325D" w:rsidP="00D00D0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325D" w:rsidP="0015325D">
      <w:pPr>
        <w:rPr>
          <w:lang w:eastAsia="en-US"/>
        </w:rPr>
      </w:pPr>
    </w:p>
    <w:p w:rsidR="0015325D" w:rsidP="001532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15325D" w:rsidP="001532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15325D" w:rsidP="001532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15325D" w:rsidP="001532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15325D" w:rsidP="001532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15325D" w:rsidP="0015325D">
      <w:pPr>
        <w:rPr>
          <w:lang w:eastAsia="en-US"/>
        </w:rPr>
      </w:pPr>
    </w:p>
    <w:sectPr w:rsidSect="00CE27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5325D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2568"/>
    <w:rsid w:val="00225143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A5BEF"/>
    <w:rsid w:val="004B66F3"/>
    <w:rsid w:val="004B69DA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32E3E"/>
    <w:rsid w:val="00745DD0"/>
    <w:rsid w:val="00754226"/>
    <w:rsid w:val="0076528D"/>
    <w:rsid w:val="0077604E"/>
    <w:rsid w:val="007816CA"/>
    <w:rsid w:val="0078600A"/>
    <w:rsid w:val="00792AE7"/>
    <w:rsid w:val="00795A28"/>
    <w:rsid w:val="007A15AE"/>
    <w:rsid w:val="007A5EF1"/>
    <w:rsid w:val="007B6F2A"/>
    <w:rsid w:val="007C4C8A"/>
    <w:rsid w:val="007C50D4"/>
    <w:rsid w:val="007E2F56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36E1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216D"/>
    <w:rsid w:val="00933188"/>
    <w:rsid w:val="009467A1"/>
    <w:rsid w:val="00960224"/>
    <w:rsid w:val="0096377E"/>
    <w:rsid w:val="00977432"/>
    <w:rsid w:val="009831A8"/>
    <w:rsid w:val="00987826"/>
    <w:rsid w:val="00990A01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A1274"/>
    <w:rsid w:val="00CA2AF4"/>
    <w:rsid w:val="00CC2E61"/>
    <w:rsid w:val="00CD4A98"/>
    <w:rsid w:val="00CE273F"/>
    <w:rsid w:val="00CE5D1D"/>
    <w:rsid w:val="00D00D06"/>
    <w:rsid w:val="00D05FE0"/>
    <w:rsid w:val="00D07AD1"/>
    <w:rsid w:val="00D21DD3"/>
    <w:rsid w:val="00D236E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543B"/>
    <w:rsid w:val="00E90AC9"/>
    <w:rsid w:val="00EA0A4F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61E6"/>
    <w:rsid w:val="00FE32C5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526E-842C-423B-958D-290ECB72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