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</w:t>
      </w:r>
      <w:r w:rsidR="005E0513">
        <w:rPr>
          <w:rFonts w:ascii="Times New Roman" w:eastAsia="Times New Roman" w:hAnsi="Times New Roman" w:cs="Times New Roman"/>
          <w:lang w:eastAsia="ru-RU"/>
        </w:rPr>
        <w:t>80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</w:t>
      </w:r>
      <w:r w:rsidR="005E0513">
        <w:rPr>
          <w:rFonts w:ascii="Times New Roman" w:eastAsia="Times New Roman" w:hAnsi="Times New Roman" w:cs="Times New Roman"/>
          <w:lang w:eastAsia="ru-RU"/>
        </w:rPr>
        <w:t>9</w:t>
      </w:r>
      <w:r w:rsidR="00B8308D">
        <w:rPr>
          <w:rFonts w:ascii="Times New Roman" w:eastAsia="Times New Roman" w:hAnsi="Times New Roman" w:cs="Times New Roman"/>
          <w:lang w:eastAsia="ru-RU"/>
        </w:rPr>
        <w:t>-8</w:t>
      </w:r>
      <w:r w:rsidR="005E0513">
        <w:rPr>
          <w:rFonts w:ascii="Times New Roman" w:eastAsia="Times New Roman" w:hAnsi="Times New Roman" w:cs="Times New Roman"/>
          <w:lang w:eastAsia="ru-RU"/>
        </w:rPr>
        <w:t>6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О.А.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B8308D">
        <w:rPr>
          <w:rFonts w:ascii="Times New Roman" w:eastAsia="Arial Unicode MS" w:hAnsi="Times New Roman" w:cs="Times New Roman"/>
          <w:sz w:val="24"/>
          <w:szCs w:val="24"/>
          <w:lang w:eastAsia="ru-RU"/>
        </w:rPr>
        <w:t>6.24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</w:t>
      </w:r>
      <w:r w:rsidR="00FD4A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="00B8308D">
        <w:rPr>
          <w:rFonts w:ascii="Times New Roman" w:eastAsia="Arial Unicode MS" w:hAnsi="Times New Roman" w:cs="Times New Roman"/>
          <w:sz w:val="24"/>
          <w:szCs w:val="24"/>
          <w:lang w:eastAsia="ru-RU"/>
        </w:rPr>
        <w:t>6.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8308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5E0513">
        <w:rPr>
          <w:rFonts w:ascii="Times New Roman" w:eastAsia="Arial Unicode MS" w:hAnsi="Times New Roman" w:cs="Times New Roman"/>
          <w:sz w:val="24"/>
          <w:szCs w:val="24"/>
          <w:lang w:eastAsia="ru-RU"/>
        </w:rPr>
        <w:t>-11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B8308D"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Pr="00810F47">
        <w:rPr>
          <w:rFonts w:ascii="Times New Roman" w:hAnsi="Times New Roman"/>
          <w:sz w:val="24"/>
          <w:szCs w:val="24"/>
        </w:rPr>
        <w:t>установлено, что он в браке 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Оснований, в силу которых в соответствии с ч.2 ст.3.9 КоАП РФ административный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>Администра</w:t>
      </w:r>
      <w:r w:rsidRPr="00810F47">
        <w:rPr>
          <w:rFonts w:ascii="Times New Roman" w:hAnsi="Times New Roman"/>
          <w:sz w:val="24"/>
          <w:szCs w:val="24"/>
        </w:rPr>
        <w:t>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</w:t>
      </w:r>
      <w:r w:rsidRPr="00810F47">
        <w:rPr>
          <w:rFonts w:ascii="Times New Roman" w:hAnsi="Times New Roman"/>
          <w:sz w:val="24"/>
          <w:szCs w:val="24"/>
        </w:rPr>
        <w:t>я новых правонарушений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4F7A26" w:rsidP="004F7A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2 (двое) суток.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министративного ареста возложить на Межмуниципальный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>Срок административного 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437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556437" w:rsidP="00556437"/>
    <w:p w:rsidR="00556437" w:rsidP="00556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56437" w:rsidP="00556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56437" w:rsidP="00556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56437" w:rsidP="00556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56437" w:rsidP="00556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556437" w:rsidP="00556437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4F7A26"/>
    <w:rsid w:val="0052684A"/>
    <w:rsid w:val="00556437"/>
    <w:rsid w:val="005E0513"/>
    <w:rsid w:val="006207E7"/>
    <w:rsid w:val="00637FEA"/>
    <w:rsid w:val="00664290"/>
    <w:rsid w:val="00810F47"/>
    <w:rsid w:val="00815893"/>
    <w:rsid w:val="00835BA9"/>
    <w:rsid w:val="00860CAE"/>
    <w:rsid w:val="008A2B01"/>
    <w:rsid w:val="0091138F"/>
    <w:rsid w:val="00943B67"/>
    <w:rsid w:val="009C61C8"/>
    <w:rsid w:val="009D621C"/>
    <w:rsid w:val="00A27EB0"/>
    <w:rsid w:val="00A77D4F"/>
    <w:rsid w:val="00A95B9E"/>
    <w:rsid w:val="00AB46F4"/>
    <w:rsid w:val="00AB56F3"/>
    <w:rsid w:val="00B8308D"/>
    <w:rsid w:val="00D031B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