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21154A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Дело № 5-59</w:t>
      </w:r>
      <w:r w:rsidRPr="0021154A">
        <w:rPr>
          <w:rFonts w:ascii="Times New Roman" w:hAnsi="Times New Roman" w:cs="Times New Roman"/>
          <w:color w:val="000000"/>
          <w:lang w:eastAsia="ru-RU"/>
        </w:rPr>
        <w:t>-</w:t>
      </w:r>
      <w:r>
        <w:rPr>
          <w:rFonts w:ascii="Times New Roman" w:hAnsi="Times New Roman" w:cs="Times New Roman"/>
          <w:color w:val="000000"/>
          <w:lang w:eastAsia="ru-RU"/>
        </w:rPr>
        <w:t>50</w:t>
      </w:r>
      <w:r w:rsidR="00E07F07">
        <w:rPr>
          <w:rFonts w:ascii="Times New Roman" w:hAnsi="Times New Roman" w:cs="Times New Roman"/>
          <w:color w:val="000000"/>
          <w:lang w:eastAsia="ru-RU"/>
        </w:rPr>
        <w:t>5</w:t>
      </w:r>
      <w:r w:rsidRPr="0021154A">
        <w:rPr>
          <w:rFonts w:ascii="Times New Roman" w:hAnsi="Times New Roman" w:cs="Times New Roman"/>
          <w:color w:val="000000"/>
          <w:lang w:eastAsia="ru-RU"/>
        </w:rPr>
        <w:t>/202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</w:p>
    <w:p w:rsidR="00C86D17" w:rsidRPr="00C86D17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831448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Pr="008631D1" w:rsidR="00831448">
        <w:rPr>
          <w:rFonts w:ascii="Times New Roman" w:hAnsi="Times New Roman" w:cs="Times New Roman"/>
          <w:color w:val="000000"/>
          <w:lang w:eastAsia="ru-RU"/>
        </w:rPr>
        <w:t>1</w:t>
      </w:r>
      <w:r w:rsidRPr="0021154A">
        <w:rPr>
          <w:rFonts w:ascii="Times New Roman" w:hAnsi="Times New Roman" w:cs="Times New Roman"/>
          <w:color w:val="000000"/>
          <w:lang w:eastAsia="ru-RU"/>
        </w:rPr>
        <w:t>0-01-202</w:t>
      </w:r>
      <w:r w:rsidRPr="008631D1" w:rsidR="00831448">
        <w:rPr>
          <w:rFonts w:ascii="Times New Roman" w:hAnsi="Times New Roman" w:cs="Times New Roman"/>
          <w:color w:val="000000"/>
          <w:lang w:eastAsia="ru-RU"/>
        </w:rPr>
        <w:t>4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Pr="008631D1" w:rsidR="00831448">
        <w:rPr>
          <w:rFonts w:ascii="Times New Roman" w:hAnsi="Times New Roman" w:cs="Times New Roman"/>
          <w:color w:val="000000"/>
          <w:lang w:eastAsia="ru-RU"/>
        </w:rPr>
        <w:t>1518-46</w:t>
      </w:r>
    </w:p>
    <w:p w:rsidR="00C86D17" w:rsidRPr="005469E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86D17" w:rsidRPr="005469E2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C86D17" w:rsidRPr="005469E2" w:rsidP="00C86D1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C86D17" w:rsidRPr="001345AE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831448" w:rsidR="0083144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26 </w:t>
      </w:r>
      <w:r w:rsidR="0083144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ноября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</w:t>
      </w:r>
      <w:r w:rsidRPr="001345AE" w:rsidR="00810AE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Исполняющий обязанности мирового судьи судебного участка № 59 Красноперекопского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- м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ировой судья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296002, РФ, Республика Крым, г. Красноперекопск, мкр. 10, д. 4, дело об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административном 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E07F07" w:rsidRPr="001345AE" w:rsidP="00E07F07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Прудского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В.Л.,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C86D17" w:rsidRPr="001345AE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</w:t>
      </w: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Прудской В.Л.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 совершил административное правонарушение, предусмотренное ст.6.1.1 КоАП РФ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, при следующих обстоятельствах.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>
        <w:rPr>
          <w:rFonts w:ascii="Times New Roman" w:hAnsi="Times New Roman" w:cs="Times New Roman"/>
          <w:color w:val="000000"/>
          <w:sz w:val="24"/>
          <w:szCs w:val="24"/>
        </w:rPr>
        <w:t>Прудской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В.Л.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находясь по адресу: </w:t>
      </w:r>
      <w:r>
        <w:rPr>
          <w:rFonts w:ascii="Times New Roman" w:hAnsi="Times New Roman"/>
          <w:szCs w:val="26"/>
        </w:rPr>
        <w:t>АДРЕС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>совершил в отношении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 xml:space="preserve"> потерпевшей </w:t>
      </w:r>
      <w:r>
        <w:rPr>
          <w:rFonts w:ascii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Л.Ф.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 xml:space="preserve">иные насильственные действия, а именно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нанес удар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 xml:space="preserve">рукой </w:t>
      </w:r>
      <w:r>
        <w:rPr>
          <w:rFonts w:ascii="Times New Roman" w:hAnsi="Times New Roman" w:cs="Times New Roman"/>
          <w:color w:val="000000"/>
          <w:sz w:val="24"/>
          <w:szCs w:val="24"/>
        </w:rPr>
        <w:t>в область правого глаза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причин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ив 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физическую боль, что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повлек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ло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 xml:space="preserve">причинение телесных повреждений, но не повлекших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последствий, указанных в ст.115 УК РФ.</w:t>
      </w:r>
    </w:p>
    <w:p w:rsidR="0006461F" w:rsidRPr="001345AE" w:rsidP="000646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судебном з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аседании </w:t>
      </w:r>
      <w:r w:rsidR="00831448">
        <w:rPr>
          <w:rFonts w:ascii="Times New Roman" w:hAnsi="Times New Roman" w:cs="Times New Roman"/>
          <w:color w:val="000000"/>
          <w:sz w:val="24"/>
          <w:szCs w:val="24"/>
        </w:rPr>
        <w:t>Прудскому В.Л.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разъяснены процессуальные права, предусмотренные ч. 2 ст. 24.2, ч. 1 ст. 25.1 КоАП РФ, а также положения </w:t>
      </w:r>
      <w:r w:rsidRPr="001345AE" w:rsidR="00E07F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ст. 51 Конституции РФ, о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твода судье и ходатайств, в том числе о ведении протокола судебного заседания, не заявил, в</w:t>
      </w:r>
      <w:r w:rsidRPr="00134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ину в </w:t>
      </w:r>
      <w:r w:rsidRPr="00134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совершении правонарушения признал, обстоятельства, изложенные в протоколе об административном правонарушении, не оспаривал. </w:t>
      </w:r>
    </w:p>
    <w:p w:rsidR="00831448" w:rsidP="0006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Потерпевш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Прудская Л.Ф. умерла 17.01.2025.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Выслушав участников производства по делу, исследовав материалы дела, мировой судья пр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ишёл к следующему.</w:t>
      </w:r>
    </w:p>
    <w:p w:rsidR="00C86D17" w:rsidRPr="001345AE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При </w:t>
      </w:r>
      <w:r w:rsidRPr="001345AE">
        <w:rPr>
          <w:rFonts w:ascii="Times New Roman" w:hAnsi="Times New Roman" w:cs="Times New Roman"/>
          <w:sz w:val="24"/>
          <w:szCs w:val="24"/>
        </w:rPr>
        <w:t>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</w:t>
      </w:r>
      <w:r w:rsidRPr="001345AE">
        <w:rPr>
          <w:rFonts w:ascii="Times New Roman" w:hAnsi="Times New Roman" w:cs="Times New Roman"/>
          <w:sz w:val="24"/>
          <w:szCs w:val="24"/>
        </w:rPr>
        <w:t>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К иным насильственным действиям относится прич</w:t>
      </w:r>
      <w:r w:rsidRPr="001345AE">
        <w:rPr>
          <w:rFonts w:ascii="Times New Roman" w:hAnsi="Times New Roman" w:cs="Times New Roman"/>
          <w:sz w:val="24"/>
          <w:szCs w:val="24"/>
        </w:rPr>
        <w:t>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Объективная сторона рассматриваемого правонарушения характеризуется деянием в форме активных де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йствий, последствием в виде физической боли и причинной связью между ними.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Состав</w:t>
      </w:r>
      <w:r w:rsidRPr="001345AE">
        <w:rPr>
          <w:rFonts w:ascii="Times New Roman" w:hAnsi="Times New Roman" w:cs="Times New Roman"/>
          <w:sz w:val="24"/>
          <w:szCs w:val="24"/>
        </w:rPr>
        <w:t xml:space="preserve">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Приказом Минздравсоцразвития </w:t>
      </w:r>
      <w:r w:rsidRPr="001345AE">
        <w:rPr>
          <w:rFonts w:ascii="Times New Roman" w:hAnsi="Times New Roman" w:cs="Times New Roman"/>
          <w:sz w:val="24"/>
          <w:szCs w:val="24"/>
        </w:rPr>
        <w:t>Р</w:t>
      </w:r>
      <w:r w:rsidRPr="001345AE">
        <w:rPr>
          <w:rFonts w:ascii="Times New Roman" w:hAnsi="Times New Roman" w:cs="Times New Roman"/>
          <w:sz w:val="24"/>
          <w:szCs w:val="24"/>
        </w:rPr>
        <w:t xml:space="preserve">Ф от 24 апреля 2008 года N 194н </w:t>
      </w:r>
      <w:r w:rsidRPr="001345AE" w:rsidR="00D60210">
        <w:rPr>
          <w:rFonts w:ascii="Times New Roman" w:hAnsi="Times New Roman" w:cs="Times New Roman"/>
          <w:sz w:val="24"/>
          <w:szCs w:val="24"/>
        </w:rPr>
        <w:t>«</w:t>
      </w:r>
      <w:r w:rsidRPr="001345AE">
        <w:rPr>
          <w:rFonts w:ascii="Times New Roman" w:hAnsi="Times New Roman" w:cs="Times New Roman"/>
          <w:sz w:val="24"/>
          <w:szCs w:val="24"/>
        </w:rPr>
        <w:t>Об утверждении Медицинских критериев определения степени тяжести вреда,</w:t>
      </w:r>
      <w:r w:rsidRPr="001345AE" w:rsidR="00D60210">
        <w:rPr>
          <w:rFonts w:ascii="Times New Roman" w:hAnsi="Times New Roman" w:cs="Times New Roman"/>
          <w:sz w:val="24"/>
          <w:szCs w:val="24"/>
        </w:rPr>
        <w:t xml:space="preserve"> причиненного здоровью человека»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345AE">
        <w:rPr>
          <w:color w:val="000000"/>
        </w:rPr>
        <w:t>Субъективная сторона указанного преступления характеризуется умышленной формой вины в виде прямого или косвенного умыс</w:t>
      </w:r>
      <w:r w:rsidRPr="001345AE">
        <w:rPr>
          <w:color w:val="000000"/>
        </w:rPr>
        <w:t xml:space="preserve">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</w:t>
      </w:r>
      <w:r w:rsidRPr="001345AE">
        <w:rPr>
          <w:color w:val="000000"/>
        </w:rPr>
        <w:t>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 w:rsidR="00831448">
        <w:rPr>
          <w:rFonts w:ascii="Times New Roman" w:hAnsi="Times New Roman" w:cs="Times New Roman"/>
          <w:color w:val="000000"/>
          <w:sz w:val="24"/>
          <w:szCs w:val="24"/>
        </w:rPr>
        <w:t>Прудского В.Л.</w:t>
      </w:r>
      <w:r w:rsidRPr="001345AE" w:rsidR="00F43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административного правонарушения подтверждается следующими доказательствами.</w:t>
      </w:r>
    </w:p>
    <w:p w:rsidR="00C86D17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 административном правонарушении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. 2),</w:t>
      </w:r>
    </w:p>
    <w:p w:rsidR="00831448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письменным заявлением 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Л.Ф.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(л.д.4),</w:t>
      </w:r>
    </w:p>
    <w:p w:rsidR="00831448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письменными объяснениями Прудской Л.Ф. 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(л.д.5, 26),</w:t>
      </w:r>
    </w:p>
    <w:p w:rsidR="00F43886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рапортом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оперуполномоченного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 xml:space="preserve"> МО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МВД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России «Красноперекопский» от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в КУСП под № </w:t>
      </w:r>
      <w:r>
        <w:rPr>
          <w:rFonts w:ascii="Times New Roman" w:hAnsi="Times New Roman"/>
          <w:szCs w:val="26"/>
        </w:rPr>
        <w:t xml:space="preserve">НОМЕР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831448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извещением №</w:t>
      </w:r>
      <w:r>
        <w:rPr>
          <w:rFonts w:ascii="Times New Roman" w:hAnsi="Times New Roman"/>
          <w:szCs w:val="26"/>
        </w:rPr>
        <w:t xml:space="preserve">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 поступлении (обращении) в ГБУЗ РК «ЦГБ г. Красноперекопска» 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Л.Ф. с признаками причинения вреда здоровью в результате соверше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противоправных действий (л.д.15), </w:t>
      </w:r>
    </w:p>
    <w:p w:rsidR="001345AE" w:rsidRPr="001345AE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- заключения</w:t>
      </w:r>
      <w:r w:rsidR="0083144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эксперта № </w:t>
      </w:r>
      <w:r>
        <w:rPr>
          <w:rFonts w:ascii="Times New Roman" w:hAnsi="Times New Roman"/>
          <w:szCs w:val="26"/>
        </w:rPr>
        <w:t xml:space="preserve">НОМЕР </w:t>
      </w:r>
      <w:r w:rsidR="0083144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8314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31448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szCs w:val="26"/>
        </w:rPr>
        <w:t xml:space="preserve">НОМЕР </w:t>
      </w:r>
      <w:r w:rsidR="0083144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831448">
        <w:rPr>
          <w:rFonts w:ascii="Times New Roman" w:hAnsi="Times New Roman" w:cs="Times New Roman"/>
          <w:color w:val="000000"/>
          <w:sz w:val="24"/>
          <w:szCs w:val="24"/>
        </w:rPr>
        <w:t>18-19, 23-2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4),</w:t>
      </w:r>
    </w:p>
    <w:p w:rsidR="001345AE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320B8C">
        <w:rPr>
          <w:rFonts w:ascii="Times New Roman" w:hAnsi="Times New Roman" w:cs="Times New Roman"/>
          <w:color w:val="000000"/>
          <w:sz w:val="24"/>
          <w:szCs w:val="24"/>
        </w:rPr>
        <w:t xml:space="preserve">исьменным объяснением Прудского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320B8C">
        <w:rPr>
          <w:rFonts w:ascii="Times New Roman" w:hAnsi="Times New Roman" w:cs="Times New Roman"/>
          <w:color w:val="000000"/>
          <w:sz w:val="24"/>
          <w:szCs w:val="24"/>
        </w:rPr>
        <w:t>Л.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320B8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C86D17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- справкой на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0B8C">
        <w:rPr>
          <w:rFonts w:ascii="Times New Roman" w:hAnsi="Times New Roman" w:cs="Times New Roman"/>
          <w:color w:val="000000"/>
          <w:sz w:val="24"/>
          <w:szCs w:val="24"/>
        </w:rPr>
        <w:t>Прудского В.Л.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 xml:space="preserve"> по учетом СООП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320B8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20B8C">
        <w:rPr>
          <w:rFonts w:ascii="Times New Roman" w:hAnsi="Times New Roman" w:cs="Times New Roman"/>
          <w:color w:val="000000"/>
          <w:sz w:val="24"/>
          <w:szCs w:val="24"/>
        </w:rPr>
        <w:t>-28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</w:t>
      </w:r>
      <w:r w:rsidRPr="001345AE">
        <w:rPr>
          <w:rFonts w:ascii="Times New Roman" w:hAnsi="Times New Roman" w:cs="Times New Roman"/>
          <w:sz w:val="24"/>
          <w:szCs w:val="24"/>
        </w:rPr>
        <w:t xml:space="preserve">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831448">
        <w:rPr>
          <w:rFonts w:ascii="Times New Roman" w:hAnsi="Times New Roman" w:cs="Times New Roman"/>
          <w:sz w:val="24"/>
          <w:szCs w:val="24"/>
        </w:rPr>
        <w:t>Прудско</w:t>
      </w:r>
      <w:r w:rsidR="00320B8C">
        <w:rPr>
          <w:rFonts w:ascii="Times New Roman" w:hAnsi="Times New Roman" w:cs="Times New Roman"/>
          <w:sz w:val="24"/>
          <w:szCs w:val="24"/>
        </w:rPr>
        <w:t>му</w:t>
      </w:r>
      <w:r w:rsidR="00831448">
        <w:rPr>
          <w:rFonts w:ascii="Times New Roman" w:hAnsi="Times New Roman" w:cs="Times New Roman"/>
          <w:sz w:val="24"/>
          <w:szCs w:val="24"/>
        </w:rPr>
        <w:t xml:space="preserve"> В.Л.</w:t>
      </w:r>
      <w:r w:rsidRPr="001345AE" w:rsidR="00F43886">
        <w:rPr>
          <w:rFonts w:ascii="Times New Roman" w:hAnsi="Times New Roman" w:cs="Times New Roman"/>
          <w:sz w:val="24"/>
          <w:szCs w:val="24"/>
        </w:rPr>
        <w:t>, потерпевше</w:t>
      </w:r>
      <w:r w:rsidRPr="001345AE" w:rsidR="001345AE">
        <w:rPr>
          <w:rFonts w:ascii="Times New Roman" w:hAnsi="Times New Roman" w:cs="Times New Roman"/>
          <w:sz w:val="24"/>
          <w:szCs w:val="24"/>
        </w:rPr>
        <w:t>й</w:t>
      </w:r>
      <w:r w:rsidRPr="001345AE">
        <w:rPr>
          <w:rFonts w:ascii="Times New Roman" w:hAnsi="Times New Roman" w:cs="Times New Roman"/>
          <w:sz w:val="24"/>
          <w:szCs w:val="24"/>
        </w:rPr>
        <w:t xml:space="preserve">, </w:t>
      </w:r>
      <w:r w:rsidRPr="001345AE" w:rsidR="00F43886">
        <w:rPr>
          <w:rFonts w:ascii="Times New Roman" w:hAnsi="Times New Roman" w:cs="Times New Roman"/>
          <w:sz w:val="24"/>
          <w:szCs w:val="24"/>
        </w:rPr>
        <w:t>и</w:t>
      </w:r>
      <w:r w:rsidRPr="001345AE">
        <w:rPr>
          <w:rFonts w:ascii="Times New Roman" w:hAnsi="Times New Roman" w:cs="Times New Roman"/>
          <w:sz w:val="24"/>
          <w:szCs w:val="24"/>
        </w:rPr>
        <w:t>х права соблюдены.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считает, что вина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="00831448">
        <w:rPr>
          <w:rFonts w:ascii="Times New Roman" w:hAnsi="Times New Roman" w:cs="Times New Roman"/>
          <w:sz w:val="24"/>
          <w:szCs w:val="24"/>
        </w:rPr>
        <w:t>Прудско</w:t>
      </w:r>
      <w:r w:rsidR="00320B8C">
        <w:rPr>
          <w:rFonts w:ascii="Times New Roman" w:hAnsi="Times New Roman" w:cs="Times New Roman"/>
          <w:sz w:val="24"/>
          <w:szCs w:val="24"/>
        </w:rPr>
        <w:t>го</w:t>
      </w:r>
      <w:r w:rsidR="00831448">
        <w:rPr>
          <w:rFonts w:ascii="Times New Roman" w:hAnsi="Times New Roman" w:cs="Times New Roman"/>
          <w:sz w:val="24"/>
          <w:szCs w:val="24"/>
        </w:rPr>
        <w:t xml:space="preserve"> В.Л.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831448">
        <w:rPr>
          <w:rFonts w:ascii="Times New Roman" w:hAnsi="Times New Roman" w:cs="Times New Roman"/>
          <w:sz w:val="24"/>
          <w:szCs w:val="24"/>
        </w:rPr>
        <w:t>Прудско</w:t>
      </w:r>
      <w:r w:rsidR="00320B8C">
        <w:rPr>
          <w:rFonts w:ascii="Times New Roman" w:hAnsi="Times New Roman" w:cs="Times New Roman"/>
          <w:sz w:val="24"/>
          <w:szCs w:val="24"/>
        </w:rPr>
        <w:t>го</w:t>
      </w:r>
      <w:r w:rsidR="00831448">
        <w:rPr>
          <w:rFonts w:ascii="Times New Roman" w:hAnsi="Times New Roman" w:cs="Times New Roman"/>
          <w:sz w:val="24"/>
          <w:szCs w:val="24"/>
        </w:rPr>
        <w:t xml:space="preserve"> В.Л.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 xml:space="preserve">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</w:t>
      </w:r>
      <w:r w:rsidRPr="001345AE" w:rsidR="000E7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иных насильственных действий, причинивших физическую боль,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повлекших последствий, указ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анных в ст. 115 Уголовного кодекса РФ, </w:t>
      </w:r>
      <w:r w:rsidRPr="001345AE">
        <w:rPr>
          <w:rFonts w:ascii="Times New Roman" w:hAnsi="Times New Roman" w:cs="Times New Roman"/>
          <w:sz w:val="24"/>
          <w:szCs w:val="24"/>
        </w:rPr>
        <w:t>при отсутствии в действиях уголовно наказуемого деяния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Обстоятельств</w:t>
      </w:r>
      <w:r w:rsidRPr="001345AE" w:rsidR="000E742D">
        <w:rPr>
          <w:rFonts w:ascii="Times New Roman" w:hAnsi="Times New Roman" w:cs="Times New Roman"/>
          <w:sz w:val="24"/>
          <w:szCs w:val="24"/>
        </w:rPr>
        <w:t>ом</w:t>
      </w:r>
      <w:r w:rsidRPr="001345AE">
        <w:rPr>
          <w:rFonts w:ascii="Times New Roman" w:hAnsi="Times New Roman" w:cs="Times New Roman"/>
          <w:sz w:val="24"/>
          <w:szCs w:val="24"/>
        </w:rPr>
        <w:t xml:space="preserve">, смягчающим административную ответственность, признается признание вины.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а также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ст. 24.5 КоАП РФ исключающих производство по делу, </w:t>
      </w:r>
      <w:r w:rsidRPr="001345AE">
        <w:rPr>
          <w:rFonts w:ascii="Times New Roman" w:hAnsi="Times New Roman" w:cs="Times New Roman"/>
          <w:sz w:val="24"/>
          <w:szCs w:val="24"/>
        </w:rPr>
        <w:t xml:space="preserve">мировым судьёй не установлено.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Учитывая характер совершенного административного правонарушения, личность виновно</w:t>
      </w:r>
      <w:r w:rsidRPr="001345AE" w:rsidR="001345AE">
        <w:rPr>
          <w:rFonts w:ascii="Times New Roman" w:hAnsi="Times New Roman" w:cs="Times New Roman"/>
          <w:sz w:val="24"/>
          <w:szCs w:val="24"/>
        </w:rPr>
        <w:t>го, его</w:t>
      </w:r>
      <w:r w:rsidRPr="001345AE">
        <w:rPr>
          <w:rFonts w:ascii="Times New Roman" w:hAnsi="Times New Roman" w:cs="Times New Roman"/>
          <w:sz w:val="24"/>
          <w:szCs w:val="24"/>
        </w:rPr>
        <w:t xml:space="preserve"> семейное и материальное положение мировой судья приходит к выводу о назначении наказания в виде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 обязательных работ</w:t>
      </w:r>
      <w:r w:rsidRPr="00134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Именно наказание в виде </w:t>
      </w:r>
      <w:r w:rsidRPr="001345AE" w:rsidR="001345AE">
        <w:rPr>
          <w:rFonts w:ascii="Times New Roman" w:hAnsi="Times New Roman" w:cs="Times New Roman"/>
          <w:sz w:val="24"/>
          <w:szCs w:val="24"/>
        </w:rPr>
        <w:t>обязательных работ</w:t>
      </w:r>
      <w:r w:rsidRPr="001345AE">
        <w:rPr>
          <w:rFonts w:ascii="Times New Roman" w:hAnsi="Times New Roman" w:cs="Times New Roman"/>
          <w:sz w:val="24"/>
          <w:szCs w:val="24"/>
        </w:rPr>
        <w:t xml:space="preserve">, а не иное 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предусмотренное санкцией ст.6.1.1 КоАП РФ </w:t>
      </w:r>
      <w:r w:rsidRPr="001345AE">
        <w:rPr>
          <w:rFonts w:ascii="Times New Roman" w:hAnsi="Times New Roman" w:cs="Times New Roman"/>
          <w:sz w:val="24"/>
          <w:szCs w:val="24"/>
        </w:rPr>
        <w:t>наказание, соответствует характеру правона</w:t>
      </w:r>
      <w:r w:rsidRPr="001345AE">
        <w:rPr>
          <w:rFonts w:ascii="Times New Roman" w:hAnsi="Times New Roman" w:cs="Times New Roman"/>
          <w:sz w:val="24"/>
          <w:szCs w:val="24"/>
        </w:rPr>
        <w:t>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С учётом изложенного, руководствуясь ст.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29.9 – 29.11 КоАП РФ, мировой судья</w:t>
      </w:r>
    </w:p>
    <w:p w:rsidR="00C86D17" w:rsidRPr="001345AE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и л :</w:t>
      </w:r>
    </w:p>
    <w:p w:rsidR="001345AE" w:rsidRPr="001345AE" w:rsidP="001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Прудского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В.Л.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1345AE">
        <w:rPr>
          <w:rFonts w:ascii="Times New Roman" w:hAnsi="Times New Roman" w:cs="Times New Roman"/>
          <w:sz w:val="24"/>
          <w:szCs w:val="24"/>
        </w:rPr>
        <w:t>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</w:t>
      </w:r>
      <w:r w:rsidRPr="001345AE">
        <w:rPr>
          <w:rFonts w:ascii="Times New Roman" w:hAnsi="Times New Roman" w:cs="Times New Roman"/>
          <w:sz w:val="24"/>
          <w:szCs w:val="24"/>
        </w:rPr>
        <w:t xml:space="preserve">вное наказание в виде обязательных работ на срок 60 (шестьдесят) часов. </w:t>
      </w:r>
    </w:p>
    <w:p w:rsidR="001345AE" w:rsidRPr="001345AE" w:rsidP="001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По вступлении в законную силу постановление направить в отделение судебных приставов по г. Красноперекопску и Красноперекопскому району Главного управления Федеральной службы судебных</w:t>
      </w:r>
      <w:r w:rsidRPr="001345AE">
        <w:rPr>
          <w:rFonts w:ascii="Times New Roman" w:hAnsi="Times New Roman" w:cs="Times New Roman"/>
          <w:sz w:val="24"/>
          <w:szCs w:val="24"/>
        </w:rPr>
        <w:t xml:space="preserve"> приставов по Республике Крым.</w:t>
      </w:r>
    </w:p>
    <w:p w:rsidR="001345AE" w:rsidRPr="001345AE" w:rsidP="00134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5AE">
        <w:rPr>
          <w:rFonts w:ascii="Times New Roman" w:eastAsia="Times New Roman" w:hAnsi="Times New Roman" w:cs="Times New Roman"/>
          <w:sz w:val="24"/>
          <w:szCs w:val="24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</w:t>
      </w:r>
      <w:r w:rsidRPr="001345AE">
        <w:rPr>
          <w:rFonts w:ascii="Times New Roman" w:eastAsia="Times New Roman" w:hAnsi="Times New Roman" w:cs="Times New Roman"/>
          <w:sz w:val="24"/>
          <w:szCs w:val="24"/>
        </w:rPr>
        <w:t>ке Крым и г. Севастополю.</w:t>
      </w:r>
    </w:p>
    <w:p w:rsidR="001345AE" w:rsidRPr="001345AE" w:rsidP="001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</w:t>
      </w:r>
      <w:r w:rsidRPr="001345AE">
        <w:rPr>
          <w:rFonts w:ascii="Times New Roman" w:hAnsi="Times New Roman" w:cs="Times New Roman"/>
          <w:sz w:val="24"/>
          <w:szCs w:val="24"/>
        </w:rPr>
        <w:t>срок до пятнадцати суток.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 w:rsidRPr="001345AE" w:rsidR="00A53F65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1345AE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1345AE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через мирового судью или непосредственно в суд, уполномоченный рассматривать </w:t>
      </w:r>
      <w:r w:rsidRPr="001345AE">
        <w:rPr>
          <w:rFonts w:ascii="Times New Roman" w:hAnsi="Times New Roman" w:cs="Times New Roman"/>
          <w:sz w:val="24"/>
          <w:szCs w:val="24"/>
          <w:lang w:eastAsia="ru-RU"/>
        </w:rPr>
        <w:t>жалобу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1D1" w:rsidP="00C8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Мировой судья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8631D1" w:rsidP="008631D1">
      <w:pPr>
        <w:rPr>
          <w:rFonts w:ascii="Times New Roman" w:hAnsi="Times New Roman" w:cs="Times New Roman"/>
          <w:sz w:val="24"/>
          <w:szCs w:val="24"/>
        </w:rPr>
      </w:pPr>
    </w:p>
    <w:p w:rsidR="008631D1" w:rsidP="008631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631D1" w:rsidP="008631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631D1" w:rsidP="008631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631D1" w:rsidP="008631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631D1" w:rsidP="008631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C86D17" w:rsidRPr="008631D1" w:rsidP="008631D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6461F"/>
    <w:rsid w:val="000E742D"/>
    <w:rsid w:val="000F3A34"/>
    <w:rsid w:val="001345AE"/>
    <w:rsid w:val="0021154A"/>
    <w:rsid w:val="003076BB"/>
    <w:rsid w:val="00320B8C"/>
    <w:rsid w:val="005469E2"/>
    <w:rsid w:val="0062000F"/>
    <w:rsid w:val="00810AEC"/>
    <w:rsid w:val="00831448"/>
    <w:rsid w:val="008631D1"/>
    <w:rsid w:val="00A53F65"/>
    <w:rsid w:val="00AA7CD7"/>
    <w:rsid w:val="00C86D17"/>
    <w:rsid w:val="00D60210"/>
    <w:rsid w:val="00E07F07"/>
    <w:rsid w:val="00F43886"/>
    <w:rsid w:val="00F55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8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