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337" w:rsidRPr="00C215BD" w:rsidP="00406099">
      <w:pPr>
        <w:ind w:left="-567" w:right="-1" w:firstLine="567"/>
        <w:jc w:val="right"/>
        <w:outlineLvl w:val="0"/>
        <w:rPr>
          <w:sz w:val="28"/>
          <w:szCs w:val="28"/>
          <w:lang w:val="ru-RU"/>
        </w:rPr>
      </w:pPr>
      <w:r>
        <w:rPr>
          <w:sz w:val="28"/>
          <w:szCs w:val="28"/>
          <w:lang w:val="ru-RU"/>
        </w:rPr>
        <w:t xml:space="preserve">Дело № </w:t>
      </w:r>
      <w:r w:rsidRPr="00AE3286">
        <w:rPr>
          <w:sz w:val="28"/>
          <w:szCs w:val="28"/>
          <w:lang w:val="ru-RU"/>
        </w:rPr>
        <w:t>5-</w:t>
      </w:r>
      <w:r w:rsidR="001A65D3">
        <w:rPr>
          <w:sz w:val="28"/>
          <w:szCs w:val="28"/>
          <w:lang w:val="ru-RU"/>
        </w:rPr>
        <w:t>6-83</w:t>
      </w:r>
      <w:r w:rsidRPr="00AE3286">
        <w:rPr>
          <w:sz w:val="28"/>
          <w:szCs w:val="28"/>
          <w:lang w:val="ru-RU"/>
        </w:rPr>
        <w:t>/20</w:t>
      </w:r>
      <w:r w:rsidRPr="00AE3286" w:rsidR="005E2E10">
        <w:rPr>
          <w:sz w:val="28"/>
          <w:szCs w:val="28"/>
          <w:lang w:val="ru-RU"/>
        </w:rPr>
        <w:t>2</w:t>
      </w:r>
      <w:r w:rsidR="000335E7">
        <w:rPr>
          <w:sz w:val="28"/>
          <w:szCs w:val="28"/>
          <w:lang w:val="ru-RU"/>
        </w:rPr>
        <w:t>5</w:t>
      </w:r>
    </w:p>
    <w:p w:rsidR="00F27337" w:rsidRPr="00AE3286" w:rsidP="00406099">
      <w:pPr>
        <w:ind w:left="-567" w:right="-1" w:firstLine="567"/>
        <w:jc w:val="right"/>
        <w:outlineLvl w:val="0"/>
        <w:rPr>
          <w:sz w:val="28"/>
          <w:szCs w:val="28"/>
          <w:lang w:val="ru-RU"/>
        </w:rPr>
      </w:pPr>
    </w:p>
    <w:p w:rsidR="00F27337" w:rsidRPr="00AE3286" w:rsidP="00406099">
      <w:pPr>
        <w:ind w:left="-567" w:right="-1" w:firstLine="567"/>
        <w:jc w:val="center"/>
        <w:outlineLvl w:val="0"/>
        <w:rPr>
          <w:sz w:val="28"/>
          <w:szCs w:val="28"/>
          <w:lang w:val="ru-RU"/>
        </w:rPr>
      </w:pPr>
      <w:r w:rsidRPr="00AE3286">
        <w:rPr>
          <w:sz w:val="28"/>
          <w:szCs w:val="28"/>
          <w:lang w:val="ru-RU"/>
        </w:rPr>
        <w:t xml:space="preserve"> ПОСТАНОВЛЕНИЕ</w:t>
      </w:r>
    </w:p>
    <w:p w:rsidR="003C4197" w:rsidP="00406099">
      <w:pPr>
        <w:ind w:left="-567" w:right="-1" w:firstLine="567"/>
        <w:jc w:val="both"/>
        <w:outlineLvl w:val="0"/>
        <w:rPr>
          <w:sz w:val="28"/>
          <w:szCs w:val="28"/>
          <w:lang w:val="ru-RU"/>
        </w:rPr>
      </w:pPr>
    </w:p>
    <w:p w:rsidR="00F27337" w:rsidRPr="00AE3286" w:rsidP="00406099">
      <w:pPr>
        <w:ind w:left="-567" w:right="-1" w:firstLine="567"/>
        <w:jc w:val="both"/>
        <w:outlineLvl w:val="0"/>
        <w:rPr>
          <w:sz w:val="28"/>
          <w:szCs w:val="28"/>
          <w:lang w:val="ru-RU"/>
        </w:rPr>
      </w:pPr>
      <w:r>
        <w:rPr>
          <w:sz w:val="28"/>
          <w:szCs w:val="28"/>
          <w:lang w:val="ru-RU"/>
        </w:rPr>
        <w:t>26 февраля 2025</w:t>
      </w:r>
      <w:r w:rsidR="00406099">
        <w:rPr>
          <w:sz w:val="28"/>
          <w:szCs w:val="28"/>
          <w:lang w:val="ru-RU"/>
        </w:rPr>
        <w:t xml:space="preserve"> года               </w:t>
      </w:r>
      <w:r w:rsidRPr="00AE3286">
        <w:rPr>
          <w:sz w:val="28"/>
          <w:szCs w:val="28"/>
          <w:lang w:val="ru-RU"/>
        </w:rPr>
        <w:t xml:space="preserve">                      </w:t>
      </w:r>
      <w:r w:rsidR="00406099">
        <w:rPr>
          <w:sz w:val="28"/>
          <w:szCs w:val="28"/>
          <w:lang w:val="ru-RU"/>
        </w:rPr>
        <w:t xml:space="preserve">                             </w:t>
      </w:r>
      <w:r w:rsidRPr="00AE3286">
        <w:rPr>
          <w:sz w:val="28"/>
          <w:szCs w:val="28"/>
          <w:lang w:val="ru-RU"/>
        </w:rPr>
        <w:t>гор. Симферополь</w:t>
      </w:r>
    </w:p>
    <w:p w:rsidR="00E903BB" w:rsidP="00406099">
      <w:pPr>
        <w:ind w:left="-567" w:right="-1" w:firstLine="567"/>
        <w:jc w:val="both"/>
        <w:outlineLvl w:val="0"/>
        <w:rPr>
          <w:sz w:val="28"/>
          <w:szCs w:val="28"/>
          <w:lang w:val="ru-RU"/>
        </w:rPr>
      </w:pPr>
    </w:p>
    <w:p w:rsidR="00343830" w:rsidRPr="00343830" w:rsidP="00406099">
      <w:pPr>
        <w:ind w:left="-567" w:right="-1" w:firstLine="567"/>
        <w:jc w:val="both"/>
        <w:outlineLvl w:val="0"/>
        <w:rPr>
          <w:sz w:val="28"/>
          <w:szCs w:val="28"/>
          <w:lang w:val="ru-RU"/>
        </w:rPr>
      </w:pPr>
      <w:r>
        <w:rPr>
          <w:sz w:val="28"/>
          <w:szCs w:val="28"/>
          <w:lang w:val="ru-RU"/>
        </w:rPr>
        <w:t>М</w:t>
      </w:r>
      <w:r w:rsidR="009824F8">
        <w:rPr>
          <w:sz w:val="28"/>
          <w:szCs w:val="28"/>
          <w:lang w:val="ru-RU"/>
        </w:rPr>
        <w:t>и</w:t>
      </w:r>
      <w:r>
        <w:rPr>
          <w:sz w:val="28"/>
          <w:szCs w:val="28"/>
          <w:lang w:val="ru-RU"/>
        </w:rPr>
        <w:t>ровой судья судебного участка №6</w:t>
      </w:r>
      <w:r w:rsidRPr="009824F8" w:rsidR="009824F8">
        <w:rPr>
          <w:sz w:val="28"/>
          <w:szCs w:val="28"/>
          <w:lang w:val="ru-RU"/>
        </w:rPr>
        <w:t xml:space="preserve"> Железнодорожного суд</w:t>
      </w:r>
      <w:r w:rsidR="00FD008E">
        <w:rPr>
          <w:sz w:val="28"/>
          <w:szCs w:val="28"/>
          <w:lang w:val="ru-RU"/>
        </w:rPr>
        <w:t>ебного района города Симферополя</w:t>
      </w:r>
      <w:r w:rsidRPr="009824F8" w:rsidR="009824F8">
        <w:rPr>
          <w:sz w:val="28"/>
          <w:szCs w:val="28"/>
          <w:lang w:val="ru-RU"/>
        </w:rPr>
        <w:t xml:space="preserve"> (Железнодорожный рай</w:t>
      </w:r>
      <w:r w:rsidR="00FD008E">
        <w:rPr>
          <w:sz w:val="28"/>
          <w:szCs w:val="28"/>
          <w:lang w:val="ru-RU"/>
        </w:rPr>
        <w:t>он городского округа Симферополь</w:t>
      </w:r>
      <w:r w:rsidRPr="009824F8" w:rsidR="009824F8">
        <w:rPr>
          <w:sz w:val="28"/>
          <w:szCs w:val="28"/>
          <w:lang w:val="ru-RU"/>
        </w:rPr>
        <w:t>) Республики Крым</w:t>
      </w:r>
      <w:r w:rsidR="009824F8">
        <w:rPr>
          <w:sz w:val="28"/>
          <w:szCs w:val="28"/>
          <w:lang w:val="ru-RU"/>
        </w:rPr>
        <w:t xml:space="preserve"> </w:t>
      </w:r>
      <w:r>
        <w:rPr>
          <w:sz w:val="28"/>
          <w:szCs w:val="28"/>
          <w:lang w:val="ru-RU"/>
        </w:rPr>
        <w:t>Авдеева К.К</w:t>
      </w:r>
      <w:r w:rsidRPr="00343830">
        <w:rPr>
          <w:sz w:val="28"/>
          <w:szCs w:val="28"/>
          <w:lang w:val="ru-RU"/>
        </w:rPr>
        <w:t xml:space="preserve">., </w:t>
      </w:r>
    </w:p>
    <w:p w:rsidR="00F844E1" w:rsidP="00406099">
      <w:pPr>
        <w:ind w:left="-567" w:right="-1" w:firstLine="567"/>
        <w:jc w:val="both"/>
        <w:outlineLvl w:val="0"/>
        <w:rPr>
          <w:sz w:val="28"/>
          <w:szCs w:val="28"/>
          <w:lang w:val="ru-RU"/>
        </w:rPr>
      </w:pPr>
      <w:r w:rsidRPr="00AE3286">
        <w:rPr>
          <w:sz w:val="28"/>
          <w:szCs w:val="28"/>
          <w:lang w:val="ru-RU"/>
        </w:rPr>
        <w:t xml:space="preserve">с участием лица, в отношении которого ведется производство </w:t>
      </w:r>
      <w:r w:rsidR="00AE3286">
        <w:rPr>
          <w:sz w:val="28"/>
          <w:szCs w:val="28"/>
          <w:lang w:val="ru-RU"/>
        </w:rPr>
        <w:t xml:space="preserve">по делу </w:t>
      </w:r>
      <w:r w:rsidRPr="00AE3286">
        <w:rPr>
          <w:sz w:val="28"/>
          <w:szCs w:val="28"/>
          <w:lang w:val="ru-RU"/>
        </w:rPr>
        <w:t xml:space="preserve">об </w:t>
      </w:r>
      <w:r w:rsidRPr="00C215BD">
        <w:rPr>
          <w:sz w:val="28"/>
          <w:szCs w:val="28"/>
          <w:lang w:val="ru-RU"/>
        </w:rPr>
        <w:t xml:space="preserve">административном правонарушении – </w:t>
      </w:r>
      <w:r w:rsidR="00743D50">
        <w:rPr>
          <w:sz w:val="28"/>
          <w:szCs w:val="28"/>
          <w:lang w:val="ru-RU"/>
        </w:rPr>
        <w:t>ФИО</w:t>
      </w:r>
      <w:r w:rsidRPr="00C215BD" w:rsidR="008F2921">
        <w:rPr>
          <w:sz w:val="28"/>
          <w:szCs w:val="28"/>
          <w:lang w:val="ru-RU"/>
        </w:rPr>
        <w:t>,</w:t>
      </w:r>
      <w:r w:rsidR="00427106">
        <w:rPr>
          <w:sz w:val="28"/>
          <w:szCs w:val="28"/>
          <w:lang w:val="ru-RU"/>
        </w:rPr>
        <w:t xml:space="preserve"> </w:t>
      </w:r>
    </w:p>
    <w:p w:rsidR="00343830" w:rsidRPr="00C215BD" w:rsidP="00406099">
      <w:pPr>
        <w:ind w:left="-567" w:right="-1" w:firstLine="567"/>
        <w:jc w:val="both"/>
        <w:outlineLvl w:val="0"/>
        <w:rPr>
          <w:sz w:val="28"/>
          <w:szCs w:val="28"/>
          <w:lang w:val="ru-RU"/>
        </w:rPr>
      </w:pPr>
      <w:r>
        <w:rPr>
          <w:sz w:val="28"/>
          <w:szCs w:val="28"/>
          <w:lang w:val="ru-RU"/>
        </w:rPr>
        <w:t>потерпевшего</w:t>
      </w:r>
      <w:r w:rsidR="00BE1C84">
        <w:rPr>
          <w:sz w:val="28"/>
          <w:szCs w:val="28"/>
          <w:lang w:val="ru-RU"/>
        </w:rPr>
        <w:t xml:space="preserve"> – </w:t>
      </w:r>
      <w:r w:rsidR="00743D50">
        <w:rPr>
          <w:sz w:val="28"/>
          <w:szCs w:val="28"/>
          <w:lang w:val="ru-RU"/>
        </w:rPr>
        <w:t>ФИО</w:t>
      </w:r>
      <w:r w:rsidR="00743D50">
        <w:rPr>
          <w:sz w:val="28"/>
          <w:szCs w:val="28"/>
          <w:lang w:val="ru-RU"/>
        </w:rPr>
        <w:t>1</w:t>
      </w:r>
      <w:r w:rsidR="00BE1C84">
        <w:rPr>
          <w:sz w:val="28"/>
          <w:szCs w:val="28"/>
          <w:lang w:val="ru-RU"/>
        </w:rPr>
        <w:t>,</w:t>
      </w:r>
    </w:p>
    <w:p w:rsidR="00F27337" w:rsidRPr="00AE3286" w:rsidP="00406099">
      <w:pPr>
        <w:ind w:left="-567" w:right="-1" w:firstLine="567"/>
        <w:jc w:val="both"/>
        <w:outlineLvl w:val="0"/>
        <w:rPr>
          <w:sz w:val="28"/>
          <w:szCs w:val="28"/>
          <w:lang w:val="ru-RU"/>
        </w:rPr>
      </w:pPr>
      <w:r w:rsidRPr="00C215BD">
        <w:rPr>
          <w:sz w:val="28"/>
          <w:szCs w:val="28"/>
          <w:lang w:val="ru-RU"/>
        </w:rPr>
        <w:t>рассмотрев в открытом судебном</w:t>
      </w:r>
      <w:r w:rsidRPr="00343830">
        <w:rPr>
          <w:sz w:val="28"/>
          <w:szCs w:val="28"/>
          <w:lang w:val="ru-RU"/>
        </w:rPr>
        <w:t xml:space="preserve"> заседании в помещении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дело об администрати</w:t>
      </w:r>
      <w:r>
        <w:rPr>
          <w:sz w:val="28"/>
          <w:szCs w:val="28"/>
          <w:lang w:val="ru-RU"/>
        </w:rPr>
        <w:t>вном правонарушении в отношении</w:t>
      </w:r>
      <w:r w:rsidRPr="00AE3286">
        <w:rPr>
          <w:sz w:val="28"/>
          <w:szCs w:val="28"/>
          <w:lang w:val="ru-RU"/>
        </w:rPr>
        <w:t>:</w:t>
      </w:r>
    </w:p>
    <w:p w:rsidR="00F27337" w:rsidRPr="00AE3286" w:rsidP="00406099">
      <w:pPr>
        <w:ind w:left="-567" w:right="-1" w:firstLine="567"/>
        <w:jc w:val="both"/>
        <w:outlineLvl w:val="0"/>
        <w:rPr>
          <w:sz w:val="28"/>
          <w:szCs w:val="28"/>
          <w:lang w:val="ru-RU"/>
        </w:rPr>
      </w:pPr>
      <w:r>
        <w:rPr>
          <w:sz w:val="28"/>
          <w:szCs w:val="28"/>
          <w:lang w:val="ru-RU"/>
        </w:rPr>
        <w:t>ФИО</w:t>
      </w:r>
      <w:r w:rsidRPr="00AE3286">
        <w:rPr>
          <w:sz w:val="28"/>
          <w:szCs w:val="28"/>
          <w:lang w:val="ru-RU"/>
        </w:rPr>
        <w:t xml:space="preserve">, </w:t>
      </w:r>
      <w:r>
        <w:rPr>
          <w:sz w:val="28"/>
          <w:szCs w:val="28"/>
          <w:lang w:val="ru-RU"/>
        </w:rPr>
        <w:t>ЛИЧНЫЕ ДАННЫЕ</w:t>
      </w:r>
      <w:r w:rsidR="00322499">
        <w:rPr>
          <w:sz w:val="28"/>
          <w:szCs w:val="28"/>
          <w:lang w:val="ru-RU"/>
        </w:rPr>
        <w:t>,</w:t>
      </w:r>
      <w:r w:rsidR="00E903BB">
        <w:rPr>
          <w:sz w:val="28"/>
          <w:szCs w:val="28"/>
          <w:lang w:val="ru-RU"/>
        </w:rPr>
        <w:t xml:space="preserve"> </w:t>
      </w:r>
    </w:p>
    <w:p w:rsidR="00F27337" w:rsidP="00406099">
      <w:pPr>
        <w:ind w:left="-567" w:right="-1" w:firstLine="567"/>
        <w:jc w:val="both"/>
        <w:outlineLvl w:val="0"/>
        <w:rPr>
          <w:sz w:val="28"/>
          <w:szCs w:val="28"/>
          <w:lang w:val="ru-RU"/>
        </w:rPr>
      </w:pPr>
      <w:r w:rsidRPr="00AE3286">
        <w:rPr>
          <w:sz w:val="28"/>
          <w:szCs w:val="28"/>
          <w:lang w:val="ru-RU"/>
        </w:rPr>
        <w:t xml:space="preserve">по признакам правонарушения, предусмотренного </w:t>
      </w:r>
      <w:r w:rsidRPr="00AE3286" w:rsidR="004654B1">
        <w:rPr>
          <w:sz w:val="28"/>
          <w:szCs w:val="28"/>
          <w:lang w:val="ru-RU"/>
        </w:rPr>
        <w:t>ст.</w:t>
      </w:r>
      <w:r w:rsidRPr="00AE3286">
        <w:rPr>
          <w:sz w:val="28"/>
          <w:szCs w:val="28"/>
          <w:lang w:val="ru-RU"/>
        </w:rPr>
        <w:t xml:space="preserve"> 6.1.1 Кодекса Российской Федерации об административных правонарушениях,</w:t>
      </w:r>
    </w:p>
    <w:p w:rsidR="003C4197" w:rsidRPr="00AE3286" w:rsidP="00406099">
      <w:pPr>
        <w:ind w:left="-567" w:right="-1" w:firstLine="567"/>
        <w:jc w:val="both"/>
        <w:outlineLvl w:val="0"/>
        <w:rPr>
          <w:sz w:val="28"/>
          <w:szCs w:val="28"/>
          <w:lang w:val="ru-RU"/>
        </w:rPr>
      </w:pPr>
    </w:p>
    <w:p w:rsidR="003C4197" w:rsidP="00406099">
      <w:pPr>
        <w:ind w:left="-567" w:right="-1" w:firstLine="567"/>
        <w:jc w:val="center"/>
        <w:outlineLvl w:val="0"/>
        <w:rPr>
          <w:sz w:val="28"/>
          <w:szCs w:val="28"/>
          <w:lang w:val="ru-RU"/>
        </w:rPr>
      </w:pPr>
      <w:r w:rsidRPr="00AE3286">
        <w:rPr>
          <w:sz w:val="28"/>
          <w:szCs w:val="28"/>
          <w:lang w:val="ru-RU"/>
        </w:rPr>
        <w:t>УСТАНОВИЛ:</w:t>
      </w:r>
    </w:p>
    <w:p w:rsidR="00FD008E" w:rsidRPr="00AE3286" w:rsidP="00406099">
      <w:pPr>
        <w:ind w:left="-567" w:right="-1" w:firstLine="567"/>
        <w:jc w:val="center"/>
        <w:outlineLvl w:val="0"/>
        <w:rPr>
          <w:sz w:val="28"/>
          <w:szCs w:val="28"/>
          <w:lang w:val="ru-RU"/>
        </w:rPr>
      </w:pPr>
    </w:p>
    <w:p w:rsidR="004E11DE" w:rsidP="00406099">
      <w:pPr>
        <w:tabs>
          <w:tab w:val="left" w:pos="567"/>
        </w:tabs>
        <w:ind w:left="-567" w:right="-1" w:firstLine="567"/>
        <w:jc w:val="both"/>
        <w:rPr>
          <w:sz w:val="28"/>
          <w:szCs w:val="28"/>
          <w:lang w:val="ru-RU"/>
        </w:rPr>
      </w:pPr>
      <w:r w:rsidRPr="00FD008E">
        <w:rPr>
          <w:sz w:val="28"/>
          <w:szCs w:val="28"/>
          <w:lang w:val="ru-RU"/>
        </w:rPr>
        <w:t xml:space="preserve">Участковым уполномоченным полиции ОП № 1  «Железнодорожный» УМВД России по г. Симферополю лейтенантом полиции </w:t>
      </w:r>
      <w:r w:rsidR="00743D50">
        <w:rPr>
          <w:sz w:val="28"/>
          <w:szCs w:val="28"/>
          <w:lang w:val="ru-RU"/>
        </w:rPr>
        <w:t>ФИО 2</w:t>
      </w:r>
      <w:r w:rsidRPr="00FD008E">
        <w:rPr>
          <w:sz w:val="28"/>
          <w:szCs w:val="28"/>
          <w:lang w:val="ru-RU"/>
        </w:rPr>
        <w:t xml:space="preserve"> составлен протокол об административном правонарушении в отношении </w:t>
      </w:r>
      <w:r w:rsidR="00743D50">
        <w:rPr>
          <w:sz w:val="28"/>
          <w:szCs w:val="28"/>
          <w:lang w:val="ru-RU"/>
        </w:rPr>
        <w:t>ФИО</w:t>
      </w:r>
      <w:r>
        <w:rPr>
          <w:sz w:val="28"/>
          <w:szCs w:val="28"/>
          <w:lang w:val="ru-RU"/>
        </w:rPr>
        <w:t>, который</w:t>
      </w:r>
      <w:r w:rsidRPr="00FD008E">
        <w:rPr>
          <w:sz w:val="28"/>
          <w:szCs w:val="28"/>
          <w:lang w:val="ru-RU"/>
        </w:rPr>
        <w:t xml:space="preserve"> </w:t>
      </w:r>
      <w:r w:rsidR="002529B1">
        <w:rPr>
          <w:sz w:val="28"/>
          <w:szCs w:val="28"/>
          <w:lang w:val="ru-RU"/>
        </w:rPr>
        <w:t>16.07.2024 в 18 часов 00 минут, по адресу</w:t>
      </w:r>
      <w:r>
        <w:rPr>
          <w:sz w:val="28"/>
          <w:szCs w:val="28"/>
          <w:lang w:val="ru-RU"/>
        </w:rPr>
        <w:t>:</w:t>
      </w:r>
      <w:r w:rsidR="002529B1">
        <w:rPr>
          <w:sz w:val="28"/>
          <w:szCs w:val="28"/>
          <w:lang w:val="ru-RU"/>
        </w:rPr>
        <w:t xml:space="preserve"> г. Симферополь, пер. Советский, д. 15, в ходе конфликта нанес телесные повреждения </w:t>
      </w:r>
      <w:r w:rsidR="00743D50">
        <w:rPr>
          <w:sz w:val="28"/>
          <w:szCs w:val="28"/>
          <w:lang w:val="ru-RU"/>
        </w:rPr>
        <w:t>ФИО</w:t>
      </w:r>
      <w:r w:rsidR="00743D50">
        <w:rPr>
          <w:sz w:val="28"/>
          <w:szCs w:val="28"/>
          <w:lang w:val="ru-RU"/>
        </w:rPr>
        <w:t>1</w:t>
      </w:r>
      <w:r w:rsidR="002529B1">
        <w:rPr>
          <w:sz w:val="28"/>
          <w:szCs w:val="28"/>
          <w:lang w:val="ru-RU"/>
        </w:rPr>
        <w:t xml:space="preserve"> в виде удара кулаком в лоб, чем причинил </w:t>
      </w:r>
      <w:r w:rsidR="00743D50">
        <w:rPr>
          <w:sz w:val="28"/>
          <w:szCs w:val="28"/>
          <w:lang w:val="ru-RU"/>
        </w:rPr>
        <w:t>ФИО1</w:t>
      </w:r>
      <w:r w:rsidR="002529B1">
        <w:rPr>
          <w:sz w:val="28"/>
          <w:szCs w:val="28"/>
          <w:lang w:val="ru-RU"/>
        </w:rPr>
        <w:t xml:space="preserve"> сильную физическую боль. Согласно заключения эксперта №1650 от 18.07.2024 у </w:t>
      </w:r>
      <w:r w:rsidR="00743D50">
        <w:rPr>
          <w:sz w:val="28"/>
          <w:szCs w:val="28"/>
          <w:lang w:val="ru-RU"/>
        </w:rPr>
        <w:t>ФИО</w:t>
      </w:r>
      <w:r w:rsidR="00743D50">
        <w:rPr>
          <w:sz w:val="28"/>
          <w:szCs w:val="28"/>
          <w:lang w:val="ru-RU"/>
        </w:rPr>
        <w:t>1</w:t>
      </w:r>
      <w:r w:rsidR="00743D50">
        <w:rPr>
          <w:sz w:val="28"/>
          <w:szCs w:val="28"/>
          <w:lang w:val="ru-RU"/>
        </w:rPr>
        <w:t xml:space="preserve"> </w:t>
      </w:r>
      <w:r w:rsidR="002529B1">
        <w:rPr>
          <w:sz w:val="28"/>
          <w:szCs w:val="28"/>
          <w:lang w:val="ru-RU"/>
        </w:rPr>
        <w:t>обнаружены повреждения в виде ссадины полосовидной формы под корочкой светло коричневого цвета несколько выше уровня кожи 2.2х1.1 см в лобной области справа</w:t>
      </w:r>
      <w:r w:rsidR="008C370C">
        <w:rPr>
          <w:sz w:val="28"/>
          <w:szCs w:val="28"/>
          <w:lang w:val="ru-RU"/>
        </w:rPr>
        <w:t xml:space="preserve">, </w:t>
      </w:r>
      <w:r w:rsidR="007A2675">
        <w:rPr>
          <w:sz w:val="28"/>
          <w:szCs w:val="28"/>
          <w:lang w:val="ru-RU"/>
        </w:rPr>
        <w:t xml:space="preserve">данные телесные повреждения </w:t>
      </w:r>
      <w:r w:rsidRPr="00AD2F61" w:rsidR="00AD2F61">
        <w:rPr>
          <w:sz w:val="28"/>
          <w:szCs w:val="28"/>
          <w:lang w:val="ru-RU"/>
        </w:rPr>
        <w:t xml:space="preserve">не </w:t>
      </w:r>
      <w:r>
        <w:rPr>
          <w:sz w:val="28"/>
          <w:szCs w:val="28"/>
          <w:lang w:val="ru-RU"/>
        </w:rPr>
        <w:t>влекут</w:t>
      </w:r>
      <w:r w:rsidRPr="00AD2F61" w:rsidR="00AD2F61">
        <w:rPr>
          <w:sz w:val="28"/>
          <w:szCs w:val="28"/>
          <w:lang w:val="ru-RU"/>
        </w:rPr>
        <w:t xml:space="preserve"> за собой кратковременного расстройства здоровья</w:t>
      </w:r>
      <w:r w:rsidR="0020781B">
        <w:rPr>
          <w:sz w:val="28"/>
          <w:szCs w:val="28"/>
          <w:lang w:val="ru-RU"/>
        </w:rPr>
        <w:t xml:space="preserve"> </w:t>
      </w:r>
      <w:r w:rsidR="007A2675">
        <w:rPr>
          <w:sz w:val="28"/>
          <w:szCs w:val="28"/>
          <w:lang w:val="ru-RU"/>
        </w:rPr>
        <w:t xml:space="preserve">или незначительной стойкой утраты общей трудоспособности </w:t>
      </w:r>
      <w:r w:rsidR="007D73B2">
        <w:rPr>
          <w:sz w:val="28"/>
          <w:szCs w:val="28"/>
          <w:lang w:val="ru-RU"/>
        </w:rPr>
        <w:t>и</w:t>
      </w:r>
      <w:r w:rsidR="00E20D63">
        <w:rPr>
          <w:sz w:val="28"/>
          <w:szCs w:val="28"/>
          <w:lang w:val="ru-RU"/>
        </w:rPr>
        <w:t xml:space="preserve"> расцениваются как не </w:t>
      </w:r>
      <w:r w:rsidR="007D73B2">
        <w:rPr>
          <w:sz w:val="28"/>
          <w:szCs w:val="28"/>
          <w:lang w:val="ru-RU"/>
        </w:rPr>
        <w:t xml:space="preserve">причинившие </w:t>
      </w:r>
      <w:r>
        <w:rPr>
          <w:sz w:val="28"/>
          <w:szCs w:val="28"/>
          <w:lang w:val="ru-RU"/>
        </w:rPr>
        <w:t xml:space="preserve">вред здоровью. Данные телесные повреждения не повлекли последствий указанных в ст. 115 УК РФ. </w:t>
      </w:r>
    </w:p>
    <w:p w:rsidR="00AD2F61" w:rsidRPr="00AD2F61" w:rsidP="00406099">
      <w:pPr>
        <w:tabs>
          <w:tab w:val="left" w:pos="567"/>
        </w:tabs>
        <w:ind w:left="-567" w:right="-1" w:firstLine="567"/>
        <w:jc w:val="both"/>
        <w:rPr>
          <w:sz w:val="28"/>
          <w:szCs w:val="28"/>
          <w:lang w:val="ru-RU"/>
        </w:rPr>
      </w:pPr>
      <w:r>
        <w:rPr>
          <w:sz w:val="28"/>
          <w:szCs w:val="28"/>
          <w:lang w:val="ru-RU"/>
        </w:rPr>
        <w:t>ФИО</w:t>
      </w:r>
      <w:r w:rsidRPr="00AD2F61">
        <w:rPr>
          <w:sz w:val="28"/>
          <w:szCs w:val="28"/>
          <w:lang w:val="ru-RU"/>
        </w:rPr>
        <w:t xml:space="preserve"> </w:t>
      </w:r>
      <w:r w:rsidRPr="00FD008E" w:rsidR="00FD008E">
        <w:rPr>
          <w:sz w:val="28"/>
          <w:szCs w:val="28"/>
          <w:lang w:val="ru-RU"/>
        </w:rPr>
        <w:t xml:space="preserve">при рассмотрении данного дела в судебном заседании свою вину </w:t>
      </w:r>
      <w:r w:rsidR="00FD008E">
        <w:rPr>
          <w:sz w:val="28"/>
          <w:szCs w:val="28"/>
          <w:lang w:val="ru-RU"/>
        </w:rPr>
        <w:t>в совершении инкриминируемого ему правонарушения не признал</w:t>
      </w:r>
      <w:r w:rsidRPr="00FD008E" w:rsidR="00FD008E">
        <w:rPr>
          <w:sz w:val="28"/>
          <w:szCs w:val="28"/>
          <w:lang w:val="ru-RU"/>
        </w:rPr>
        <w:t xml:space="preserve"> </w:t>
      </w:r>
      <w:r w:rsidR="00FD008E">
        <w:rPr>
          <w:sz w:val="28"/>
          <w:szCs w:val="28"/>
          <w:lang w:val="ru-RU"/>
        </w:rPr>
        <w:t>и пояснил</w:t>
      </w:r>
      <w:r w:rsidRPr="00FD008E" w:rsidR="00FD008E">
        <w:rPr>
          <w:sz w:val="28"/>
          <w:szCs w:val="28"/>
          <w:lang w:val="ru-RU"/>
        </w:rPr>
        <w:t>, что</w:t>
      </w:r>
      <w:r w:rsidR="00FD008E">
        <w:rPr>
          <w:sz w:val="28"/>
          <w:szCs w:val="28"/>
          <w:lang w:val="ru-RU"/>
        </w:rPr>
        <w:t xml:space="preserve"> </w:t>
      </w:r>
      <w:r w:rsidRPr="00FD008E" w:rsidR="00FD008E">
        <w:rPr>
          <w:sz w:val="28"/>
          <w:szCs w:val="28"/>
          <w:lang w:val="ru-RU"/>
        </w:rPr>
        <w:t xml:space="preserve">телесные повреждения </w:t>
      </w:r>
      <w:r>
        <w:rPr>
          <w:sz w:val="28"/>
          <w:szCs w:val="28"/>
          <w:lang w:val="ru-RU"/>
        </w:rPr>
        <w:t>ФИО</w:t>
      </w:r>
      <w:r>
        <w:rPr>
          <w:sz w:val="28"/>
          <w:szCs w:val="28"/>
          <w:lang w:val="ru-RU"/>
        </w:rPr>
        <w:t>1</w:t>
      </w:r>
      <w:r w:rsidR="00FD008E">
        <w:rPr>
          <w:sz w:val="28"/>
          <w:szCs w:val="28"/>
          <w:lang w:val="ru-RU"/>
        </w:rPr>
        <w:t xml:space="preserve"> он не наносил</w:t>
      </w:r>
      <w:r w:rsidRPr="00FD008E" w:rsidR="00FD008E">
        <w:rPr>
          <w:sz w:val="28"/>
          <w:szCs w:val="28"/>
          <w:lang w:val="ru-RU"/>
        </w:rPr>
        <w:t xml:space="preserve">, </w:t>
      </w:r>
      <w:r w:rsidR="00BF1442">
        <w:rPr>
          <w:sz w:val="28"/>
          <w:szCs w:val="28"/>
          <w:lang w:val="ru-RU"/>
        </w:rPr>
        <w:t xml:space="preserve">а наоборот </w:t>
      </w:r>
      <w:r>
        <w:rPr>
          <w:sz w:val="28"/>
          <w:szCs w:val="28"/>
          <w:lang w:val="ru-RU"/>
        </w:rPr>
        <w:t>ФИО1</w:t>
      </w:r>
      <w:r w:rsidR="00BF1442">
        <w:rPr>
          <w:sz w:val="28"/>
          <w:szCs w:val="28"/>
          <w:lang w:val="ru-RU"/>
        </w:rPr>
        <w:t xml:space="preserve"> нанес ему телесные повреждения в виде удара зонтом в глаз.</w:t>
      </w:r>
    </w:p>
    <w:p w:rsidR="0016392A" w:rsidP="00406099">
      <w:pPr>
        <w:tabs>
          <w:tab w:val="left" w:pos="567"/>
        </w:tabs>
        <w:ind w:left="-567" w:right="-1" w:firstLine="567"/>
        <w:jc w:val="both"/>
        <w:rPr>
          <w:sz w:val="28"/>
          <w:szCs w:val="28"/>
          <w:lang w:val="ru-RU"/>
        </w:rPr>
      </w:pPr>
      <w:r>
        <w:rPr>
          <w:sz w:val="28"/>
          <w:szCs w:val="28"/>
          <w:lang w:val="ru-RU"/>
        </w:rPr>
        <w:t>Потерпевший</w:t>
      </w:r>
      <w:r w:rsidRPr="00106FDF" w:rsidR="00106FDF">
        <w:rPr>
          <w:sz w:val="28"/>
          <w:szCs w:val="28"/>
          <w:lang w:val="ru-RU"/>
        </w:rPr>
        <w:t xml:space="preserve"> </w:t>
      </w:r>
      <w:r w:rsidR="00743D50">
        <w:rPr>
          <w:sz w:val="28"/>
          <w:szCs w:val="28"/>
          <w:lang w:val="ru-RU"/>
        </w:rPr>
        <w:t>ФИО</w:t>
      </w:r>
      <w:r w:rsidR="00743D50">
        <w:rPr>
          <w:sz w:val="28"/>
          <w:szCs w:val="28"/>
          <w:lang w:val="ru-RU"/>
        </w:rPr>
        <w:t>1</w:t>
      </w:r>
      <w:r w:rsidRPr="00106FDF" w:rsidR="00106FDF">
        <w:rPr>
          <w:sz w:val="28"/>
          <w:szCs w:val="28"/>
          <w:lang w:val="ru-RU"/>
        </w:rPr>
        <w:t xml:space="preserve"> </w:t>
      </w:r>
      <w:r w:rsidR="00A95BC1">
        <w:rPr>
          <w:sz w:val="28"/>
          <w:szCs w:val="28"/>
          <w:lang w:val="ru-RU"/>
        </w:rPr>
        <w:t xml:space="preserve">в судебном заседании </w:t>
      </w:r>
      <w:r w:rsidR="00BF1442">
        <w:rPr>
          <w:sz w:val="28"/>
          <w:szCs w:val="28"/>
          <w:lang w:val="ru-RU"/>
        </w:rPr>
        <w:t xml:space="preserve">подтвердил </w:t>
      </w:r>
      <w:r w:rsidRPr="00BF1442" w:rsidR="00BF1442">
        <w:rPr>
          <w:sz w:val="28"/>
          <w:szCs w:val="28"/>
          <w:lang w:val="ru-RU"/>
        </w:rPr>
        <w:t xml:space="preserve">обстоятельства, изложенные в протоколе об административном правонарушении, </w:t>
      </w:r>
      <w:r>
        <w:rPr>
          <w:sz w:val="28"/>
          <w:szCs w:val="28"/>
          <w:lang w:val="ru-RU"/>
        </w:rPr>
        <w:t>просил</w:t>
      </w:r>
      <w:r w:rsidRPr="00C04313" w:rsidR="00C04313">
        <w:rPr>
          <w:sz w:val="28"/>
          <w:szCs w:val="28"/>
          <w:lang w:val="ru-RU"/>
        </w:rPr>
        <w:t xml:space="preserve"> назначить наказание на усмотрение суда</w:t>
      </w:r>
      <w:r w:rsidRPr="00106FDF" w:rsidR="00106FDF">
        <w:rPr>
          <w:sz w:val="28"/>
          <w:szCs w:val="28"/>
          <w:lang w:val="ru-RU"/>
        </w:rPr>
        <w:t xml:space="preserve">. </w:t>
      </w:r>
    </w:p>
    <w:p w:rsidR="00BF1442" w:rsidRPr="00BF1442" w:rsidP="00406099">
      <w:pPr>
        <w:tabs>
          <w:tab w:val="left" w:pos="567"/>
        </w:tabs>
        <w:ind w:left="-567" w:right="-1" w:firstLine="567"/>
        <w:jc w:val="both"/>
        <w:rPr>
          <w:sz w:val="28"/>
          <w:szCs w:val="28"/>
          <w:lang w:val="ru-RU"/>
        </w:rPr>
      </w:pPr>
      <w:r w:rsidRPr="00BF1442">
        <w:rPr>
          <w:sz w:val="28"/>
          <w:szCs w:val="28"/>
          <w:lang w:val="ru-RU"/>
        </w:rPr>
        <w:t xml:space="preserve">Выслушав лицо, в отношении которого ведется производство по делу об административном правонарушении, </w:t>
      </w:r>
      <w:r>
        <w:rPr>
          <w:sz w:val="28"/>
          <w:szCs w:val="28"/>
          <w:lang w:val="ru-RU"/>
        </w:rPr>
        <w:t>потерпевшего</w:t>
      </w:r>
      <w:r w:rsidRPr="00BF1442">
        <w:rPr>
          <w:sz w:val="28"/>
          <w:szCs w:val="28"/>
          <w:lang w:val="ru-RU"/>
        </w:rPr>
        <w:t>, исследовав материалы дела, прихожу к следующему.</w:t>
      </w:r>
    </w:p>
    <w:p w:rsidR="00BF1442" w:rsidRPr="00BF1442" w:rsidP="00406099">
      <w:pPr>
        <w:tabs>
          <w:tab w:val="left" w:pos="567"/>
        </w:tabs>
        <w:ind w:left="-567" w:right="-1" w:firstLine="567"/>
        <w:jc w:val="both"/>
        <w:rPr>
          <w:sz w:val="28"/>
          <w:szCs w:val="28"/>
          <w:lang w:val="ru-RU"/>
        </w:rPr>
      </w:pPr>
      <w:r w:rsidRPr="00BF1442">
        <w:rPr>
          <w:sz w:val="28"/>
          <w:szCs w:val="28"/>
          <w:lang w:val="ru-RU"/>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КоАП РФ, по делу об административном правонарушении выяснению подлежат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BF1442" w:rsidRPr="00BF1442" w:rsidP="00406099">
      <w:pPr>
        <w:tabs>
          <w:tab w:val="left" w:pos="567"/>
        </w:tabs>
        <w:ind w:left="-567" w:right="-1" w:firstLine="567"/>
        <w:jc w:val="both"/>
        <w:rPr>
          <w:sz w:val="28"/>
          <w:szCs w:val="28"/>
          <w:lang w:val="ru-RU"/>
        </w:rPr>
      </w:pPr>
      <w:r w:rsidRPr="00BF1442">
        <w:rPr>
          <w:sz w:val="28"/>
          <w:szCs w:val="28"/>
          <w:lang w:val="ru-RU"/>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BF1442" w:rsidRPr="00BF1442" w:rsidP="00406099">
      <w:pPr>
        <w:tabs>
          <w:tab w:val="left" w:pos="567"/>
        </w:tabs>
        <w:ind w:left="-567" w:right="-1" w:firstLine="567"/>
        <w:jc w:val="both"/>
        <w:rPr>
          <w:sz w:val="28"/>
          <w:szCs w:val="28"/>
          <w:lang w:val="ru-RU"/>
        </w:rPr>
      </w:pPr>
      <w:r w:rsidRPr="00BF1442">
        <w:rPr>
          <w:sz w:val="28"/>
          <w:szCs w:val="28"/>
          <w:lang w:val="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BF1442">
        <w:rPr>
          <w:sz w:val="28"/>
          <w:szCs w:val="28"/>
        </w:rPr>
        <w:t xml:space="preserve"> </w:t>
      </w:r>
      <w:r w:rsidRPr="00BF1442">
        <w:rPr>
          <w:sz w:val="28"/>
          <w:szCs w:val="28"/>
          <w:lang w:val="ru-RU"/>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w:t>
      </w:r>
      <w:r w:rsidRPr="00BF1442">
        <w:rPr>
          <w:sz w:val="28"/>
          <w:szCs w:val="28"/>
          <w:lang w:val="ru-RU"/>
        </w:rPr>
        <w:t xml:space="preserve"> административный арест на срок от десяти до пятнадцати суток, либо обязательные работы на срок от шестидесяти до ста двадцати часов.</w:t>
      </w:r>
    </w:p>
    <w:p w:rsidR="00BF1442" w:rsidRPr="00BF1442" w:rsidP="00406099">
      <w:pPr>
        <w:tabs>
          <w:tab w:val="left" w:pos="567"/>
        </w:tabs>
        <w:ind w:left="-567" w:right="-1" w:firstLine="567"/>
        <w:jc w:val="both"/>
        <w:rPr>
          <w:sz w:val="28"/>
          <w:szCs w:val="28"/>
          <w:lang w:val="ru-RU"/>
        </w:rPr>
      </w:pPr>
      <w:r w:rsidRPr="00BF1442">
        <w:rPr>
          <w:sz w:val="28"/>
          <w:szCs w:val="28"/>
          <w:lang w:val="ru-RU"/>
        </w:rPr>
        <w:t xml:space="preserve">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 </w:t>
      </w:r>
    </w:p>
    <w:p w:rsidR="00BF1442" w:rsidRPr="00BF1442" w:rsidP="00406099">
      <w:pPr>
        <w:tabs>
          <w:tab w:val="left" w:pos="567"/>
        </w:tabs>
        <w:ind w:left="-567" w:right="-1" w:firstLine="567"/>
        <w:jc w:val="both"/>
        <w:rPr>
          <w:sz w:val="28"/>
          <w:szCs w:val="28"/>
          <w:lang w:val="ru-RU"/>
        </w:rPr>
      </w:pPr>
      <w:r w:rsidRPr="00BF1442">
        <w:rPr>
          <w:sz w:val="28"/>
          <w:szCs w:val="28"/>
          <w:lang w:val="ru-RU"/>
        </w:rPr>
        <w:t xml:space="preserve">Не смотря на не признание вины, виновность </w:t>
      </w:r>
      <w:r w:rsidR="00743D50">
        <w:rPr>
          <w:sz w:val="28"/>
          <w:szCs w:val="28"/>
          <w:lang w:val="ru-RU"/>
        </w:rPr>
        <w:t>ФИО</w:t>
      </w:r>
      <w:r w:rsidRPr="00BF1442">
        <w:rPr>
          <w:sz w:val="28"/>
          <w:szCs w:val="28"/>
          <w:lang w:val="ru-RU"/>
        </w:rPr>
        <w:t xml:space="preserve"> в совершении административного правонарушения подтверждается совокупностью представленных в материалы дела доказательств, достоверность и допустимость которых сомнений не вызывают, а именно: </w:t>
      </w:r>
      <w:r w:rsidRPr="00AE3286" w:rsidR="00F27337">
        <w:rPr>
          <w:sz w:val="28"/>
          <w:szCs w:val="28"/>
          <w:lang w:val="ru-RU"/>
        </w:rPr>
        <w:t xml:space="preserve">протоколом об административном правонарушении </w:t>
      </w:r>
      <w:r w:rsidR="00A76290">
        <w:rPr>
          <w:sz w:val="28"/>
          <w:szCs w:val="28"/>
          <w:lang w:val="ru-RU"/>
        </w:rPr>
        <w:t>82 01 №</w:t>
      </w:r>
      <w:r w:rsidR="00106FDF">
        <w:rPr>
          <w:sz w:val="28"/>
          <w:szCs w:val="28"/>
          <w:lang w:val="ru-RU"/>
        </w:rPr>
        <w:t xml:space="preserve"> </w:t>
      </w:r>
      <w:r w:rsidR="00743D50">
        <w:rPr>
          <w:sz w:val="28"/>
          <w:szCs w:val="28"/>
          <w:lang w:val="ru-RU"/>
        </w:rPr>
        <w:t xml:space="preserve">НОМЕР </w:t>
      </w:r>
      <w:r w:rsidR="00A76290">
        <w:rPr>
          <w:sz w:val="28"/>
          <w:szCs w:val="28"/>
          <w:lang w:val="ru-RU"/>
        </w:rPr>
        <w:t xml:space="preserve">от </w:t>
      </w:r>
      <w:r w:rsidR="000E4B61">
        <w:rPr>
          <w:sz w:val="28"/>
          <w:szCs w:val="28"/>
          <w:lang w:val="ru-RU"/>
        </w:rPr>
        <w:t>14</w:t>
      </w:r>
      <w:r w:rsidR="006E0A29">
        <w:rPr>
          <w:sz w:val="28"/>
          <w:szCs w:val="28"/>
          <w:lang w:val="ru-RU"/>
        </w:rPr>
        <w:t>.0</w:t>
      </w:r>
      <w:r w:rsidR="000E4B61">
        <w:rPr>
          <w:sz w:val="28"/>
          <w:szCs w:val="28"/>
          <w:lang w:val="ru-RU"/>
        </w:rPr>
        <w:t>2</w:t>
      </w:r>
      <w:r w:rsidR="006E0A29">
        <w:rPr>
          <w:sz w:val="28"/>
          <w:szCs w:val="28"/>
          <w:lang w:val="ru-RU"/>
        </w:rPr>
        <w:t>.2025</w:t>
      </w:r>
      <w:r w:rsidR="00106FDF">
        <w:rPr>
          <w:sz w:val="28"/>
          <w:szCs w:val="28"/>
          <w:lang w:val="ru-RU"/>
        </w:rPr>
        <w:t xml:space="preserve"> года</w:t>
      </w:r>
      <w:r w:rsidR="00B61FBB">
        <w:rPr>
          <w:sz w:val="28"/>
          <w:szCs w:val="28"/>
          <w:lang w:val="ru-RU"/>
        </w:rPr>
        <w:t xml:space="preserve"> (</w:t>
      </w:r>
      <w:r w:rsidR="00B61FBB">
        <w:rPr>
          <w:sz w:val="28"/>
          <w:szCs w:val="28"/>
          <w:lang w:val="ru-RU"/>
        </w:rPr>
        <w:t>л.д</w:t>
      </w:r>
      <w:r w:rsidR="00B61FBB">
        <w:rPr>
          <w:sz w:val="28"/>
          <w:szCs w:val="28"/>
          <w:lang w:val="ru-RU"/>
        </w:rPr>
        <w:t>. 1)</w:t>
      </w:r>
      <w:r w:rsidRPr="00AE3286" w:rsidR="00F27337">
        <w:rPr>
          <w:sz w:val="28"/>
          <w:szCs w:val="28"/>
          <w:lang w:val="ru-RU"/>
        </w:rPr>
        <w:t xml:space="preserve">, </w:t>
      </w:r>
      <w:r w:rsidR="0063690F">
        <w:rPr>
          <w:sz w:val="28"/>
          <w:szCs w:val="28"/>
          <w:lang w:val="ru-RU"/>
        </w:rPr>
        <w:t>рапортом</w:t>
      </w:r>
      <w:r w:rsidRPr="000E4B61" w:rsidR="000E4B61">
        <w:rPr>
          <w:sz w:val="28"/>
          <w:szCs w:val="28"/>
          <w:lang w:val="ru-RU"/>
        </w:rPr>
        <w:t xml:space="preserve"> УУП ОП №1 «Железнодорожный» УМВД Р</w:t>
      </w:r>
      <w:r w:rsidR="000E4B61">
        <w:rPr>
          <w:sz w:val="28"/>
          <w:szCs w:val="28"/>
          <w:lang w:val="ru-RU"/>
        </w:rPr>
        <w:t>о</w:t>
      </w:r>
      <w:r w:rsidR="0063690F">
        <w:rPr>
          <w:sz w:val="28"/>
          <w:szCs w:val="28"/>
          <w:lang w:val="ru-RU"/>
        </w:rPr>
        <w:t>ссии по г. Симферополю (</w:t>
      </w:r>
      <w:r w:rsidR="0063690F">
        <w:rPr>
          <w:sz w:val="28"/>
          <w:szCs w:val="28"/>
          <w:lang w:val="ru-RU"/>
        </w:rPr>
        <w:t>л.д</w:t>
      </w:r>
      <w:r w:rsidR="0063690F">
        <w:rPr>
          <w:sz w:val="28"/>
          <w:szCs w:val="28"/>
          <w:lang w:val="ru-RU"/>
        </w:rPr>
        <w:t>. 3</w:t>
      </w:r>
      <w:r w:rsidRPr="000E4B61" w:rsidR="000E4B61">
        <w:rPr>
          <w:sz w:val="28"/>
          <w:szCs w:val="28"/>
          <w:lang w:val="ru-RU"/>
        </w:rPr>
        <w:t xml:space="preserve">), заявлением </w:t>
      </w:r>
      <w:r w:rsidRPr="000E4B61" w:rsidR="000E4B61">
        <w:rPr>
          <w:sz w:val="28"/>
          <w:szCs w:val="28"/>
          <w:lang w:val="ru-RU"/>
        </w:rPr>
        <w:t xml:space="preserve">потерпевшего </w:t>
      </w:r>
      <w:r w:rsidR="00743D50">
        <w:rPr>
          <w:sz w:val="28"/>
          <w:szCs w:val="28"/>
          <w:lang w:val="ru-RU"/>
        </w:rPr>
        <w:t>ФИО</w:t>
      </w:r>
      <w:r w:rsidR="00743D50">
        <w:rPr>
          <w:sz w:val="28"/>
          <w:szCs w:val="28"/>
          <w:lang w:val="ru-RU"/>
        </w:rPr>
        <w:t>1</w:t>
      </w:r>
      <w:r w:rsidR="000E4B61">
        <w:rPr>
          <w:sz w:val="28"/>
          <w:szCs w:val="28"/>
          <w:lang w:val="ru-RU"/>
        </w:rPr>
        <w:t xml:space="preserve"> </w:t>
      </w:r>
      <w:r w:rsidR="0063690F">
        <w:rPr>
          <w:sz w:val="28"/>
          <w:szCs w:val="28"/>
          <w:lang w:val="ru-RU"/>
        </w:rPr>
        <w:t xml:space="preserve">от 17.07.2024 </w:t>
      </w:r>
      <w:r w:rsidRPr="0063690F" w:rsidR="0063690F">
        <w:rPr>
          <w:sz w:val="28"/>
          <w:szCs w:val="28"/>
          <w:lang w:val="ru-RU"/>
        </w:rPr>
        <w:t xml:space="preserve">в котором </w:t>
      </w:r>
      <w:r w:rsidR="00743D50">
        <w:rPr>
          <w:sz w:val="28"/>
          <w:szCs w:val="28"/>
          <w:lang w:val="ru-RU"/>
        </w:rPr>
        <w:t>ФИО</w:t>
      </w:r>
      <w:r w:rsidR="00743D50">
        <w:rPr>
          <w:sz w:val="28"/>
          <w:szCs w:val="28"/>
          <w:lang w:val="ru-RU"/>
        </w:rPr>
        <w:t>1</w:t>
      </w:r>
      <w:r w:rsidR="0063690F">
        <w:rPr>
          <w:sz w:val="28"/>
          <w:szCs w:val="28"/>
          <w:lang w:val="ru-RU"/>
        </w:rPr>
        <w:t xml:space="preserve"> </w:t>
      </w:r>
      <w:r w:rsidRPr="0063690F" w:rsidR="0063690F">
        <w:rPr>
          <w:sz w:val="28"/>
          <w:szCs w:val="28"/>
          <w:lang w:val="ru-RU"/>
        </w:rPr>
        <w:t xml:space="preserve">просит принять меры к </w:t>
      </w:r>
      <w:r w:rsidR="00743D50">
        <w:rPr>
          <w:sz w:val="28"/>
          <w:szCs w:val="28"/>
          <w:lang w:val="ru-RU"/>
        </w:rPr>
        <w:t>ФИО</w:t>
      </w:r>
      <w:r w:rsidRPr="0063690F" w:rsidR="0063690F">
        <w:rPr>
          <w:sz w:val="28"/>
          <w:szCs w:val="28"/>
          <w:lang w:val="ru-RU"/>
        </w:rPr>
        <w:t xml:space="preserve">, </w:t>
      </w:r>
      <w:r w:rsidR="0063690F">
        <w:rPr>
          <w:sz w:val="28"/>
          <w:szCs w:val="28"/>
          <w:lang w:val="ru-RU"/>
        </w:rPr>
        <w:t>который</w:t>
      </w:r>
      <w:r w:rsidRPr="0063690F" w:rsidR="0063690F">
        <w:rPr>
          <w:sz w:val="28"/>
          <w:szCs w:val="28"/>
          <w:lang w:val="ru-RU"/>
        </w:rPr>
        <w:t xml:space="preserve"> </w:t>
      </w:r>
      <w:r w:rsidR="0063690F">
        <w:rPr>
          <w:sz w:val="28"/>
          <w:szCs w:val="28"/>
          <w:lang w:val="ru-RU"/>
        </w:rPr>
        <w:t>16.07.2024 нанес ему телесные повреждения</w:t>
      </w:r>
      <w:r w:rsidRPr="0063690F" w:rsidR="0063690F">
        <w:rPr>
          <w:sz w:val="28"/>
          <w:szCs w:val="28"/>
          <w:lang w:val="ru-RU"/>
        </w:rPr>
        <w:t xml:space="preserve"> </w:t>
      </w:r>
      <w:r w:rsidR="000E4B61">
        <w:rPr>
          <w:sz w:val="28"/>
          <w:szCs w:val="28"/>
          <w:lang w:val="ru-RU"/>
        </w:rPr>
        <w:t>(</w:t>
      </w:r>
      <w:r w:rsidR="000E4B61">
        <w:rPr>
          <w:sz w:val="28"/>
          <w:szCs w:val="28"/>
          <w:lang w:val="ru-RU"/>
        </w:rPr>
        <w:t>л.д</w:t>
      </w:r>
      <w:r w:rsidR="000E4B61">
        <w:rPr>
          <w:sz w:val="28"/>
          <w:szCs w:val="28"/>
          <w:lang w:val="ru-RU"/>
        </w:rPr>
        <w:t>. 8</w:t>
      </w:r>
      <w:r w:rsidRPr="000E4B61" w:rsidR="000E4B61">
        <w:rPr>
          <w:sz w:val="28"/>
          <w:szCs w:val="28"/>
          <w:lang w:val="ru-RU"/>
        </w:rPr>
        <w:t xml:space="preserve">), </w:t>
      </w:r>
      <w:r w:rsidR="000E4B61">
        <w:rPr>
          <w:sz w:val="28"/>
          <w:szCs w:val="28"/>
          <w:lang w:val="ru-RU"/>
        </w:rPr>
        <w:t xml:space="preserve">письменными объяснениями потерпевшего </w:t>
      </w:r>
      <w:r w:rsidR="00743D50">
        <w:rPr>
          <w:sz w:val="28"/>
          <w:szCs w:val="28"/>
          <w:lang w:val="ru-RU"/>
        </w:rPr>
        <w:t>ФИО1</w:t>
      </w:r>
      <w:r w:rsidR="000E4B61">
        <w:rPr>
          <w:sz w:val="28"/>
          <w:szCs w:val="28"/>
          <w:lang w:val="ru-RU"/>
        </w:rPr>
        <w:t xml:space="preserve"> </w:t>
      </w:r>
      <w:r w:rsidR="0063690F">
        <w:rPr>
          <w:sz w:val="28"/>
          <w:szCs w:val="28"/>
          <w:lang w:val="ru-RU"/>
        </w:rPr>
        <w:t xml:space="preserve">от 17.07.2024 </w:t>
      </w:r>
      <w:r w:rsidR="000E4B61">
        <w:rPr>
          <w:sz w:val="28"/>
          <w:szCs w:val="28"/>
          <w:lang w:val="ru-RU"/>
        </w:rPr>
        <w:t>(л.д.9),</w:t>
      </w:r>
      <w:r w:rsidRPr="000E4B61" w:rsidR="000E4B61">
        <w:rPr>
          <w:sz w:val="28"/>
          <w:szCs w:val="28"/>
          <w:lang w:val="ru-RU"/>
        </w:rPr>
        <w:t xml:space="preserve"> </w:t>
      </w:r>
      <w:r w:rsidRPr="0063690F" w:rsidR="0063690F">
        <w:rPr>
          <w:sz w:val="28"/>
          <w:szCs w:val="28"/>
          <w:lang w:val="ru-RU"/>
        </w:rPr>
        <w:t xml:space="preserve">постановлением о назначении судебно-медицинской экспертизы от </w:t>
      </w:r>
      <w:r w:rsidR="0063690F">
        <w:rPr>
          <w:sz w:val="28"/>
          <w:szCs w:val="28"/>
          <w:lang w:val="ru-RU"/>
        </w:rPr>
        <w:t xml:space="preserve">18.07.2024 (л.д.11), </w:t>
      </w:r>
      <w:r w:rsidR="000E4B61">
        <w:rPr>
          <w:sz w:val="28"/>
          <w:szCs w:val="28"/>
          <w:lang w:val="ru-RU"/>
        </w:rPr>
        <w:t>заключением эксперта №1650 от 18.07.2024</w:t>
      </w:r>
      <w:r w:rsidRPr="00BF1442">
        <w:rPr>
          <w:sz w:val="28"/>
          <w:szCs w:val="28"/>
          <w:lang w:val="ru-RU"/>
        </w:rPr>
        <w:t xml:space="preserve"> согласно выводам которого, у гр. </w:t>
      </w:r>
      <w:r w:rsidR="00743D50">
        <w:rPr>
          <w:sz w:val="28"/>
          <w:szCs w:val="28"/>
          <w:lang w:val="ru-RU"/>
        </w:rPr>
        <w:t>ФИО1</w:t>
      </w:r>
      <w:r w:rsidRPr="00BF1442">
        <w:rPr>
          <w:sz w:val="28"/>
          <w:szCs w:val="28"/>
          <w:lang w:val="ru-RU"/>
        </w:rPr>
        <w:t xml:space="preserve"> обнаружены повреждения: </w:t>
      </w:r>
      <w:r w:rsidR="0063690F">
        <w:rPr>
          <w:sz w:val="28"/>
          <w:szCs w:val="28"/>
          <w:lang w:val="ru-RU"/>
        </w:rPr>
        <w:t>ссадины лобной области справа</w:t>
      </w:r>
      <w:r w:rsidRPr="00BF1442">
        <w:rPr>
          <w:sz w:val="28"/>
          <w:szCs w:val="28"/>
          <w:lang w:val="ru-RU"/>
        </w:rPr>
        <w:t>. Указанные повреждения образовались в результате действия тупого предмета</w:t>
      </w:r>
      <w:r w:rsidR="0063690F">
        <w:rPr>
          <w:sz w:val="28"/>
          <w:szCs w:val="28"/>
          <w:lang w:val="ru-RU"/>
        </w:rPr>
        <w:t>, в данном случае, возможно, кулака (или предмета с аналогичными травмирующими свойствами)</w:t>
      </w:r>
      <w:r w:rsidRPr="00BF1442">
        <w:rPr>
          <w:sz w:val="28"/>
          <w:szCs w:val="28"/>
          <w:lang w:val="ru-RU"/>
        </w:rPr>
        <w:t xml:space="preserve"> </w:t>
      </w:r>
      <w:r w:rsidR="0063690F">
        <w:rPr>
          <w:sz w:val="28"/>
          <w:szCs w:val="28"/>
          <w:lang w:val="ru-RU"/>
        </w:rPr>
        <w:t>при</w:t>
      </w:r>
      <w:r w:rsidR="0063690F">
        <w:rPr>
          <w:sz w:val="28"/>
          <w:szCs w:val="28"/>
          <w:lang w:val="ru-RU"/>
        </w:rPr>
        <w:t xml:space="preserve"> не менее</w:t>
      </w:r>
      <w:r w:rsidRPr="00BF1442">
        <w:rPr>
          <w:sz w:val="28"/>
          <w:szCs w:val="28"/>
          <w:lang w:val="ru-RU"/>
        </w:rPr>
        <w:t xml:space="preserve"> </w:t>
      </w:r>
      <w:r w:rsidR="0063690F">
        <w:rPr>
          <w:sz w:val="28"/>
          <w:szCs w:val="28"/>
          <w:lang w:val="ru-RU"/>
        </w:rPr>
        <w:t>одного</w:t>
      </w:r>
      <w:r w:rsidR="009A59C3">
        <w:rPr>
          <w:sz w:val="28"/>
          <w:szCs w:val="28"/>
          <w:lang w:val="ru-RU"/>
        </w:rPr>
        <w:t xml:space="preserve"> травматического воздействия</w:t>
      </w:r>
      <w:r w:rsidRPr="00BF1442">
        <w:rPr>
          <w:sz w:val="28"/>
          <w:szCs w:val="28"/>
          <w:lang w:val="ru-RU"/>
        </w:rPr>
        <w:t xml:space="preserve"> в </w:t>
      </w:r>
      <w:r w:rsidR="009A59C3">
        <w:rPr>
          <w:sz w:val="28"/>
          <w:szCs w:val="28"/>
          <w:lang w:val="ru-RU"/>
        </w:rPr>
        <w:t>область правой половины лба потерпевшего. Взаиморасположение нападавшего</w:t>
      </w:r>
      <w:r w:rsidRPr="00BF1442">
        <w:rPr>
          <w:sz w:val="28"/>
          <w:szCs w:val="28"/>
          <w:lang w:val="ru-RU"/>
        </w:rPr>
        <w:t xml:space="preserve"> и  </w:t>
      </w:r>
      <w:r w:rsidR="009A59C3">
        <w:rPr>
          <w:sz w:val="28"/>
          <w:szCs w:val="28"/>
          <w:lang w:val="ru-RU"/>
        </w:rPr>
        <w:t>потерпевшего,</w:t>
      </w:r>
      <w:r w:rsidRPr="00BF1442">
        <w:rPr>
          <w:sz w:val="28"/>
          <w:szCs w:val="28"/>
          <w:lang w:val="ru-RU"/>
        </w:rPr>
        <w:t xml:space="preserve"> </w:t>
      </w:r>
      <w:r w:rsidR="009A59C3">
        <w:rPr>
          <w:sz w:val="28"/>
          <w:szCs w:val="28"/>
          <w:lang w:val="ru-RU"/>
        </w:rPr>
        <w:t>в</w:t>
      </w:r>
      <w:r w:rsidRPr="00BF1442">
        <w:rPr>
          <w:sz w:val="28"/>
          <w:szCs w:val="28"/>
          <w:lang w:val="ru-RU"/>
        </w:rPr>
        <w:t xml:space="preserve"> момент причинения </w:t>
      </w:r>
      <w:r w:rsidR="009A59C3">
        <w:rPr>
          <w:sz w:val="28"/>
          <w:szCs w:val="28"/>
          <w:lang w:val="ru-RU"/>
        </w:rPr>
        <w:t>последнему</w:t>
      </w:r>
      <w:r w:rsidRPr="00BF1442">
        <w:rPr>
          <w:sz w:val="28"/>
          <w:szCs w:val="28"/>
          <w:lang w:val="ru-RU"/>
        </w:rPr>
        <w:t xml:space="preserve"> телесных повреждений, могло быть любым, при условии доступности </w:t>
      </w:r>
      <w:r w:rsidR="009A59C3">
        <w:rPr>
          <w:sz w:val="28"/>
          <w:szCs w:val="28"/>
          <w:lang w:val="ru-RU"/>
        </w:rPr>
        <w:t xml:space="preserve">правой половины лица гр. </w:t>
      </w:r>
      <w:r w:rsidR="00743D50">
        <w:rPr>
          <w:sz w:val="28"/>
          <w:szCs w:val="28"/>
          <w:lang w:val="ru-RU"/>
        </w:rPr>
        <w:t>ФИО</w:t>
      </w:r>
      <w:r w:rsidR="00743D50">
        <w:rPr>
          <w:sz w:val="28"/>
          <w:szCs w:val="28"/>
          <w:lang w:val="ru-RU"/>
        </w:rPr>
        <w:t>1</w:t>
      </w:r>
      <w:r w:rsidR="009A59C3">
        <w:rPr>
          <w:sz w:val="28"/>
          <w:szCs w:val="28"/>
          <w:lang w:val="ru-RU"/>
        </w:rPr>
        <w:t xml:space="preserve"> для нанесения травматических воздействий. Анатомическая область</w:t>
      </w:r>
      <w:r w:rsidRPr="00BF1442">
        <w:rPr>
          <w:sz w:val="28"/>
          <w:szCs w:val="28"/>
          <w:lang w:val="ru-RU"/>
        </w:rPr>
        <w:t xml:space="preserve"> локализации </w:t>
      </w:r>
      <w:r w:rsidR="009A59C3">
        <w:rPr>
          <w:sz w:val="28"/>
          <w:szCs w:val="28"/>
          <w:lang w:val="ru-RU"/>
        </w:rPr>
        <w:t>повреждения доступна</w:t>
      </w:r>
      <w:r w:rsidRPr="00BF1442">
        <w:rPr>
          <w:sz w:val="28"/>
          <w:szCs w:val="28"/>
          <w:lang w:val="ru-RU"/>
        </w:rPr>
        <w:t xml:space="preserve"> для дейст</w:t>
      </w:r>
      <w:r w:rsidR="009A59C3">
        <w:rPr>
          <w:sz w:val="28"/>
          <w:szCs w:val="28"/>
          <w:lang w:val="ru-RU"/>
        </w:rPr>
        <w:t>вия собственной руки потерпевшего</w:t>
      </w:r>
      <w:r w:rsidRPr="00BF1442">
        <w:rPr>
          <w:sz w:val="28"/>
          <w:szCs w:val="28"/>
          <w:lang w:val="ru-RU"/>
        </w:rPr>
        <w:t xml:space="preserve">. </w:t>
      </w:r>
      <w:r w:rsidR="009A59C3">
        <w:rPr>
          <w:sz w:val="28"/>
          <w:szCs w:val="28"/>
          <w:lang w:val="ru-RU"/>
        </w:rPr>
        <w:t>Указанное повреждение не влечет</w:t>
      </w:r>
      <w:r w:rsidRPr="00BF1442">
        <w:rPr>
          <w:sz w:val="28"/>
          <w:szCs w:val="28"/>
          <w:lang w:val="ru-RU"/>
        </w:rPr>
        <w:t xml:space="preserve"> за собой кратковременного расстройства здоровья или незначительной стойкой утраты общей трудоспособности и расценив</w:t>
      </w:r>
      <w:r w:rsidR="009A59C3">
        <w:rPr>
          <w:sz w:val="28"/>
          <w:szCs w:val="28"/>
          <w:lang w:val="ru-RU"/>
        </w:rPr>
        <w:t>ае</w:t>
      </w:r>
      <w:r w:rsidRPr="00BF1442">
        <w:rPr>
          <w:sz w:val="28"/>
          <w:szCs w:val="28"/>
          <w:lang w:val="ru-RU"/>
        </w:rPr>
        <w:t>тся</w:t>
      </w:r>
      <w:r w:rsidR="009A59C3">
        <w:rPr>
          <w:sz w:val="28"/>
          <w:szCs w:val="28"/>
          <w:lang w:val="ru-RU"/>
        </w:rPr>
        <w:t>,</w:t>
      </w:r>
      <w:r w:rsidRPr="00BF1442">
        <w:rPr>
          <w:sz w:val="28"/>
          <w:szCs w:val="28"/>
          <w:lang w:val="ru-RU"/>
        </w:rPr>
        <w:t xml:space="preserve"> согласно пункту 9 Приказа МЗ и </w:t>
      </w:r>
      <w:r w:rsidRPr="00BF1442">
        <w:rPr>
          <w:sz w:val="28"/>
          <w:szCs w:val="28"/>
          <w:lang w:val="ru-RU"/>
        </w:rPr>
        <w:t>СР</w:t>
      </w:r>
      <w:r w:rsidRPr="00BF1442">
        <w:rPr>
          <w:sz w:val="28"/>
          <w:szCs w:val="28"/>
          <w:lang w:val="ru-RU"/>
        </w:rPr>
        <w:t xml:space="preserve"> РФ № 194н от 24.04.2008 г. «Об утверждении медицинских критериев определения степени тяжести вреда, причиненного здоровью человека», как не причинившие вред здоровью.  Принимая во внимание морфологические особенности</w:t>
      </w:r>
      <w:r w:rsidR="009A59C3">
        <w:rPr>
          <w:sz w:val="28"/>
          <w:szCs w:val="28"/>
          <w:lang w:val="ru-RU"/>
        </w:rPr>
        <w:t xml:space="preserve"> повреждения, можно полагать, что оно причинено в период времени</w:t>
      </w:r>
      <w:r w:rsidRPr="00BF1442">
        <w:rPr>
          <w:sz w:val="28"/>
          <w:szCs w:val="28"/>
          <w:lang w:val="ru-RU"/>
        </w:rPr>
        <w:t>, н</w:t>
      </w:r>
      <w:r w:rsidR="009A59C3">
        <w:rPr>
          <w:sz w:val="28"/>
          <w:szCs w:val="28"/>
          <w:lang w:val="ru-RU"/>
        </w:rPr>
        <w:t>е противоречащий 16</w:t>
      </w:r>
      <w:r w:rsidRPr="00BF1442">
        <w:rPr>
          <w:sz w:val="28"/>
          <w:szCs w:val="28"/>
          <w:lang w:val="ru-RU"/>
        </w:rPr>
        <w:t>.07.2024</w:t>
      </w:r>
      <w:r w:rsidR="009A59C3">
        <w:rPr>
          <w:sz w:val="28"/>
          <w:szCs w:val="28"/>
          <w:lang w:val="ru-RU"/>
        </w:rPr>
        <w:t xml:space="preserve"> (л.д.14-15</w:t>
      </w:r>
      <w:r w:rsidRPr="00BF1442">
        <w:rPr>
          <w:sz w:val="28"/>
          <w:szCs w:val="28"/>
          <w:lang w:val="ru-RU"/>
        </w:rPr>
        <w:t xml:space="preserve">); </w:t>
      </w:r>
      <w:r w:rsidR="009A59C3">
        <w:rPr>
          <w:sz w:val="28"/>
          <w:szCs w:val="28"/>
          <w:lang w:val="ru-RU"/>
        </w:rPr>
        <w:t>пояснениями, данными потерпевшим</w:t>
      </w:r>
      <w:r w:rsidRPr="00BF1442">
        <w:rPr>
          <w:sz w:val="28"/>
          <w:szCs w:val="28"/>
          <w:lang w:val="ru-RU"/>
        </w:rPr>
        <w:t xml:space="preserve"> 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9A59C3" w:rsidRPr="009A59C3" w:rsidP="00406099">
      <w:pPr>
        <w:tabs>
          <w:tab w:val="left" w:pos="567"/>
        </w:tabs>
        <w:ind w:left="-567" w:right="-1" w:firstLine="567"/>
        <w:jc w:val="both"/>
        <w:rPr>
          <w:sz w:val="28"/>
          <w:szCs w:val="28"/>
          <w:lang w:val="ru-RU"/>
        </w:rPr>
      </w:pPr>
      <w:r w:rsidRPr="009A59C3">
        <w:rPr>
          <w:sz w:val="28"/>
          <w:szCs w:val="28"/>
          <w:lang w:val="ru-RU"/>
        </w:rPr>
        <w:t xml:space="preserve">Мировой судья признает показания </w:t>
      </w:r>
      <w:r>
        <w:rPr>
          <w:sz w:val="28"/>
          <w:szCs w:val="28"/>
          <w:lang w:val="ru-RU"/>
        </w:rPr>
        <w:t>потерпевшего</w:t>
      </w:r>
      <w:r w:rsidRPr="009A59C3">
        <w:rPr>
          <w:sz w:val="28"/>
          <w:szCs w:val="28"/>
          <w:lang w:val="ru-RU"/>
        </w:rPr>
        <w:t xml:space="preserve"> в юридически значимых для дела обстоятельствах достов</w:t>
      </w:r>
      <w:r>
        <w:rPr>
          <w:sz w:val="28"/>
          <w:szCs w:val="28"/>
          <w:lang w:val="ru-RU"/>
        </w:rPr>
        <w:t>ерными, оснований не доверять его</w:t>
      </w:r>
      <w:r w:rsidRPr="009A59C3">
        <w:rPr>
          <w:sz w:val="28"/>
          <w:szCs w:val="28"/>
          <w:lang w:val="ru-RU"/>
        </w:rPr>
        <w:t xml:space="preserve"> показаниям мировой судья не находит, сведен</w:t>
      </w:r>
      <w:r>
        <w:rPr>
          <w:sz w:val="28"/>
          <w:szCs w:val="28"/>
          <w:lang w:val="ru-RU"/>
        </w:rPr>
        <w:t>ий, объективно подтверждающих его</w:t>
      </w:r>
      <w:r w:rsidRPr="009A59C3">
        <w:rPr>
          <w:sz w:val="28"/>
          <w:szCs w:val="28"/>
          <w:lang w:val="ru-RU"/>
        </w:rPr>
        <w:t xml:space="preserve"> заинтересованность в привлечении </w:t>
      </w:r>
      <w:r w:rsidR="00743D50">
        <w:rPr>
          <w:sz w:val="28"/>
          <w:szCs w:val="28"/>
          <w:lang w:val="ru-RU"/>
        </w:rPr>
        <w:t>ФИО</w:t>
      </w:r>
      <w:r>
        <w:rPr>
          <w:sz w:val="28"/>
          <w:szCs w:val="28"/>
          <w:lang w:val="ru-RU"/>
        </w:rPr>
        <w:t xml:space="preserve"> </w:t>
      </w:r>
      <w:r w:rsidRPr="009A59C3">
        <w:rPr>
          <w:sz w:val="28"/>
          <w:szCs w:val="28"/>
          <w:lang w:val="ru-RU"/>
        </w:rPr>
        <w:t>к административной ответственности, не имеется. Указанные показания подтверждены исследованными в судебном заседании и приведенными выше иными доказательствами. Объективных оснований пол</w:t>
      </w:r>
      <w:r>
        <w:rPr>
          <w:sz w:val="28"/>
          <w:szCs w:val="28"/>
          <w:lang w:val="ru-RU"/>
        </w:rPr>
        <w:t>агать, что данное лицо оговорило</w:t>
      </w:r>
      <w:r w:rsidRPr="009A59C3">
        <w:rPr>
          <w:sz w:val="28"/>
          <w:szCs w:val="28"/>
          <w:lang w:val="ru-RU"/>
        </w:rPr>
        <w:t xml:space="preserve"> </w:t>
      </w:r>
      <w:r w:rsidR="00743D50">
        <w:rPr>
          <w:sz w:val="28"/>
          <w:szCs w:val="28"/>
          <w:lang w:val="ru-RU"/>
        </w:rPr>
        <w:t>ФИО</w:t>
      </w:r>
      <w:r w:rsidRPr="009A59C3">
        <w:rPr>
          <w:sz w:val="28"/>
          <w:szCs w:val="28"/>
          <w:lang w:val="ru-RU"/>
        </w:rPr>
        <w:t xml:space="preserve"> либо заблуждается и искажает действительные события, не имеется. </w:t>
      </w:r>
    </w:p>
    <w:p w:rsidR="009A59C3" w:rsidRPr="009A59C3" w:rsidP="00406099">
      <w:pPr>
        <w:tabs>
          <w:tab w:val="left" w:pos="567"/>
        </w:tabs>
        <w:ind w:left="-567" w:right="-1" w:firstLine="567"/>
        <w:jc w:val="both"/>
        <w:rPr>
          <w:sz w:val="28"/>
          <w:szCs w:val="28"/>
          <w:lang w:val="ru-RU"/>
        </w:rPr>
      </w:pPr>
      <w:r w:rsidRPr="009A59C3">
        <w:rPr>
          <w:sz w:val="28"/>
          <w:szCs w:val="28"/>
          <w:lang w:val="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743D50">
        <w:rPr>
          <w:sz w:val="28"/>
          <w:szCs w:val="28"/>
          <w:lang w:val="ru-RU"/>
        </w:rPr>
        <w:t>ФИО</w:t>
      </w:r>
      <w:r w:rsidRPr="009A59C3">
        <w:rPr>
          <w:sz w:val="28"/>
          <w:szCs w:val="28"/>
          <w:lang w:val="ru-RU"/>
        </w:rPr>
        <w:t xml:space="preserve"> в совершении инкриминируемого административного правонарушения.</w:t>
      </w:r>
    </w:p>
    <w:p w:rsidR="009A59C3" w:rsidRPr="009A59C3" w:rsidP="00406099">
      <w:pPr>
        <w:tabs>
          <w:tab w:val="left" w:pos="567"/>
        </w:tabs>
        <w:ind w:left="-567" w:right="-1" w:firstLine="567"/>
        <w:jc w:val="both"/>
        <w:rPr>
          <w:sz w:val="28"/>
          <w:szCs w:val="28"/>
          <w:lang w:val="ru-RU"/>
        </w:rPr>
      </w:pPr>
      <w:r w:rsidRPr="009A59C3">
        <w:rPr>
          <w:sz w:val="28"/>
          <w:szCs w:val="28"/>
          <w:lang w:val="ru-RU"/>
        </w:rPr>
        <w:t xml:space="preserve">При этом непризнание </w:t>
      </w:r>
      <w:r w:rsidR="00743D50">
        <w:rPr>
          <w:sz w:val="28"/>
          <w:szCs w:val="28"/>
          <w:lang w:val="ru-RU"/>
        </w:rPr>
        <w:t>ФИО</w:t>
      </w:r>
      <w:r w:rsidRPr="009A59C3">
        <w:rPr>
          <w:sz w:val="28"/>
          <w:szCs w:val="28"/>
          <w:lang w:val="ru-RU"/>
        </w:rPr>
        <w:t xml:space="preserve"> вины в инкриминируемом правонарушении расцениваю как избранный способ защиты. </w:t>
      </w:r>
    </w:p>
    <w:p w:rsidR="009A59C3" w:rsidRPr="009A59C3" w:rsidP="00406099">
      <w:pPr>
        <w:tabs>
          <w:tab w:val="left" w:pos="567"/>
        </w:tabs>
        <w:ind w:left="-567" w:right="-1" w:firstLine="567"/>
        <w:jc w:val="both"/>
        <w:rPr>
          <w:sz w:val="28"/>
          <w:szCs w:val="28"/>
          <w:lang w:val="ru-RU"/>
        </w:rPr>
      </w:pPr>
      <w:r w:rsidRPr="009A59C3">
        <w:rPr>
          <w:sz w:val="28"/>
          <w:szCs w:val="28"/>
          <w:lang w:val="ru-RU"/>
        </w:rPr>
        <w:t>Оснований полагать, что повреждения, указанные в заключени</w:t>
      </w:r>
      <w:r w:rsidRPr="009A59C3">
        <w:rPr>
          <w:sz w:val="28"/>
          <w:szCs w:val="28"/>
          <w:lang w:val="ru-RU"/>
        </w:rPr>
        <w:t>и</w:t>
      </w:r>
      <w:r w:rsidRPr="009A59C3">
        <w:rPr>
          <w:sz w:val="28"/>
          <w:szCs w:val="28"/>
          <w:lang w:val="ru-RU"/>
        </w:rPr>
        <w:t xml:space="preserve"> эксперта, причинены </w:t>
      </w:r>
      <w:r w:rsidR="00743D50">
        <w:rPr>
          <w:sz w:val="28"/>
          <w:szCs w:val="28"/>
          <w:lang w:val="ru-RU"/>
        </w:rPr>
        <w:t>ФИО1</w:t>
      </w:r>
      <w:r w:rsidRPr="009A59C3">
        <w:rPr>
          <w:sz w:val="28"/>
          <w:szCs w:val="28"/>
          <w:lang w:val="ru-RU"/>
        </w:rPr>
        <w:t xml:space="preserve"> при других обстоятельствах и другим лицом, не имеется.</w:t>
      </w:r>
    </w:p>
    <w:p w:rsidR="009A59C3" w:rsidP="00406099">
      <w:pPr>
        <w:tabs>
          <w:tab w:val="left" w:pos="567"/>
        </w:tabs>
        <w:ind w:left="-567" w:right="-1" w:firstLine="567"/>
        <w:jc w:val="both"/>
        <w:rPr>
          <w:sz w:val="28"/>
          <w:szCs w:val="28"/>
          <w:lang w:val="ru-RU"/>
        </w:rPr>
      </w:pPr>
      <w:r w:rsidRPr="009A59C3">
        <w:rPr>
          <w:sz w:val="28"/>
          <w:szCs w:val="28"/>
          <w:lang w:val="ru-RU"/>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743D50">
        <w:rPr>
          <w:sz w:val="28"/>
          <w:szCs w:val="28"/>
          <w:lang w:val="ru-RU"/>
        </w:rPr>
        <w:t>ФИО</w:t>
      </w:r>
      <w:r w:rsidRPr="009A59C3">
        <w:rPr>
          <w:sz w:val="28"/>
          <w:szCs w:val="28"/>
          <w:lang w:val="ru-RU"/>
        </w:rPr>
        <w:t xml:space="preserve"> в совершении инкриминируемого е</w:t>
      </w:r>
      <w:r>
        <w:rPr>
          <w:sz w:val="28"/>
          <w:szCs w:val="28"/>
          <w:lang w:val="ru-RU"/>
        </w:rPr>
        <w:t>му</w:t>
      </w:r>
      <w:r w:rsidRPr="009A59C3">
        <w:rPr>
          <w:sz w:val="28"/>
          <w:szCs w:val="28"/>
          <w:lang w:val="ru-RU"/>
        </w:rPr>
        <w:t xml:space="preserve"> административного правонарушения, предусмотренного ст.6.1.1 Кодекса Российской Федерации об административных правонарушениях, а именно: нанесение побоев или </w:t>
      </w:r>
      <w:r w:rsidRPr="009A59C3">
        <w:rPr>
          <w:sz w:val="28"/>
          <w:szCs w:val="28"/>
          <w:lang w:val="ru-RU"/>
        </w:rPr>
        <w:t>совершение иных насильственных действий, причинивших физическую боль, но не повлекших</w:t>
      </w:r>
      <w:r w:rsidRPr="009A59C3">
        <w:rPr>
          <w:sz w:val="28"/>
          <w:szCs w:val="28"/>
          <w:lang w:val="ru-RU"/>
        </w:rPr>
        <w:t xml:space="preserve"> последствий, указанных в статье 115 Уголовного кодекса Российской Федерации, если эти действия не содержат уголовно наказуемого деяния. </w:t>
      </w:r>
    </w:p>
    <w:p w:rsidR="009A59C3" w:rsidRPr="009A59C3" w:rsidP="00406099">
      <w:pPr>
        <w:tabs>
          <w:tab w:val="left" w:pos="567"/>
        </w:tabs>
        <w:ind w:left="-567" w:right="-1" w:firstLine="567"/>
        <w:jc w:val="both"/>
        <w:rPr>
          <w:sz w:val="28"/>
          <w:szCs w:val="28"/>
          <w:lang w:val="ru-RU"/>
        </w:rPr>
      </w:pPr>
      <w:r w:rsidRPr="009A59C3">
        <w:rPr>
          <w:sz w:val="28"/>
          <w:szCs w:val="28"/>
          <w:lang w:val="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w:t>
      </w:r>
    </w:p>
    <w:p w:rsidR="009A59C3" w:rsidRPr="009A59C3" w:rsidP="00406099">
      <w:pPr>
        <w:tabs>
          <w:tab w:val="left" w:pos="567"/>
        </w:tabs>
        <w:ind w:left="-567" w:right="-1" w:firstLine="567"/>
        <w:jc w:val="both"/>
        <w:rPr>
          <w:sz w:val="28"/>
          <w:szCs w:val="28"/>
          <w:lang w:val="ru-RU"/>
        </w:rPr>
      </w:pPr>
      <w:r w:rsidRPr="009A59C3">
        <w:rPr>
          <w:sz w:val="28"/>
          <w:szCs w:val="28"/>
          <w:lang w:val="ru-RU"/>
        </w:rPr>
        <w:t xml:space="preserve">Права и законные интересы </w:t>
      </w:r>
      <w:r w:rsidR="00743D50">
        <w:rPr>
          <w:sz w:val="28"/>
          <w:szCs w:val="28"/>
          <w:lang w:val="ru-RU"/>
        </w:rPr>
        <w:t>ФИО</w:t>
      </w:r>
      <w:r w:rsidRPr="009A59C3">
        <w:rPr>
          <w:sz w:val="28"/>
          <w:szCs w:val="28"/>
          <w:lang w:val="ru-RU"/>
        </w:rPr>
        <w:t xml:space="preserve"> при возбуждении дела об административном правонарушении нарушены не были.</w:t>
      </w:r>
    </w:p>
    <w:p w:rsidR="009A59C3" w:rsidRPr="009A59C3" w:rsidP="00406099">
      <w:pPr>
        <w:tabs>
          <w:tab w:val="left" w:pos="567"/>
        </w:tabs>
        <w:ind w:left="-567" w:right="-1" w:firstLine="567"/>
        <w:jc w:val="both"/>
        <w:rPr>
          <w:sz w:val="28"/>
          <w:szCs w:val="28"/>
          <w:lang w:val="ru-RU"/>
        </w:rPr>
      </w:pPr>
      <w:r w:rsidRPr="009A59C3">
        <w:rPr>
          <w:sz w:val="28"/>
          <w:szCs w:val="28"/>
          <w:lang w:val="ru-RU"/>
        </w:rPr>
        <w:t xml:space="preserve">Обстоятельств, предусмотренных статьей 24.5 КоАП РФ, исключающих производство по делу об административном правонарушении, в том числе признаков, предусмотренных ст. 2.7 КоАП РФ, судом не установлено. </w:t>
      </w:r>
    </w:p>
    <w:p w:rsidR="009A59C3" w:rsidRPr="009A59C3" w:rsidP="00406099">
      <w:pPr>
        <w:tabs>
          <w:tab w:val="left" w:pos="567"/>
        </w:tabs>
        <w:ind w:left="-567" w:right="-1" w:firstLine="567"/>
        <w:jc w:val="both"/>
        <w:rPr>
          <w:sz w:val="28"/>
          <w:szCs w:val="28"/>
          <w:lang w:val="ru-RU"/>
        </w:rPr>
      </w:pPr>
      <w:r w:rsidRPr="009A59C3">
        <w:rPr>
          <w:sz w:val="28"/>
          <w:szCs w:val="28"/>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9A59C3" w:rsidRPr="009A59C3" w:rsidP="00406099">
      <w:pPr>
        <w:tabs>
          <w:tab w:val="left" w:pos="567"/>
        </w:tabs>
        <w:ind w:left="-567" w:right="-1" w:firstLine="567"/>
        <w:jc w:val="both"/>
        <w:rPr>
          <w:sz w:val="28"/>
          <w:szCs w:val="28"/>
          <w:lang w:val="ru-RU"/>
        </w:rPr>
      </w:pPr>
      <w:r w:rsidRPr="009A59C3">
        <w:rPr>
          <w:sz w:val="28"/>
          <w:szCs w:val="28"/>
          <w:lang w:val="ru-RU"/>
        </w:rPr>
        <w:t>Обстоятельств, смягчающих и отягчающих административную ответственность, по делу не установлено.</w:t>
      </w:r>
    </w:p>
    <w:p w:rsidR="009A59C3" w:rsidRPr="009A59C3" w:rsidP="00406099">
      <w:pPr>
        <w:tabs>
          <w:tab w:val="left" w:pos="567"/>
        </w:tabs>
        <w:ind w:left="-567" w:right="-1" w:firstLine="567"/>
        <w:jc w:val="both"/>
        <w:rPr>
          <w:sz w:val="28"/>
          <w:szCs w:val="28"/>
          <w:lang w:val="ru-RU"/>
        </w:rPr>
      </w:pPr>
      <w:r w:rsidRPr="009A59C3">
        <w:rPr>
          <w:sz w:val="28"/>
          <w:szCs w:val="28"/>
          <w:lang w:val="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конкретных обстоятельств дела, объект посягательства, отсутствие обстоятельств, смягчающих и отягчающих административную ответственность, прихожу к выводу, что </w:t>
      </w:r>
      <w:r w:rsidR="00743D50">
        <w:rPr>
          <w:sz w:val="28"/>
          <w:szCs w:val="28"/>
          <w:lang w:val="ru-RU"/>
        </w:rPr>
        <w:t>ФИО</w:t>
      </w:r>
      <w:r w:rsidRPr="00406099" w:rsidR="00406099">
        <w:rPr>
          <w:sz w:val="28"/>
          <w:szCs w:val="28"/>
          <w:lang w:val="ru-RU"/>
        </w:rPr>
        <w:t xml:space="preserve"> </w:t>
      </w:r>
      <w:r w:rsidRPr="009A59C3">
        <w:rPr>
          <w:sz w:val="28"/>
          <w:szCs w:val="28"/>
          <w:lang w:val="ru-RU"/>
        </w:rPr>
        <w:t>следует подвергнуть наказанию в виде административного штрафа</w:t>
      </w:r>
      <w:r w:rsidRPr="009A59C3">
        <w:rPr>
          <w:sz w:val="28"/>
          <w:szCs w:val="28"/>
          <w:lang w:val="ru-RU"/>
        </w:rPr>
        <w:t xml:space="preserve"> в пределах санкции ст. 6.1.1 Кодекса Российской Федерации об административных правонарушениях.    </w:t>
      </w:r>
    </w:p>
    <w:p w:rsidR="009A59C3" w:rsidRPr="009A59C3" w:rsidP="00406099">
      <w:pPr>
        <w:tabs>
          <w:tab w:val="left" w:pos="567"/>
        </w:tabs>
        <w:ind w:left="-567" w:right="-1" w:firstLine="567"/>
        <w:jc w:val="both"/>
        <w:rPr>
          <w:sz w:val="28"/>
          <w:szCs w:val="28"/>
          <w:lang w:val="ru-RU"/>
        </w:rPr>
      </w:pPr>
      <w:r>
        <w:rPr>
          <w:sz w:val="28"/>
          <w:szCs w:val="28"/>
          <w:lang w:val="ru-RU"/>
        </w:rPr>
        <w:t xml:space="preserve"> </w:t>
      </w:r>
      <w:r w:rsidRPr="009A59C3">
        <w:rPr>
          <w:sz w:val="28"/>
          <w:szCs w:val="28"/>
          <w:lang w:val="ru-RU"/>
        </w:rPr>
        <w:t>Полагаю, что данное наказание является соразмерным допущенному правонарушению и личности виновно</w:t>
      </w:r>
      <w:r>
        <w:rPr>
          <w:sz w:val="28"/>
          <w:szCs w:val="28"/>
          <w:lang w:val="ru-RU"/>
        </w:rPr>
        <w:t xml:space="preserve">го, </w:t>
      </w:r>
      <w:r w:rsidRPr="009A59C3">
        <w:rPr>
          <w:sz w:val="28"/>
          <w:szCs w:val="28"/>
          <w:lang w:val="ru-RU"/>
        </w:rPr>
        <w:t>несет в себе цель воспитательного воздействия и способствует недопущению новых правонарушений.</w:t>
      </w:r>
    </w:p>
    <w:p w:rsidR="009A59C3" w:rsidRPr="009A59C3" w:rsidP="00406099">
      <w:pPr>
        <w:tabs>
          <w:tab w:val="left" w:pos="567"/>
        </w:tabs>
        <w:ind w:left="-567" w:right="-1" w:firstLine="567"/>
        <w:jc w:val="both"/>
        <w:rPr>
          <w:sz w:val="28"/>
          <w:szCs w:val="28"/>
          <w:lang w:val="ru-RU"/>
        </w:rPr>
      </w:pPr>
      <w:r w:rsidRPr="009A59C3">
        <w:rPr>
          <w:sz w:val="28"/>
          <w:szCs w:val="28"/>
          <w:lang w:val="ru-RU"/>
        </w:rPr>
        <w:t>Оснований для назначения иных альтернативных видов наказания, исходя из обстоятельств дела, личности виновно</w:t>
      </w:r>
      <w:r w:rsidR="00406099">
        <w:rPr>
          <w:sz w:val="28"/>
          <w:szCs w:val="28"/>
          <w:lang w:val="ru-RU"/>
        </w:rPr>
        <w:t>го</w:t>
      </w:r>
      <w:r w:rsidRPr="009A59C3">
        <w:rPr>
          <w:sz w:val="28"/>
          <w:szCs w:val="28"/>
          <w:lang w:val="ru-RU"/>
        </w:rPr>
        <w:t>, не имеется.</w:t>
      </w:r>
    </w:p>
    <w:p w:rsidR="00F27337" w:rsidP="00406099">
      <w:pPr>
        <w:tabs>
          <w:tab w:val="left" w:pos="567"/>
        </w:tabs>
        <w:ind w:left="-567" w:right="-1" w:firstLine="567"/>
        <w:jc w:val="both"/>
        <w:rPr>
          <w:sz w:val="28"/>
          <w:szCs w:val="28"/>
          <w:lang w:val="ru-RU"/>
        </w:rPr>
      </w:pPr>
      <w:r>
        <w:rPr>
          <w:sz w:val="28"/>
          <w:szCs w:val="28"/>
          <w:lang w:val="ru-RU"/>
        </w:rPr>
        <w:t xml:space="preserve"> </w:t>
      </w:r>
      <w:r w:rsidRPr="00AE3286">
        <w:rPr>
          <w:sz w:val="28"/>
          <w:szCs w:val="28"/>
          <w:lang w:val="ru-RU"/>
        </w:rPr>
        <w:t>Руководствуясь ст.с.29.9-29.10, 30.1 Кодекса Российской Федерации об административных правонарушениях, мировой судья –</w:t>
      </w:r>
    </w:p>
    <w:p w:rsidR="003C4197" w:rsidRPr="00AE3286" w:rsidP="00406099">
      <w:pPr>
        <w:tabs>
          <w:tab w:val="left" w:pos="567"/>
        </w:tabs>
        <w:ind w:left="-567" w:right="-1" w:firstLine="567"/>
        <w:jc w:val="both"/>
        <w:rPr>
          <w:sz w:val="28"/>
          <w:szCs w:val="28"/>
          <w:lang w:val="ru-RU"/>
        </w:rPr>
      </w:pPr>
    </w:p>
    <w:p w:rsidR="003C4197" w:rsidP="00406099">
      <w:pPr>
        <w:tabs>
          <w:tab w:val="left" w:pos="567"/>
        </w:tabs>
        <w:ind w:left="-567" w:right="-1" w:firstLine="567"/>
        <w:jc w:val="center"/>
        <w:rPr>
          <w:sz w:val="28"/>
          <w:szCs w:val="28"/>
          <w:lang w:val="ru-RU"/>
        </w:rPr>
      </w:pPr>
      <w:r w:rsidRPr="00AE3286">
        <w:rPr>
          <w:sz w:val="28"/>
          <w:szCs w:val="28"/>
          <w:lang w:val="ru-RU"/>
        </w:rPr>
        <w:t>ПОСТАНОВИЛ</w:t>
      </w:r>
      <w:r w:rsidRPr="00AE3286" w:rsidR="005C75F8">
        <w:rPr>
          <w:sz w:val="28"/>
          <w:szCs w:val="28"/>
          <w:lang w:val="ru-RU"/>
        </w:rPr>
        <w:t>:</w:t>
      </w:r>
    </w:p>
    <w:p w:rsidR="00406099" w:rsidRPr="00AE3286" w:rsidP="00406099">
      <w:pPr>
        <w:tabs>
          <w:tab w:val="left" w:pos="567"/>
        </w:tabs>
        <w:ind w:left="-567" w:right="-1" w:firstLine="567"/>
        <w:jc w:val="center"/>
        <w:rPr>
          <w:sz w:val="28"/>
          <w:szCs w:val="28"/>
          <w:lang w:val="ru-RU"/>
        </w:rPr>
      </w:pPr>
    </w:p>
    <w:p w:rsidR="002D3CBE" w:rsidRPr="002D3CBE" w:rsidP="00406099">
      <w:pPr>
        <w:tabs>
          <w:tab w:val="left" w:pos="567"/>
        </w:tabs>
        <w:ind w:left="-567" w:right="-1" w:firstLine="567"/>
        <w:jc w:val="both"/>
        <w:rPr>
          <w:sz w:val="28"/>
          <w:szCs w:val="28"/>
          <w:lang w:val="ru-RU"/>
        </w:rPr>
      </w:pPr>
      <w:r>
        <w:rPr>
          <w:sz w:val="28"/>
          <w:szCs w:val="28"/>
          <w:lang w:val="ru-RU"/>
        </w:rPr>
        <w:t>ФИО</w:t>
      </w:r>
      <w:r w:rsidR="00F844E1">
        <w:rPr>
          <w:sz w:val="28"/>
          <w:szCs w:val="28"/>
          <w:lang w:val="ru-RU"/>
        </w:rPr>
        <w:t xml:space="preserve">, </w:t>
      </w:r>
      <w:r>
        <w:rPr>
          <w:sz w:val="28"/>
          <w:szCs w:val="28"/>
          <w:lang w:val="ru-RU"/>
        </w:rPr>
        <w:t>ДАТА</w:t>
      </w:r>
      <w:r w:rsidRPr="00482F14" w:rsidR="00482F14">
        <w:rPr>
          <w:sz w:val="28"/>
          <w:szCs w:val="28"/>
          <w:lang w:val="ru-RU"/>
        </w:rPr>
        <w:t xml:space="preserve"> </w:t>
      </w:r>
      <w:r w:rsidRPr="006271B7" w:rsidR="006271B7">
        <w:rPr>
          <w:sz w:val="28"/>
          <w:szCs w:val="28"/>
          <w:lang w:val="ru-RU"/>
        </w:rPr>
        <w:t xml:space="preserve">года </w:t>
      </w:r>
      <w:r w:rsidR="006271B7">
        <w:rPr>
          <w:sz w:val="28"/>
          <w:szCs w:val="28"/>
          <w:lang w:val="ru-RU"/>
        </w:rPr>
        <w:t>рождения</w:t>
      </w:r>
      <w:r w:rsidR="00362AF7">
        <w:rPr>
          <w:sz w:val="28"/>
          <w:szCs w:val="28"/>
          <w:lang w:val="ru-RU"/>
        </w:rPr>
        <w:t>,</w:t>
      </w:r>
      <w:r w:rsidR="006271B7">
        <w:rPr>
          <w:sz w:val="28"/>
          <w:szCs w:val="28"/>
          <w:lang w:val="ru-RU"/>
        </w:rPr>
        <w:t xml:space="preserve"> </w:t>
      </w:r>
      <w:r w:rsidRPr="002D3CBE">
        <w:rPr>
          <w:sz w:val="28"/>
          <w:szCs w:val="28"/>
          <w:lang w:val="ru-RU"/>
        </w:rPr>
        <w:t>признать виновн</w:t>
      </w:r>
      <w:r w:rsidR="004906E5">
        <w:rPr>
          <w:sz w:val="28"/>
          <w:szCs w:val="28"/>
          <w:lang w:val="ru-RU"/>
        </w:rPr>
        <w:t>ым</w:t>
      </w:r>
      <w:r w:rsidRPr="002D3CBE">
        <w:rPr>
          <w:sz w:val="28"/>
          <w:szCs w:val="28"/>
          <w:lang w:val="ru-RU"/>
        </w:rPr>
        <w:t xml:space="preserve"> в совершении </w:t>
      </w:r>
      <w:r w:rsidR="00596209">
        <w:rPr>
          <w:sz w:val="28"/>
          <w:szCs w:val="28"/>
          <w:lang w:val="ru-RU"/>
        </w:rPr>
        <w:t xml:space="preserve">административного </w:t>
      </w:r>
      <w:r w:rsidRPr="002D3CBE">
        <w:rPr>
          <w:sz w:val="28"/>
          <w:szCs w:val="28"/>
          <w:lang w:val="ru-RU"/>
        </w:rPr>
        <w:t>правонарушения, предусмотренного ст. 6.1.1 Кодекса Российской Федерации об административных правонарушениях и назначить е</w:t>
      </w:r>
      <w:r w:rsidR="008457B0">
        <w:rPr>
          <w:sz w:val="28"/>
          <w:szCs w:val="28"/>
          <w:lang w:val="ru-RU"/>
        </w:rPr>
        <w:t>му</w:t>
      </w:r>
      <w:r w:rsidRPr="002D3CBE">
        <w:rPr>
          <w:sz w:val="28"/>
          <w:szCs w:val="28"/>
          <w:lang w:val="ru-RU"/>
        </w:rPr>
        <w:t xml:space="preserve"> административное наказание в виде административного штрафа в размере 5 000 (</w:t>
      </w:r>
      <w:r w:rsidR="002A2482">
        <w:rPr>
          <w:sz w:val="28"/>
          <w:szCs w:val="28"/>
          <w:lang w:val="ru-RU"/>
        </w:rPr>
        <w:t>пят</w:t>
      </w:r>
      <w:r w:rsidR="00DB79B9">
        <w:rPr>
          <w:sz w:val="28"/>
          <w:szCs w:val="28"/>
          <w:lang w:val="ru-RU"/>
        </w:rPr>
        <w:t>ь</w:t>
      </w:r>
      <w:r w:rsidRPr="002D3CBE">
        <w:rPr>
          <w:sz w:val="28"/>
          <w:szCs w:val="28"/>
          <w:lang w:val="ru-RU"/>
        </w:rPr>
        <w:t xml:space="preserve"> тысяч) рублей. </w:t>
      </w:r>
    </w:p>
    <w:p w:rsidR="00596209" w:rsidRPr="002A32EF" w:rsidP="00406099">
      <w:pPr>
        <w:tabs>
          <w:tab w:val="left" w:pos="567"/>
        </w:tabs>
        <w:ind w:left="-567" w:right="-1" w:firstLine="567"/>
        <w:jc w:val="both"/>
        <w:rPr>
          <w:sz w:val="28"/>
          <w:szCs w:val="28"/>
          <w:lang w:val="ru-RU"/>
        </w:rPr>
      </w:pPr>
      <w:r w:rsidRPr="002A2482">
        <w:rPr>
          <w:sz w:val="28"/>
          <w:szCs w:val="28"/>
          <w:lang w:val="ru-RU"/>
        </w:rPr>
        <w:t xml:space="preserve">Штраф подлежит оплате по реквизитам: Получатель: </w:t>
      </w:r>
      <w:r w:rsidRPr="002A2482">
        <w:rPr>
          <w:sz w:val="28"/>
          <w:szCs w:val="28"/>
          <w:lang w:val="ru-RU"/>
        </w:rPr>
        <w:t xml:space="preserve">УФК по Республике Крым (Министерство юстиции Республики Крым, л/с 04752203230, почтовый </w:t>
      </w:r>
      <w:r w:rsidRPr="002A2482">
        <w:rPr>
          <w:sz w:val="28"/>
          <w:szCs w:val="28"/>
          <w:lang w:val="ru-RU"/>
        </w:rPr>
        <w:t>адрес:</w:t>
      </w:r>
      <w:r w:rsidRPr="002A2482">
        <w:rPr>
          <w:sz w:val="28"/>
          <w:szCs w:val="28"/>
          <w:lang w:val="ru-RU"/>
        </w:rPr>
        <w:t xml:space="preserve"> </w:t>
      </w:r>
      <w:r w:rsidRPr="002A2482">
        <w:rPr>
          <w:sz w:val="28"/>
          <w:szCs w:val="28"/>
          <w:lang w:val="ru-RU"/>
        </w:rPr>
        <w:t>Россия, Республика Крым, 295000,  г. Симферополь, ул. Набережная им.60-летия СССР, 28), ИНН: 9102013284, КПП: 910201001, Банк получателя:</w:t>
      </w:r>
      <w:r w:rsidRPr="002A2482">
        <w:rPr>
          <w:sz w:val="28"/>
          <w:szCs w:val="28"/>
          <w:lang w:val="ru-RU"/>
        </w:rPr>
        <w:t xml:space="preserve">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ОКТМО 35701000, КБК </w:t>
      </w:r>
      <w:r w:rsidRPr="002A2482">
        <w:rPr>
          <w:sz w:val="28"/>
          <w:szCs w:val="28"/>
        </w:rPr>
        <w:t>828 1 16 01063 01 0101 140</w:t>
      </w:r>
      <w:r w:rsidRPr="002A2482">
        <w:rPr>
          <w:sz w:val="28"/>
          <w:szCs w:val="28"/>
          <w:lang w:val="ru-RU"/>
        </w:rPr>
        <w:t>, УИН</w:t>
      </w:r>
      <w:r w:rsidRPr="002A2482">
        <w:rPr>
          <w:sz w:val="28"/>
          <w:szCs w:val="28"/>
        </w:rPr>
        <w:t xml:space="preserve"> </w:t>
      </w:r>
      <w:r w:rsidRPr="00141360" w:rsidR="00141360">
        <w:rPr>
          <w:sz w:val="28"/>
          <w:szCs w:val="28"/>
          <w:lang w:val="ru-RU"/>
        </w:rPr>
        <w:t>0410760300065000832506161</w:t>
      </w:r>
      <w:r w:rsidR="00F844E1">
        <w:rPr>
          <w:sz w:val="28"/>
          <w:szCs w:val="28"/>
          <w:lang w:val="ru-RU"/>
        </w:rPr>
        <w:t>, постановление по делу №5-</w:t>
      </w:r>
      <w:r w:rsidR="00141360">
        <w:rPr>
          <w:sz w:val="28"/>
          <w:szCs w:val="28"/>
          <w:lang w:val="ru-RU"/>
        </w:rPr>
        <w:t>6-83</w:t>
      </w:r>
      <w:r w:rsidR="002A4581">
        <w:rPr>
          <w:sz w:val="28"/>
          <w:szCs w:val="28"/>
          <w:lang w:val="ru-RU"/>
        </w:rPr>
        <w:t>/2025 от 26.02</w:t>
      </w:r>
      <w:r w:rsidR="00F844E1">
        <w:rPr>
          <w:sz w:val="28"/>
          <w:szCs w:val="28"/>
          <w:lang w:val="ru-RU"/>
        </w:rPr>
        <w:t>.2025</w:t>
      </w:r>
      <w:r w:rsidRPr="002A2482">
        <w:rPr>
          <w:sz w:val="28"/>
          <w:szCs w:val="28"/>
          <w:lang w:val="ru-RU"/>
        </w:rPr>
        <w:t xml:space="preserve"> в отношении </w:t>
      </w:r>
      <w:r w:rsidR="00743D50">
        <w:rPr>
          <w:sz w:val="28"/>
          <w:szCs w:val="28"/>
          <w:lang w:val="ru-RU"/>
        </w:rPr>
        <w:t>ФИО</w:t>
      </w:r>
      <w:r w:rsidR="002A32EF">
        <w:rPr>
          <w:sz w:val="28"/>
          <w:szCs w:val="28"/>
          <w:lang w:val="ru-RU"/>
        </w:rPr>
        <w:t>.</w:t>
      </w:r>
    </w:p>
    <w:p w:rsidR="00596209" w:rsidRPr="00596209" w:rsidP="00406099">
      <w:pPr>
        <w:tabs>
          <w:tab w:val="left" w:pos="567"/>
        </w:tabs>
        <w:ind w:left="-567" w:right="-1" w:firstLine="567"/>
        <w:jc w:val="both"/>
        <w:rPr>
          <w:sz w:val="28"/>
          <w:szCs w:val="28"/>
          <w:lang w:val="ru-RU"/>
        </w:rPr>
      </w:pPr>
      <w:r w:rsidRPr="00596209">
        <w:rPr>
          <w:sz w:val="28"/>
          <w:szCs w:val="28"/>
          <w:lang w:val="ru-RU"/>
        </w:rPr>
        <w:t>Согласно части 1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названного Кодекса.</w:t>
      </w:r>
    </w:p>
    <w:p w:rsidR="00596209" w:rsidRPr="00596209" w:rsidP="00406099">
      <w:pPr>
        <w:tabs>
          <w:tab w:val="left" w:pos="567"/>
        </w:tabs>
        <w:ind w:left="-567" w:right="-1" w:firstLine="567"/>
        <w:jc w:val="both"/>
        <w:rPr>
          <w:sz w:val="28"/>
          <w:szCs w:val="28"/>
          <w:lang w:val="ru-RU"/>
        </w:rPr>
      </w:pPr>
      <w:r w:rsidRPr="00596209">
        <w:rPr>
          <w:sz w:val="28"/>
          <w:szCs w:val="28"/>
          <w:lang w:val="ru-RU"/>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w:t>
      </w:r>
    </w:p>
    <w:p w:rsidR="00596209" w:rsidRPr="00596209" w:rsidP="00406099">
      <w:pPr>
        <w:tabs>
          <w:tab w:val="left" w:pos="567"/>
        </w:tabs>
        <w:ind w:left="-567" w:right="-1" w:firstLine="567"/>
        <w:jc w:val="both"/>
        <w:rPr>
          <w:sz w:val="28"/>
          <w:szCs w:val="28"/>
          <w:lang w:val="ru-RU"/>
        </w:rPr>
      </w:pPr>
      <w:r w:rsidRPr="00596209">
        <w:rPr>
          <w:sz w:val="28"/>
          <w:szCs w:val="28"/>
          <w:lang w:val="ru-RU"/>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DB79B9">
        <w:rPr>
          <w:sz w:val="28"/>
          <w:szCs w:val="28"/>
          <w:lang w:val="ru-RU"/>
        </w:rPr>
        <w:t>дней</w:t>
      </w:r>
      <w:r w:rsidRPr="00596209">
        <w:rPr>
          <w:sz w:val="28"/>
          <w:szCs w:val="28"/>
          <w:lang w:val="ru-RU"/>
        </w:rPr>
        <w:t xml:space="preserve"> со дня вручения или получения копии постановления.</w:t>
      </w:r>
    </w:p>
    <w:p w:rsidR="00596209" w:rsidRPr="00596209" w:rsidP="00406099">
      <w:pPr>
        <w:tabs>
          <w:tab w:val="left" w:pos="567"/>
        </w:tabs>
        <w:ind w:left="-567" w:right="-1" w:firstLine="567"/>
        <w:jc w:val="both"/>
        <w:rPr>
          <w:sz w:val="28"/>
          <w:szCs w:val="28"/>
          <w:lang w:val="ru-RU"/>
        </w:rPr>
      </w:pPr>
    </w:p>
    <w:p w:rsidR="00596209" w:rsidRPr="00596209" w:rsidP="00406099">
      <w:pPr>
        <w:tabs>
          <w:tab w:val="left" w:pos="567"/>
        </w:tabs>
        <w:ind w:left="-567" w:right="-1" w:firstLine="567"/>
        <w:jc w:val="both"/>
        <w:rPr>
          <w:sz w:val="28"/>
          <w:szCs w:val="28"/>
          <w:lang w:val="ru-RU"/>
        </w:rPr>
      </w:pPr>
    </w:p>
    <w:p w:rsidR="00596209" w:rsidRPr="00596209" w:rsidP="00406099">
      <w:pPr>
        <w:tabs>
          <w:tab w:val="left" w:pos="567"/>
        </w:tabs>
        <w:ind w:left="-567" w:right="-1" w:firstLine="567"/>
        <w:jc w:val="both"/>
        <w:rPr>
          <w:sz w:val="28"/>
          <w:szCs w:val="28"/>
          <w:lang w:val="ru-RU"/>
        </w:rPr>
      </w:pPr>
      <w:r w:rsidRPr="00596209">
        <w:rPr>
          <w:sz w:val="28"/>
          <w:szCs w:val="28"/>
          <w:lang w:val="ru-RU"/>
        </w:rPr>
        <w:t>Мировой судья</w:t>
      </w:r>
      <w:r w:rsidRPr="00596209">
        <w:rPr>
          <w:sz w:val="28"/>
          <w:szCs w:val="28"/>
          <w:lang w:val="ru-RU"/>
        </w:rPr>
        <w:tab/>
      </w:r>
      <w:r w:rsidRPr="00596209">
        <w:rPr>
          <w:sz w:val="28"/>
          <w:szCs w:val="28"/>
          <w:lang w:val="ru-RU"/>
        </w:rPr>
        <w:tab/>
      </w:r>
      <w:r w:rsidRPr="00596209">
        <w:rPr>
          <w:sz w:val="28"/>
          <w:szCs w:val="28"/>
          <w:lang w:val="ru-RU"/>
        </w:rPr>
        <w:tab/>
      </w:r>
      <w:r w:rsidR="00A95BC1">
        <w:rPr>
          <w:sz w:val="28"/>
          <w:szCs w:val="28"/>
          <w:lang w:val="ru-RU"/>
        </w:rPr>
        <w:t xml:space="preserve">         </w:t>
      </w:r>
      <w:r w:rsidR="00566754">
        <w:rPr>
          <w:sz w:val="28"/>
          <w:szCs w:val="28"/>
          <w:lang w:val="ru-RU"/>
        </w:rPr>
        <w:t>подпись</w:t>
      </w:r>
      <w:r w:rsidR="00A95BC1">
        <w:rPr>
          <w:sz w:val="28"/>
          <w:szCs w:val="28"/>
          <w:lang w:val="ru-RU"/>
        </w:rPr>
        <w:t xml:space="preserve">        </w:t>
      </w:r>
      <w:r w:rsidR="002A32EF">
        <w:rPr>
          <w:sz w:val="28"/>
          <w:szCs w:val="28"/>
          <w:lang w:val="ru-RU"/>
        </w:rPr>
        <w:tab/>
        <w:t xml:space="preserve"> </w:t>
      </w:r>
      <w:r w:rsidRPr="00596209">
        <w:rPr>
          <w:sz w:val="28"/>
          <w:szCs w:val="28"/>
          <w:lang w:val="ru-RU"/>
        </w:rPr>
        <w:t xml:space="preserve">                    </w:t>
      </w:r>
      <w:r w:rsidR="00DB79B9">
        <w:rPr>
          <w:sz w:val="28"/>
          <w:szCs w:val="28"/>
          <w:lang w:val="ru-RU"/>
        </w:rPr>
        <w:t>К.К.Авдеева</w:t>
      </w:r>
    </w:p>
    <w:p w:rsidR="00596209" w:rsidRPr="00596209" w:rsidP="00406099">
      <w:pPr>
        <w:tabs>
          <w:tab w:val="left" w:pos="567"/>
        </w:tabs>
        <w:ind w:left="-567" w:right="-1" w:firstLine="567"/>
        <w:jc w:val="both"/>
        <w:rPr>
          <w:sz w:val="28"/>
          <w:szCs w:val="28"/>
          <w:lang w:val="ru-RU"/>
        </w:rPr>
      </w:pPr>
      <w:r w:rsidRPr="00596209">
        <w:rPr>
          <w:sz w:val="28"/>
          <w:szCs w:val="28"/>
          <w:lang w:val="ru-RU"/>
        </w:rPr>
        <w:t xml:space="preserve">               </w:t>
      </w:r>
    </w:p>
    <w:p w:rsidR="002C5A43" w:rsidP="00406099">
      <w:pPr>
        <w:tabs>
          <w:tab w:val="left" w:pos="567"/>
        </w:tabs>
        <w:ind w:left="-567" w:right="-1" w:firstLine="567"/>
        <w:jc w:val="both"/>
        <w:rPr>
          <w:sz w:val="28"/>
          <w:szCs w:val="28"/>
          <w:lang w:val="ru-RU"/>
        </w:rPr>
      </w:pPr>
    </w:p>
    <w:p w:rsidR="007D79EC" w:rsidP="00406099">
      <w:pPr>
        <w:tabs>
          <w:tab w:val="left" w:pos="567"/>
        </w:tabs>
        <w:ind w:left="-567" w:right="-1" w:firstLine="567"/>
        <w:jc w:val="both"/>
        <w:rPr>
          <w:sz w:val="28"/>
          <w:szCs w:val="28"/>
          <w:lang w:val="ru-RU"/>
        </w:rPr>
      </w:pPr>
    </w:p>
    <w:p w:rsidR="007D79EC" w:rsidP="00406099">
      <w:pPr>
        <w:tabs>
          <w:tab w:val="left" w:pos="567"/>
        </w:tabs>
        <w:ind w:left="-567" w:right="-1" w:firstLine="567"/>
        <w:jc w:val="both"/>
        <w:rPr>
          <w:sz w:val="28"/>
          <w:szCs w:val="28"/>
          <w:lang w:val="ru-RU"/>
        </w:rPr>
      </w:pPr>
    </w:p>
    <w:p w:rsidR="007D79EC" w:rsidP="00406099">
      <w:pPr>
        <w:tabs>
          <w:tab w:val="left" w:pos="567"/>
        </w:tabs>
        <w:ind w:left="-567" w:right="-1" w:firstLine="567"/>
        <w:jc w:val="both"/>
        <w:rPr>
          <w:sz w:val="28"/>
          <w:szCs w:val="28"/>
          <w:lang w:val="ru-RU"/>
        </w:rPr>
      </w:pPr>
    </w:p>
    <w:p w:rsidR="007D79EC" w:rsidP="00406099">
      <w:pPr>
        <w:tabs>
          <w:tab w:val="left" w:pos="567"/>
        </w:tabs>
        <w:ind w:left="-567" w:right="-1" w:firstLine="567"/>
        <w:jc w:val="both"/>
        <w:rPr>
          <w:sz w:val="28"/>
          <w:szCs w:val="28"/>
          <w:lang w:val="ru-RU"/>
        </w:rPr>
      </w:pPr>
    </w:p>
    <w:p w:rsidR="007D79EC" w:rsidP="00406099">
      <w:pPr>
        <w:tabs>
          <w:tab w:val="left" w:pos="567"/>
        </w:tabs>
        <w:ind w:left="-567" w:right="-1" w:firstLine="567"/>
        <w:jc w:val="both"/>
        <w:rPr>
          <w:sz w:val="28"/>
          <w:szCs w:val="28"/>
          <w:lang w:val="ru-RU"/>
        </w:rPr>
      </w:pPr>
    </w:p>
    <w:p w:rsidR="007D79EC" w:rsidP="00406099">
      <w:pPr>
        <w:tabs>
          <w:tab w:val="left" w:pos="567"/>
        </w:tabs>
        <w:ind w:left="-567" w:right="-1" w:firstLine="567"/>
        <w:jc w:val="both"/>
        <w:rPr>
          <w:sz w:val="28"/>
          <w:szCs w:val="28"/>
          <w:lang w:val="ru-RU"/>
        </w:rPr>
      </w:pPr>
    </w:p>
    <w:p w:rsidR="007D79EC" w:rsidP="00406099">
      <w:pPr>
        <w:tabs>
          <w:tab w:val="left" w:pos="567"/>
        </w:tabs>
        <w:ind w:left="-567" w:right="-1" w:firstLine="567"/>
        <w:jc w:val="both"/>
        <w:rPr>
          <w:sz w:val="28"/>
          <w:szCs w:val="28"/>
          <w:lang w:val="ru-RU"/>
        </w:rPr>
      </w:pPr>
    </w:p>
    <w:sectPr w:rsidSect="00406099">
      <w:footerReference w:type="even" r:id="rId4"/>
      <w:footerReference w:type="default" r:id="rId5"/>
      <w:pgSz w:w="11906" w:h="16838"/>
      <w:pgMar w:top="709"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RPr="00BF50A0" w:rsidP="00422A52">
    <w:pPr>
      <w:pStyle w:val="Footer"/>
      <w:framePr w:wrap="around" w:vAnchor="text" w:hAnchor="margin" w:xAlign="right" w:y="1"/>
      <w:rPr>
        <w:rStyle w:val="PageNumber"/>
        <w:lang w:val="ru-RU"/>
      </w:rPr>
    </w:pP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37"/>
    <w:rsid w:val="00002E5E"/>
    <w:rsid w:val="000335E7"/>
    <w:rsid w:val="0003742A"/>
    <w:rsid w:val="000505B7"/>
    <w:rsid w:val="000B2ED4"/>
    <w:rsid w:val="000E2281"/>
    <w:rsid w:val="000E4B02"/>
    <w:rsid w:val="000E4B61"/>
    <w:rsid w:val="00106FDF"/>
    <w:rsid w:val="00117D7A"/>
    <w:rsid w:val="00132654"/>
    <w:rsid w:val="00141360"/>
    <w:rsid w:val="0016392A"/>
    <w:rsid w:val="0017002E"/>
    <w:rsid w:val="0018215E"/>
    <w:rsid w:val="001A5FF7"/>
    <w:rsid w:val="001A65D3"/>
    <w:rsid w:val="0020781B"/>
    <w:rsid w:val="002109E2"/>
    <w:rsid w:val="002529B1"/>
    <w:rsid w:val="00253EE0"/>
    <w:rsid w:val="00285FB9"/>
    <w:rsid w:val="002876EB"/>
    <w:rsid w:val="002A1389"/>
    <w:rsid w:val="002A2482"/>
    <w:rsid w:val="002A32EF"/>
    <w:rsid w:val="002A4581"/>
    <w:rsid w:val="002C5A43"/>
    <w:rsid w:val="002D3CBE"/>
    <w:rsid w:val="00322499"/>
    <w:rsid w:val="00326552"/>
    <w:rsid w:val="00343830"/>
    <w:rsid w:val="00362AF7"/>
    <w:rsid w:val="003A6046"/>
    <w:rsid w:val="003C4197"/>
    <w:rsid w:val="003D3E9B"/>
    <w:rsid w:val="00406099"/>
    <w:rsid w:val="00422A52"/>
    <w:rsid w:val="00427106"/>
    <w:rsid w:val="00445E31"/>
    <w:rsid w:val="00463FF9"/>
    <w:rsid w:val="004654B1"/>
    <w:rsid w:val="00482F14"/>
    <w:rsid w:val="004906E5"/>
    <w:rsid w:val="004C5045"/>
    <w:rsid w:val="004E11DE"/>
    <w:rsid w:val="004E14AA"/>
    <w:rsid w:val="004E6CBB"/>
    <w:rsid w:val="004F11F4"/>
    <w:rsid w:val="0054178A"/>
    <w:rsid w:val="00566754"/>
    <w:rsid w:val="0057710E"/>
    <w:rsid w:val="00596209"/>
    <w:rsid w:val="005C75F8"/>
    <w:rsid w:val="005E2E10"/>
    <w:rsid w:val="00623805"/>
    <w:rsid w:val="006271B7"/>
    <w:rsid w:val="0063690F"/>
    <w:rsid w:val="00653222"/>
    <w:rsid w:val="006954B8"/>
    <w:rsid w:val="006E0A29"/>
    <w:rsid w:val="00713FEC"/>
    <w:rsid w:val="0072462E"/>
    <w:rsid w:val="00743D50"/>
    <w:rsid w:val="007A182C"/>
    <w:rsid w:val="007A2675"/>
    <w:rsid w:val="007A5B73"/>
    <w:rsid w:val="007D73B2"/>
    <w:rsid w:val="007D79EC"/>
    <w:rsid w:val="007E226A"/>
    <w:rsid w:val="00807F4D"/>
    <w:rsid w:val="00837D61"/>
    <w:rsid w:val="008457B0"/>
    <w:rsid w:val="008C1BC1"/>
    <w:rsid w:val="008C370C"/>
    <w:rsid w:val="008C6784"/>
    <w:rsid w:val="008E5C9B"/>
    <w:rsid w:val="008F2921"/>
    <w:rsid w:val="0092396D"/>
    <w:rsid w:val="00925864"/>
    <w:rsid w:val="009824F8"/>
    <w:rsid w:val="009A59C3"/>
    <w:rsid w:val="009A6748"/>
    <w:rsid w:val="009A7056"/>
    <w:rsid w:val="009E723C"/>
    <w:rsid w:val="00A07BF0"/>
    <w:rsid w:val="00A366F8"/>
    <w:rsid w:val="00A76290"/>
    <w:rsid w:val="00A95BC1"/>
    <w:rsid w:val="00AA54AC"/>
    <w:rsid w:val="00AB60FD"/>
    <w:rsid w:val="00AD2F61"/>
    <w:rsid w:val="00AD5196"/>
    <w:rsid w:val="00AE3286"/>
    <w:rsid w:val="00AE4D26"/>
    <w:rsid w:val="00B10A3E"/>
    <w:rsid w:val="00B40CC3"/>
    <w:rsid w:val="00B61FBB"/>
    <w:rsid w:val="00B6569A"/>
    <w:rsid w:val="00B7654E"/>
    <w:rsid w:val="00BC6DDF"/>
    <w:rsid w:val="00BE1C84"/>
    <w:rsid w:val="00BE3180"/>
    <w:rsid w:val="00BF1442"/>
    <w:rsid w:val="00BF50A0"/>
    <w:rsid w:val="00C04313"/>
    <w:rsid w:val="00C1469B"/>
    <w:rsid w:val="00C215BD"/>
    <w:rsid w:val="00C53D56"/>
    <w:rsid w:val="00C545F8"/>
    <w:rsid w:val="00CA3CB4"/>
    <w:rsid w:val="00CA639B"/>
    <w:rsid w:val="00CF6D84"/>
    <w:rsid w:val="00D36D0B"/>
    <w:rsid w:val="00D616D5"/>
    <w:rsid w:val="00D77A72"/>
    <w:rsid w:val="00DB79B9"/>
    <w:rsid w:val="00DD0C48"/>
    <w:rsid w:val="00DE4C89"/>
    <w:rsid w:val="00DF4BF7"/>
    <w:rsid w:val="00E13221"/>
    <w:rsid w:val="00E20D63"/>
    <w:rsid w:val="00E86753"/>
    <w:rsid w:val="00E903BB"/>
    <w:rsid w:val="00E92841"/>
    <w:rsid w:val="00E94E02"/>
    <w:rsid w:val="00EC7638"/>
    <w:rsid w:val="00F27337"/>
    <w:rsid w:val="00F844E1"/>
    <w:rsid w:val="00FB379F"/>
    <w:rsid w:val="00FD008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37"/>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F27337"/>
    <w:pPr>
      <w:tabs>
        <w:tab w:val="center" w:pos="4677"/>
        <w:tab w:val="right" w:pos="9355"/>
      </w:tabs>
    </w:pPr>
  </w:style>
  <w:style w:type="character" w:customStyle="1" w:styleId="a">
    <w:name w:val="Нижний колонтитул Знак"/>
    <w:basedOn w:val="DefaultParagraphFont"/>
    <w:link w:val="Footer"/>
    <w:rsid w:val="00F27337"/>
    <w:rPr>
      <w:rFonts w:ascii="Times New Roman" w:eastAsia="Times New Roman" w:hAnsi="Times New Roman" w:cs="Times New Roman"/>
      <w:sz w:val="24"/>
      <w:szCs w:val="24"/>
      <w:lang w:val="uk-UA" w:eastAsia="uk-UA"/>
    </w:rPr>
  </w:style>
  <w:style w:type="character" w:styleId="PageNumber">
    <w:name w:val="page number"/>
    <w:basedOn w:val="DefaultParagraphFont"/>
    <w:rsid w:val="00F27337"/>
  </w:style>
  <w:style w:type="paragraph" w:styleId="BalloonText">
    <w:name w:val="Balloon Text"/>
    <w:basedOn w:val="Normal"/>
    <w:link w:val="a0"/>
    <w:uiPriority w:val="99"/>
    <w:semiHidden/>
    <w:unhideWhenUsed/>
    <w:rsid w:val="008457B0"/>
    <w:rPr>
      <w:rFonts w:ascii="Tahoma" w:hAnsi="Tahoma" w:cs="Tahoma"/>
      <w:sz w:val="16"/>
      <w:szCs w:val="16"/>
    </w:rPr>
  </w:style>
  <w:style w:type="character" w:customStyle="1" w:styleId="a0">
    <w:name w:val="Текст выноски Знак"/>
    <w:basedOn w:val="DefaultParagraphFont"/>
    <w:link w:val="BalloonText"/>
    <w:uiPriority w:val="99"/>
    <w:semiHidden/>
    <w:rsid w:val="008457B0"/>
    <w:rPr>
      <w:rFonts w:ascii="Tahoma" w:eastAsia="Times New Roman" w:hAnsi="Tahoma" w:cs="Tahoma"/>
      <w:sz w:val="16"/>
      <w:szCs w:val="16"/>
      <w:lang w:val="uk-UA" w:eastAsia="uk-UA"/>
    </w:rPr>
  </w:style>
  <w:style w:type="paragraph" w:styleId="Header">
    <w:name w:val="header"/>
    <w:basedOn w:val="Normal"/>
    <w:link w:val="a1"/>
    <w:uiPriority w:val="99"/>
    <w:unhideWhenUsed/>
    <w:rsid w:val="00BF50A0"/>
    <w:pPr>
      <w:tabs>
        <w:tab w:val="center" w:pos="4677"/>
        <w:tab w:val="right" w:pos="9355"/>
      </w:tabs>
    </w:pPr>
  </w:style>
  <w:style w:type="character" w:customStyle="1" w:styleId="a1">
    <w:name w:val="Верхний колонтитул Знак"/>
    <w:basedOn w:val="DefaultParagraphFont"/>
    <w:link w:val="Header"/>
    <w:uiPriority w:val="99"/>
    <w:rsid w:val="00BF50A0"/>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