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086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5-</w:t>
      </w:r>
      <w:r w:rsidR="003D5F68">
        <w:rPr>
          <w:rFonts w:ascii="Times New Roman" w:eastAsia="Times New Roman" w:hAnsi="Times New Roman" w:cs="Times New Roman"/>
          <w:sz w:val="28"/>
          <w:szCs w:val="28"/>
        </w:rPr>
        <w:t>6-</w:t>
      </w:r>
      <w:r w:rsidR="000860FD">
        <w:rPr>
          <w:rFonts w:ascii="Times New Roman" w:eastAsia="Times New Roman" w:hAnsi="Times New Roman" w:cs="Times New Roman"/>
          <w:sz w:val="28"/>
          <w:szCs w:val="28"/>
        </w:rPr>
        <w:t>314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724AE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7B9E" w:rsidRPr="00F366B1" w:rsidP="005B5BC2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320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D4F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="00724AE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9A6" w:rsidRPr="00D30492" w:rsidP="007C0BF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должностного лица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60FD">
        <w:rPr>
          <w:rFonts w:ascii="Times New Roman" w:eastAsia="Times New Roman" w:hAnsi="Times New Roman" w:cs="Times New Roman"/>
          <w:sz w:val="27"/>
          <w:szCs w:val="27"/>
        </w:rPr>
        <w:t>главного бухгалтера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60FD">
        <w:rPr>
          <w:rFonts w:ascii="Times New Roman" w:eastAsia="Times New Roman" w:hAnsi="Times New Roman" w:cs="Times New Roman"/>
          <w:sz w:val="27"/>
          <w:szCs w:val="27"/>
        </w:rPr>
        <w:t>Губиной</w:t>
      </w:r>
      <w:r w:rsidR="000860F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г.</w:t>
      </w:r>
      <w:r w:rsidR="000860FD">
        <w:rPr>
          <w:rFonts w:ascii="Times New Roman" w:eastAsia="Times New Roman" w:hAnsi="Times New Roman" w:cs="Times New Roman"/>
          <w:sz w:val="27"/>
          <w:szCs w:val="27"/>
        </w:rPr>
        <w:t>р.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0860FD" w:rsidR="000860F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гражданки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Российск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 xml:space="preserve">ой Федерации,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, проживающе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й по адресу: </w:t>
      </w:r>
      <w:r w:rsidR="00935211">
        <w:rPr>
          <w:rFonts w:ascii="Times New Roman" w:hAnsi="Times New Roman" w:cs="Times New Roman"/>
          <w:sz w:val="28"/>
          <w:szCs w:val="28"/>
        </w:rPr>
        <w:t>/данные</w:t>
      </w:r>
      <w:r w:rsidR="00935211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B66B04" w:rsidR="00D30492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9F19AE" w:rsidP="005B5BC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ст. 15.5 Кодекса Российской Федерации об административных правонарушениях</w:t>
      </w:r>
      <w:r w:rsidRPr="00B66B04" w:rsidR="00B66B04">
        <w:rPr>
          <w:rFonts w:ascii="Times New Roman" w:hAnsi="Times New Roman" w:cs="Times New Roman"/>
          <w:sz w:val="28"/>
          <w:szCs w:val="28"/>
        </w:rPr>
        <w:t>,</w:t>
      </w:r>
    </w:p>
    <w:p w:rsidR="0001044C" w:rsidRPr="00E745E6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65488A" w:rsidP="00C448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Губина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главным бухгалтером</w:t>
      </w:r>
      <w:r w:rsidR="008B4D1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3D5F68">
        <w:rPr>
          <w:rFonts w:ascii="Times New Roman" w:hAnsi="Times New Roman" w:cs="Times New Roman"/>
          <w:sz w:val="28"/>
          <w:szCs w:val="28"/>
        </w:rPr>
        <w:t>, расположенного</w:t>
      </w:r>
      <w:r w:rsidR="006D0158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8B4D1A" w:rsidR="008B4D1A">
        <w:rPr>
          <w:rFonts w:ascii="Times New Roman" w:hAnsi="Times New Roman" w:cs="Times New Roman"/>
          <w:sz w:val="28"/>
          <w:szCs w:val="28"/>
        </w:rPr>
        <w:t xml:space="preserve">, </w:t>
      </w:r>
      <w:r w:rsidRPr="00E745E6" w:rsidR="00E745E6">
        <w:rPr>
          <w:rFonts w:ascii="Times New Roman" w:hAnsi="Times New Roman" w:cs="Times New Roman"/>
          <w:sz w:val="28"/>
          <w:szCs w:val="28"/>
        </w:rPr>
        <w:t>не представил</w:t>
      </w:r>
      <w:r w:rsidR="00B66B04">
        <w:rPr>
          <w:rFonts w:ascii="Times New Roman" w:hAnsi="Times New Roman" w:cs="Times New Roman"/>
          <w:sz w:val="28"/>
          <w:szCs w:val="28"/>
        </w:rPr>
        <w:t>а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 в ИФНС России по г. Симферополю 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>
        <w:rPr>
          <w:rFonts w:ascii="Times New Roman" w:hAnsi="Times New Roman" w:cs="Times New Roman"/>
          <w:sz w:val="28"/>
          <w:szCs w:val="28"/>
        </w:rPr>
        <w:t>налоговую декларацию по налогу на прибыль за 2024 год (форма по КНД 1151006).</w:t>
      </w:r>
    </w:p>
    <w:p w:rsidR="00C448C6" w:rsidRPr="00C448C6" w:rsidP="00C448C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935211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35211">
        <w:rPr>
          <w:rFonts w:ascii="Times New Roman" w:hAnsi="Times New Roman" w:cs="Times New Roman"/>
          <w:sz w:val="28"/>
          <w:szCs w:val="28"/>
        </w:rPr>
        <w:t>изъяты</w:t>
      </w:r>
      <w:r w:rsidR="00935211">
        <w:rPr>
          <w:rFonts w:ascii="Times New Roman" w:hAnsi="Times New Roman" w:cs="Times New Roman"/>
          <w:sz w:val="28"/>
          <w:szCs w:val="28"/>
        </w:rPr>
        <w:t>/</w:t>
      </w:r>
      <w:r w:rsidR="00935211">
        <w:t xml:space="preserve"> </w:t>
      </w:r>
      <w:r w:rsidR="003C340C">
        <w:rPr>
          <w:rFonts w:ascii="Times New Roman" w:hAnsi="Times New Roman" w:cs="Times New Roman"/>
          <w:sz w:val="28"/>
          <w:szCs w:val="28"/>
        </w:rPr>
        <w:t xml:space="preserve">не </w:t>
      </w:r>
      <w:r w:rsidR="003D5F68">
        <w:rPr>
          <w:rFonts w:ascii="Times New Roman" w:hAnsi="Times New Roman" w:cs="Times New Roman"/>
          <w:sz w:val="28"/>
          <w:szCs w:val="28"/>
        </w:rPr>
        <w:t>явил</w:t>
      </w:r>
      <w:r w:rsidR="00B66B04">
        <w:rPr>
          <w:rFonts w:ascii="Times New Roman" w:hAnsi="Times New Roman" w:cs="Times New Roman"/>
          <w:sz w:val="28"/>
          <w:szCs w:val="28"/>
        </w:rPr>
        <w:t>ась</w:t>
      </w:r>
      <w:r w:rsidRPr="00E745E6">
        <w:rPr>
          <w:rFonts w:ascii="Times New Roman" w:hAnsi="Times New Roman" w:cs="Times New Roman"/>
          <w:sz w:val="28"/>
          <w:szCs w:val="28"/>
        </w:rPr>
        <w:t xml:space="preserve">, </w:t>
      </w:r>
      <w:r w:rsidRPr="003C340C" w:rsidR="003C340C">
        <w:rPr>
          <w:rFonts w:ascii="Times New Roman" w:hAnsi="Times New Roman" w:cs="Times New Roman"/>
          <w:sz w:val="28"/>
          <w:szCs w:val="28"/>
        </w:rPr>
        <w:t>о дате, времени и месте рассмотрения дела уведомлен</w:t>
      </w:r>
      <w:r w:rsidR="00B66B04">
        <w:rPr>
          <w:rFonts w:ascii="Times New Roman" w:hAnsi="Times New Roman" w:cs="Times New Roman"/>
          <w:sz w:val="28"/>
          <w:szCs w:val="28"/>
        </w:rPr>
        <w:t>а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Почтовая корреспонденция, направленная по адресу лица, в отношении которого ведется производство по делу об административном правонарушении</w:t>
      </w:r>
      <w:r w:rsidRPr="002130AD" w:rsidR="002130AD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 получена адресатом </w:t>
      </w:r>
      <w:r w:rsidR="0065488A">
        <w:rPr>
          <w:rFonts w:ascii="Times New Roman" w:eastAsia="Times New Roman" w:hAnsi="Times New Roman" w:cs="Times New Roman"/>
          <w:sz w:val="27"/>
          <w:szCs w:val="27"/>
        </w:rPr>
        <w:t>09.10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.2025. О причинах неявки не сообщил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, ходатайств мировому судье об отложении рассмотрения дела не направил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E745E6" w:rsidRPr="00E745E6" w:rsidP="003C34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</w:t>
      </w:r>
      <w:r w:rsidRPr="00E745E6">
        <w:rPr>
          <w:rFonts w:ascii="Times New Roman" w:hAnsi="Times New Roman" w:cs="Times New Roman"/>
          <w:sz w:val="28"/>
          <w:szCs w:val="28"/>
        </w:rPr>
        <w:t>извещении</w:t>
      </w:r>
      <w:r w:rsidRPr="00E745E6">
        <w:rPr>
          <w:rFonts w:ascii="Times New Roman" w:hAnsi="Times New Roman" w:cs="Times New Roman"/>
          <w:sz w:val="28"/>
          <w:szCs w:val="28"/>
        </w:rPr>
        <w:t xml:space="preserve">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E745E6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</w:t>
      </w:r>
      <w:r w:rsidRPr="00E745E6" w:rsidR="00DF568E">
        <w:rPr>
          <w:rFonts w:ascii="Times New Roman" w:hAnsi="Times New Roman" w:cs="Times New Roman"/>
          <w:sz w:val="28"/>
          <w:szCs w:val="28"/>
        </w:rPr>
        <w:t xml:space="preserve">ч.2 </w:t>
      </w:r>
      <w:r w:rsidRPr="00E745E6">
        <w:rPr>
          <w:rFonts w:ascii="Times New Roman" w:hAnsi="Times New Roman" w:cs="Times New Roman"/>
          <w:sz w:val="28"/>
          <w:szCs w:val="28"/>
        </w:rPr>
        <w:t xml:space="preserve">ст. 25.1 КоАП РФ, прихожу к выводу о возможности рассмотрения дела в отсутствие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="00935211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35211">
        <w:rPr>
          <w:rFonts w:ascii="Times New Roman" w:hAnsi="Times New Roman" w:cs="Times New Roman"/>
          <w:sz w:val="28"/>
          <w:szCs w:val="28"/>
        </w:rPr>
        <w:t>изъяты</w:t>
      </w:r>
      <w:r w:rsidR="00935211">
        <w:rPr>
          <w:rFonts w:ascii="Times New Roman" w:hAnsi="Times New Roman" w:cs="Times New Roman"/>
          <w:sz w:val="28"/>
          <w:szCs w:val="28"/>
        </w:rPr>
        <w:t>/</w:t>
      </w:r>
      <w:r w:rsidR="00935211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имеются признаки административного правонарушения, предусмотренного  ст. 15.5 КоАП РФ.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5488A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FD4">
        <w:rPr>
          <w:rFonts w:ascii="Times New Roman" w:eastAsia="Times New Roman" w:hAnsi="Times New Roman" w:cs="Times New Roman"/>
          <w:sz w:val="27"/>
          <w:szCs w:val="27"/>
        </w:rPr>
        <w:t>На основании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пп.4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 п.1 ст.23 НК РФ, налогоплательщики обязаны представлять в установленном порядке в налоговый орган по месту учета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налоговые декларации (расчеты), 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если такая обязанность предусмотрена законодательством о налогах и сборах. </w:t>
      </w:r>
    </w:p>
    <w:p w:rsidR="001428A2" w:rsidRPr="0065488A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п.4 ст.289 НК РФ </w:t>
      </w:r>
      <w:r w:rsidRPr="0065488A">
        <w:rPr>
          <w:rFonts w:ascii="Times New Roman" w:eastAsia="Times New Roman" w:hAnsi="Times New Roman" w:cs="Times New Roman"/>
          <w:sz w:val="27"/>
          <w:szCs w:val="27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7 ст. 6.1 Налогового кодекса Российской Федерации в случаях, когда последний день срока приходится на день, признаваемый в </w:t>
      </w:r>
      <w:r>
        <w:rPr>
          <w:rFonts w:ascii="Times New Roman" w:eastAsia="Times New Roman" w:hAnsi="Times New Roman" w:cs="Times New Roman"/>
          <w:sz w:val="27"/>
          <w:szCs w:val="27"/>
        </w:rPr>
        <w:t>соответствии с законодательством Р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ссийской Федерации выходным и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(или)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нерабочим праздничным днем, днем окончания срока считается ближайший следующий за ним  рабочий день. </w:t>
      </w:r>
      <w:r>
        <w:rPr>
          <w:rFonts w:ascii="Times New Roman" w:eastAsia="Times New Roman" w:hAnsi="Times New Roman" w:cs="Times New Roman"/>
          <w:sz w:val="27"/>
          <w:szCs w:val="27"/>
        </w:rPr>
        <w:t>Следовательно</w:t>
      </w:r>
      <w:r w:rsidRPr="0065488A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срок представления декларации по налогу на прибыль за 2024 год – не позднее 25 марта 2025 года.</w:t>
      </w:r>
    </w:p>
    <w:p w:rsidR="0065488A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Первичная налоговая декларация по налогу за прибыль за 2024 год (форма по КНД 1151006) подана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 w:rsidR="00CA4941"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Симферополю средствами телекоммуникационной связи – 26.03.2025 г. (</w:t>
      </w:r>
      <w:r w:rsidR="00CA4941">
        <w:rPr>
          <w:rFonts w:ascii="Times New Roman" w:eastAsia="Times New Roman" w:hAnsi="Times New Roman" w:cs="Times New Roman"/>
          <w:sz w:val="27"/>
          <w:szCs w:val="27"/>
        </w:rPr>
        <w:t>вх</w:t>
      </w:r>
      <w:r w:rsidR="00CA4941">
        <w:rPr>
          <w:rFonts w:ascii="Times New Roman" w:eastAsia="Times New Roman" w:hAnsi="Times New Roman" w:cs="Times New Roman"/>
          <w:sz w:val="27"/>
          <w:szCs w:val="27"/>
        </w:rPr>
        <w:t xml:space="preserve">. №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CA4941">
        <w:rPr>
          <w:rFonts w:ascii="Times New Roman" w:eastAsia="Times New Roman" w:hAnsi="Times New Roman" w:cs="Times New Roman"/>
          <w:sz w:val="27"/>
          <w:szCs w:val="27"/>
        </w:rPr>
        <w:t xml:space="preserve">) в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CA4941" w:rsidR="00CA494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CA4941">
        <w:rPr>
          <w:rFonts w:ascii="Times New Roman" w:eastAsia="Times New Roman" w:hAnsi="Times New Roman" w:cs="Times New Roman"/>
          <w:sz w:val="27"/>
          <w:szCs w:val="27"/>
        </w:rPr>
        <w:t>предельный срок представления декларации – 25.03.2025 г.</w:t>
      </w:r>
      <w:r w:rsidRPr="00CA4941" w:rsidR="00CA494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CA4941">
        <w:rPr>
          <w:rFonts w:ascii="Times New Roman" w:eastAsia="Times New Roman" w:hAnsi="Times New Roman" w:cs="Times New Roman"/>
          <w:sz w:val="27"/>
          <w:szCs w:val="27"/>
        </w:rPr>
        <w:t>т.е. документ был представлен на календарный день позже после предельного срока представления декларации.</w:t>
      </w:r>
    </w:p>
    <w:p w:rsidR="00EE785C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факту нарушения составлен </w:t>
      </w:r>
      <w:r w:rsidR="003D40F1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кт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проверки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="00CA494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выводов указанного Акта принято Решение о привлечении к ответственности за совершение налогового правонарушения №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F43A4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FB1756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 w:rsidR="00CA4941">
        <w:rPr>
          <w:rFonts w:ascii="Times New Roman" w:eastAsia="Times New Roman" w:hAnsi="Times New Roman" w:cs="Times New Roman"/>
          <w:sz w:val="27"/>
          <w:szCs w:val="27"/>
        </w:rPr>
        <w:t xml:space="preserve">п. 3.10 </w:t>
      </w:r>
      <w:r w:rsidR="00CA4941">
        <w:rPr>
          <w:rFonts w:ascii="Times New Roman" w:eastAsia="Times New Roman" w:hAnsi="Times New Roman" w:cs="Times New Roman"/>
          <w:sz w:val="27"/>
          <w:szCs w:val="27"/>
        </w:rPr>
        <w:t>Должностной инструкции главного бухгалтера</w:t>
      </w:r>
      <w:r w:rsidRPr="00CA4941" w:rsidR="00CA494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CA4941">
        <w:rPr>
          <w:rFonts w:ascii="Times New Roman" w:eastAsia="Times New Roman" w:hAnsi="Times New Roman" w:cs="Times New Roman"/>
          <w:sz w:val="27"/>
          <w:szCs w:val="27"/>
        </w:rPr>
        <w:t xml:space="preserve">утверждённой Генеральным директором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</w:t>
      </w:r>
      <w:r w:rsidR="0093521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, в обязанности главного бухгалтера входит составление налоговой отчетности и предоставление ее в соответствующие органы.</w:t>
      </w:r>
    </w:p>
    <w:p w:rsidR="004D53B4" w:rsidRPr="00CA4941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приказу о переводе работника на другую работу №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FB175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35211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35211">
        <w:rPr>
          <w:rFonts w:ascii="Times New Roman" w:hAnsi="Times New Roman" w:cs="Times New Roman"/>
          <w:sz w:val="28"/>
          <w:szCs w:val="28"/>
        </w:rPr>
        <w:t>изъяты</w:t>
      </w:r>
      <w:r w:rsidR="00935211">
        <w:rPr>
          <w:rFonts w:ascii="Times New Roman" w:hAnsi="Times New Roman" w:cs="Times New Roman"/>
          <w:sz w:val="28"/>
          <w:szCs w:val="28"/>
        </w:rPr>
        <w:t>/</w:t>
      </w:r>
      <w:r w:rsidR="00935211"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главным бухгалтером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на момент вменяемого правонарушения.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="00935211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35211">
        <w:rPr>
          <w:rFonts w:ascii="Times New Roman" w:hAnsi="Times New Roman" w:cs="Times New Roman"/>
          <w:sz w:val="28"/>
          <w:szCs w:val="28"/>
        </w:rPr>
        <w:t>изъяты/</w:t>
      </w:r>
      <w:r w:rsidR="00935211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9F19A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 w:rsidR="005377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акта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налоговой проверки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="00AA3C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ешени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я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привлечении к ответственности за совершение налогового правонарушения №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д</w:t>
      </w:r>
      <w:r w:rsidRPr="00FB1756"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олжностной инструкци</w:t>
      </w:r>
      <w:r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Pr="00FB1756"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главного бухгалтера, утверждённой Генеральным директором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FB1756"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копией </w:t>
      </w:r>
      <w:r w:rsidRPr="00FB1756"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приказ</w:t>
      </w:r>
      <w:r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Pr="00FB1756"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 переводе работника на другую работу № </w:t>
      </w:r>
      <w:r w:rsidR="00935211">
        <w:rPr>
          <w:rFonts w:ascii="Times New Roman" w:hAnsi="Times New Roman" w:cs="Times New Roman"/>
          <w:sz w:val="28"/>
          <w:szCs w:val="28"/>
        </w:rPr>
        <w:t>/данные</w:t>
      </w:r>
      <w:r w:rsidR="00935211">
        <w:rPr>
          <w:rFonts w:ascii="Times New Roman" w:hAnsi="Times New Roman" w:cs="Times New Roman"/>
          <w:sz w:val="28"/>
          <w:szCs w:val="28"/>
        </w:rPr>
        <w:t xml:space="preserve"> </w:t>
      </w:r>
      <w:r w:rsidR="00935211">
        <w:rPr>
          <w:rFonts w:ascii="Times New Roman" w:hAnsi="Times New Roman" w:cs="Times New Roman"/>
          <w:sz w:val="28"/>
          <w:szCs w:val="28"/>
        </w:rPr>
        <w:t>изъяты/</w:t>
      </w:r>
      <w:r w:rsidR="00935211">
        <w:t xml:space="preserve"> </w:t>
      </w:r>
      <w:r w:rsidRPr="00FB1756"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FB1756"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.,</w:t>
      </w:r>
      <w:r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</w:t>
      </w:r>
      <w:r w:rsidR="00FB175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являются достаточными для вывода о виновности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</w:t>
      </w:r>
      <w:r w:rsidR="00935211">
        <w:rPr>
          <w:rFonts w:ascii="Times New Roman" w:hAnsi="Times New Roman" w:cs="Times New Roman"/>
          <w:sz w:val="28"/>
          <w:szCs w:val="28"/>
        </w:rPr>
        <w:t>/</w:t>
      </w:r>
      <w:r w:rsidR="00935211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935211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35211">
        <w:rPr>
          <w:rFonts w:ascii="Times New Roman" w:hAnsi="Times New Roman" w:cs="Times New Roman"/>
          <w:sz w:val="28"/>
          <w:szCs w:val="28"/>
        </w:rPr>
        <w:t>изъяты</w:t>
      </w:r>
      <w:r w:rsidR="00935211">
        <w:rPr>
          <w:rFonts w:ascii="Times New Roman" w:hAnsi="Times New Roman" w:cs="Times New Roman"/>
          <w:sz w:val="28"/>
          <w:szCs w:val="28"/>
        </w:rPr>
        <w:t>/</w:t>
      </w:r>
      <w:r w:rsidR="00935211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налоговой декларации</w:t>
      </w:r>
      <w:r w:rsidR="00EA5E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A5E8B" w:rsidR="00EA5E8B">
        <w:rPr>
          <w:rFonts w:ascii="Times New Roman" w:eastAsia="Times New Roman" w:hAnsi="Times New Roman" w:cs="Times New Roman"/>
          <w:sz w:val="27"/>
          <w:szCs w:val="27"/>
        </w:rPr>
        <w:t>(расчета по страховым взноса</w:t>
      </w:r>
      <w:r w:rsidR="00AA3C00">
        <w:rPr>
          <w:rFonts w:ascii="Times New Roman" w:eastAsia="Times New Roman" w:hAnsi="Times New Roman" w:cs="Times New Roman"/>
          <w:sz w:val="27"/>
          <w:szCs w:val="27"/>
        </w:rPr>
        <w:t>м)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9F19AE" w:rsidR="009F19AE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="003D40F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нарушены не были.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B4D6F" w:rsidRPr="001B4D6F" w:rsidP="001B4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4D6F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="00FB1756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FE6DDF" w:rsidR="00FE6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обстоятельств, предусмотренных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считает необходимым подвергнуть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административному наказанию в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виде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9F19AE" w:rsidRPr="005B5BC2" w:rsidP="005B5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Руководствуясь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ст.ст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01044C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756">
        <w:rPr>
          <w:rFonts w:ascii="Times New Roman" w:hAnsi="Times New Roman" w:cs="Times New Roman"/>
          <w:bCs/>
          <w:sz w:val="28"/>
          <w:szCs w:val="28"/>
        </w:rPr>
        <w:t>Губи</w:t>
      </w:r>
      <w:r w:rsidRPr="00FB1756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FB1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Pr="009F19AE" w:rsidR="009F1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35211">
        <w:rPr>
          <w:rFonts w:ascii="Times New Roman" w:hAnsi="Times New Roman" w:cs="Times New Roman"/>
          <w:sz w:val="28"/>
          <w:szCs w:val="28"/>
        </w:rPr>
        <w:t>/данные изъяты/</w:t>
      </w:r>
      <w:r w:rsidR="00935211">
        <w:t xml:space="preserve"> </w:t>
      </w:r>
      <w:r w:rsidR="009F1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3104">
        <w:rPr>
          <w:rFonts w:ascii="Times New Roman" w:hAnsi="Times New Roman" w:cs="Times New Roman"/>
          <w:sz w:val="28"/>
          <w:szCs w:val="28"/>
        </w:rPr>
        <w:t>признать виновн</w:t>
      </w:r>
      <w:r w:rsidR="009F19AE">
        <w:rPr>
          <w:rFonts w:ascii="Times New Roman" w:hAnsi="Times New Roman" w:cs="Times New Roman"/>
          <w:sz w:val="28"/>
          <w:szCs w:val="28"/>
        </w:rPr>
        <w:t>ой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="007D3104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49411A">
        <w:rPr>
          <w:rFonts w:ascii="Times New Roman" w:hAnsi="Times New Roman" w:cs="Times New Roman"/>
          <w:sz w:val="28"/>
          <w:szCs w:val="28"/>
        </w:rPr>
        <w:t>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</w:t>
      </w:r>
      <w:r w:rsidR="00017CC9">
        <w:rPr>
          <w:rFonts w:ascii="Times New Roman" w:hAnsi="Times New Roman" w:cs="Times New Roman"/>
          <w:sz w:val="28"/>
          <w:szCs w:val="28"/>
        </w:rPr>
        <w:t>десяти дней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со дня  получения копии постановления в Железнодорожный районный суд г. Симферополя Республики Крым через судебный участок № 6 Железнодорожного судебного района г. Симферополя Республики Крым.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Мировой судья</w:t>
      </w:r>
      <w:r w:rsidRPr="00E745E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202232">
        <w:rPr>
          <w:rFonts w:ascii="Times New Roman" w:hAnsi="Times New Roman" w:cs="Times New Roman"/>
          <w:sz w:val="28"/>
          <w:szCs w:val="28"/>
        </w:rPr>
        <w:t>подпись</w:t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3934AE">
        <w:rPr>
          <w:rFonts w:ascii="Times New Roman" w:hAnsi="Times New Roman" w:cs="Times New Roman"/>
          <w:sz w:val="28"/>
          <w:szCs w:val="28"/>
        </w:rPr>
        <w:t xml:space="preserve">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      </w:t>
      </w:r>
      <w:r w:rsidR="00202232">
        <w:rPr>
          <w:rFonts w:ascii="Times New Roman" w:hAnsi="Times New Roman" w:cs="Times New Roman"/>
          <w:sz w:val="28"/>
          <w:szCs w:val="28"/>
        </w:rPr>
        <w:t xml:space="preserve">  </w:t>
      </w:r>
      <w:r w:rsidR="00724AE1">
        <w:rPr>
          <w:rFonts w:ascii="Times New Roman" w:hAnsi="Times New Roman" w:cs="Times New Roman"/>
          <w:sz w:val="28"/>
          <w:szCs w:val="28"/>
        </w:rPr>
        <w:t xml:space="preserve">  </w:t>
      </w:r>
      <w:r w:rsidRPr="00E745E6">
        <w:rPr>
          <w:rFonts w:ascii="Times New Roman" w:hAnsi="Times New Roman" w:cs="Times New Roman"/>
          <w:sz w:val="28"/>
          <w:szCs w:val="28"/>
        </w:rPr>
        <w:t xml:space="preserve">К.К. Авдеева </w:t>
      </w: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A48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CD8" w:rsidRPr="00E42E1D" w:rsidP="00E42E1D">
      <w:pPr>
        <w:spacing w:after="0" w:line="240" w:lineRule="auto"/>
        <w:ind w:left="-284" w:right="-6"/>
        <w:rPr>
          <w:rFonts w:ascii="Times New Roman" w:eastAsia="Times New Roman" w:hAnsi="Times New Roman" w:cs="Times New Roman"/>
          <w:sz w:val="20"/>
          <w:szCs w:val="20"/>
        </w:rPr>
      </w:pPr>
    </w:p>
    <w:sectPr w:rsidSect="00F43A48">
      <w:footerReference w:type="default" r:id="rId4"/>
      <w:pgSz w:w="11906" w:h="16838"/>
      <w:pgMar w:top="737" w:right="737" w:bottom="737" w:left="147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044C"/>
    <w:rsid w:val="00011CD5"/>
    <w:rsid w:val="00017CC9"/>
    <w:rsid w:val="000260AD"/>
    <w:rsid w:val="000413DB"/>
    <w:rsid w:val="000609FD"/>
    <w:rsid w:val="00063C51"/>
    <w:rsid w:val="000860FD"/>
    <w:rsid w:val="000A0C3D"/>
    <w:rsid w:val="000A2F94"/>
    <w:rsid w:val="000B1EB3"/>
    <w:rsid w:val="000E2998"/>
    <w:rsid w:val="000E2BD0"/>
    <w:rsid w:val="000F30A8"/>
    <w:rsid w:val="0010510E"/>
    <w:rsid w:val="001428A2"/>
    <w:rsid w:val="00174977"/>
    <w:rsid w:val="0018247B"/>
    <w:rsid w:val="00184AC8"/>
    <w:rsid w:val="00185232"/>
    <w:rsid w:val="0019120D"/>
    <w:rsid w:val="001976BF"/>
    <w:rsid w:val="001A70BF"/>
    <w:rsid w:val="001B4D6F"/>
    <w:rsid w:val="001B52BE"/>
    <w:rsid w:val="001C02FC"/>
    <w:rsid w:val="001D2FB2"/>
    <w:rsid w:val="001D33E6"/>
    <w:rsid w:val="001E45C3"/>
    <w:rsid w:val="001F7414"/>
    <w:rsid w:val="00200527"/>
    <w:rsid w:val="00202232"/>
    <w:rsid w:val="00204AC1"/>
    <w:rsid w:val="002130AD"/>
    <w:rsid w:val="00213CBB"/>
    <w:rsid w:val="00236F60"/>
    <w:rsid w:val="0023737C"/>
    <w:rsid w:val="00246D59"/>
    <w:rsid w:val="00256DDF"/>
    <w:rsid w:val="00286140"/>
    <w:rsid w:val="00287908"/>
    <w:rsid w:val="00295CD8"/>
    <w:rsid w:val="002C5A43"/>
    <w:rsid w:val="002D3165"/>
    <w:rsid w:val="002E7957"/>
    <w:rsid w:val="002F1E1E"/>
    <w:rsid w:val="003201CE"/>
    <w:rsid w:val="00320B7B"/>
    <w:rsid w:val="00326552"/>
    <w:rsid w:val="003554E3"/>
    <w:rsid w:val="0036059C"/>
    <w:rsid w:val="00365A6F"/>
    <w:rsid w:val="00365FB2"/>
    <w:rsid w:val="0037122E"/>
    <w:rsid w:val="003748D1"/>
    <w:rsid w:val="003852CE"/>
    <w:rsid w:val="003934AE"/>
    <w:rsid w:val="003A3D67"/>
    <w:rsid w:val="003C340C"/>
    <w:rsid w:val="003C3A49"/>
    <w:rsid w:val="003C6CB6"/>
    <w:rsid w:val="003D09AA"/>
    <w:rsid w:val="003D40F1"/>
    <w:rsid w:val="003D5F68"/>
    <w:rsid w:val="003D74CA"/>
    <w:rsid w:val="00402ECD"/>
    <w:rsid w:val="00412AEC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9411A"/>
    <w:rsid w:val="004A349E"/>
    <w:rsid w:val="004B7352"/>
    <w:rsid w:val="004C3BA1"/>
    <w:rsid w:val="004C3DDD"/>
    <w:rsid w:val="004D53B4"/>
    <w:rsid w:val="0051701E"/>
    <w:rsid w:val="00517BFA"/>
    <w:rsid w:val="00520016"/>
    <w:rsid w:val="00530549"/>
    <w:rsid w:val="00537761"/>
    <w:rsid w:val="00556C93"/>
    <w:rsid w:val="00571083"/>
    <w:rsid w:val="00581AC0"/>
    <w:rsid w:val="00583998"/>
    <w:rsid w:val="00590F7F"/>
    <w:rsid w:val="005B5BC2"/>
    <w:rsid w:val="005C0B82"/>
    <w:rsid w:val="005C2633"/>
    <w:rsid w:val="00631FEB"/>
    <w:rsid w:val="00636230"/>
    <w:rsid w:val="0065488A"/>
    <w:rsid w:val="00670B26"/>
    <w:rsid w:val="00672B70"/>
    <w:rsid w:val="00675716"/>
    <w:rsid w:val="006C27F3"/>
    <w:rsid w:val="006D0158"/>
    <w:rsid w:val="006D368D"/>
    <w:rsid w:val="006E4120"/>
    <w:rsid w:val="006F3D58"/>
    <w:rsid w:val="006F5B48"/>
    <w:rsid w:val="007232BF"/>
    <w:rsid w:val="00724AE1"/>
    <w:rsid w:val="007777C3"/>
    <w:rsid w:val="00785CA9"/>
    <w:rsid w:val="00786758"/>
    <w:rsid w:val="00794D4C"/>
    <w:rsid w:val="007A176A"/>
    <w:rsid w:val="007B1F99"/>
    <w:rsid w:val="007B63E7"/>
    <w:rsid w:val="007C0BFC"/>
    <w:rsid w:val="007C41C1"/>
    <w:rsid w:val="007C61E8"/>
    <w:rsid w:val="007D3104"/>
    <w:rsid w:val="007E12A2"/>
    <w:rsid w:val="007F1DEA"/>
    <w:rsid w:val="008158A8"/>
    <w:rsid w:val="00855336"/>
    <w:rsid w:val="00863C5B"/>
    <w:rsid w:val="00874212"/>
    <w:rsid w:val="008826CA"/>
    <w:rsid w:val="00882DA7"/>
    <w:rsid w:val="008B479C"/>
    <w:rsid w:val="008B4C2C"/>
    <w:rsid w:val="008B4D1A"/>
    <w:rsid w:val="008C04FB"/>
    <w:rsid w:val="008D5219"/>
    <w:rsid w:val="008E688B"/>
    <w:rsid w:val="008F4D0D"/>
    <w:rsid w:val="009130A0"/>
    <w:rsid w:val="0091310C"/>
    <w:rsid w:val="009230CD"/>
    <w:rsid w:val="0093394F"/>
    <w:rsid w:val="00935211"/>
    <w:rsid w:val="00937D6A"/>
    <w:rsid w:val="00942385"/>
    <w:rsid w:val="009435D6"/>
    <w:rsid w:val="00952CBC"/>
    <w:rsid w:val="009629A6"/>
    <w:rsid w:val="00964C0B"/>
    <w:rsid w:val="00981260"/>
    <w:rsid w:val="009D3AA3"/>
    <w:rsid w:val="009D56AD"/>
    <w:rsid w:val="009E0FC8"/>
    <w:rsid w:val="009E3507"/>
    <w:rsid w:val="009F0F1D"/>
    <w:rsid w:val="009F19AE"/>
    <w:rsid w:val="00A039C2"/>
    <w:rsid w:val="00A23771"/>
    <w:rsid w:val="00A32E7A"/>
    <w:rsid w:val="00A36444"/>
    <w:rsid w:val="00A36E0E"/>
    <w:rsid w:val="00A37DC7"/>
    <w:rsid w:val="00A4082E"/>
    <w:rsid w:val="00A67908"/>
    <w:rsid w:val="00A91FEF"/>
    <w:rsid w:val="00AA3C00"/>
    <w:rsid w:val="00AB0BFE"/>
    <w:rsid w:val="00AC2579"/>
    <w:rsid w:val="00AD4919"/>
    <w:rsid w:val="00AE3D4F"/>
    <w:rsid w:val="00AE5CB1"/>
    <w:rsid w:val="00B03DF8"/>
    <w:rsid w:val="00B2071B"/>
    <w:rsid w:val="00B31914"/>
    <w:rsid w:val="00B33107"/>
    <w:rsid w:val="00B438F3"/>
    <w:rsid w:val="00B447E0"/>
    <w:rsid w:val="00B502C3"/>
    <w:rsid w:val="00B5110A"/>
    <w:rsid w:val="00B531C1"/>
    <w:rsid w:val="00B5441C"/>
    <w:rsid w:val="00B66B04"/>
    <w:rsid w:val="00B72C26"/>
    <w:rsid w:val="00B733DA"/>
    <w:rsid w:val="00B90847"/>
    <w:rsid w:val="00BB0F60"/>
    <w:rsid w:val="00BE47A5"/>
    <w:rsid w:val="00BE6471"/>
    <w:rsid w:val="00C02750"/>
    <w:rsid w:val="00C04604"/>
    <w:rsid w:val="00C10F9B"/>
    <w:rsid w:val="00C30032"/>
    <w:rsid w:val="00C33A2B"/>
    <w:rsid w:val="00C448C6"/>
    <w:rsid w:val="00C51273"/>
    <w:rsid w:val="00C545F8"/>
    <w:rsid w:val="00C64FE3"/>
    <w:rsid w:val="00C7111E"/>
    <w:rsid w:val="00C81508"/>
    <w:rsid w:val="00C8346A"/>
    <w:rsid w:val="00C97E98"/>
    <w:rsid w:val="00CA4941"/>
    <w:rsid w:val="00CA71D7"/>
    <w:rsid w:val="00CE2477"/>
    <w:rsid w:val="00CE6329"/>
    <w:rsid w:val="00CF048B"/>
    <w:rsid w:val="00D27A00"/>
    <w:rsid w:val="00D30492"/>
    <w:rsid w:val="00D375E0"/>
    <w:rsid w:val="00D45FBE"/>
    <w:rsid w:val="00D4721E"/>
    <w:rsid w:val="00D64728"/>
    <w:rsid w:val="00D64F5D"/>
    <w:rsid w:val="00D733C1"/>
    <w:rsid w:val="00D76201"/>
    <w:rsid w:val="00D874FA"/>
    <w:rsid w:val="00DA2FB7"/>
    <w:rsid w:val="00DA3922"/>
    <w:rsid w:val="00DA7B9E"/>
    <w:rsid w:val="00DC7B59"/>
    <w:rsid w:val="00DD2B7A"/>
    <w:rsid w:val="00DE3CF0"/>
    <w:rsid w:val="00DF568E"/>
    <w:rsid w:val="00E0117B"/>
    <w:rsid w:val="00E148C3"/>
    <w:rsid w:val="00E274CF"/>
    <w:rsid w:val="00E42E1D"/>
    <w:rsid w:val="00E745E6"/>
    <w:rsid w:val="00E763C0"/>
    <w:rsid w:val="00E97E5F"/>
    <w:rsid w:val="00EA282F"/>
    <w:rsid w:val="00EA56EA"/>
    <w:rsid w:val="00EA5E8B"/>
    <w:rsid w:val="00EB0B4B"/>
    <w:rsid w:val="00EB2A95"/>
    <w:rsid w:val="00EC7D20"/>
    <w:rsid w:val="00ED29C7"/>
    <w:rsid w:val="00EE6712"/>
    <w:rsid w:val="00EE785C"/>
    <w:rsid w:val="00F01FD4"/>
    <w:rsid w:val="00F221C9"/>
    <w:rsid w:val="00F366B1"/>
    <w:rsid w:val="00F43A09"/>
    <w:rsid w:val="00F43A48"/>
    <w:rsid w:val="00F468A9"/>
    <w:rsid w:val="00F76297"/>
    <w:rsid w:val="00F81AC0"/>
    <w:rsid w:val="00FB1756"/>
    <w:rsid w:val="00FB40A1"/>
    <w:rsid w:val="00FE6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