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D0375" w:rsidRPr="000A3592" w:rsidP="00987293">
      <w:pPr>
        <w:spacing w:after="0" w:line="240" w:lineRule="auto"/>
        <w:ind w:left="-567" w:right="141" w:firstLine="567"/>
        <w:jc w:val="right"/>
        <w:rPr>
          <w:rFonts w:ascii="Times New Roman" w:eastAsia="Times New Roman" w:hAnsi="Times New Roman" w:cs="Times New Roman"/>
          <w:sz w:val="28"/>
          <w:szCs w:val="28"/>
        </w:rPr>
      </w:pPr>
      <w:r w:rsidRPr="000A3592">
        <w:rPr>
          <w:rFonts w:ascii="Times New Roman" w:eastAsia="Times New Roman" w:hAnsi="Times New Roman" w:cs="Times New Roman"/>
          <w:sz w:val="28"/>
          <w:szCs w:val="28"/>
        </w:rPr>
        <w:t>Дело №5-6-</w:t>
      </w:r>
      <w:r w:rsidRPr="000A3592" w:rsidR="00133B7E">
        <w:rPr>
          <w:rFonts w:ascii="Times New Roman" w:eastAsia="Times New Roman" w:hAnsi="Times New Roman" w:cs="Times New Roman"/>
          <w:sz w:val="28"/>
          <w:szCs w:val="28"/>
        </w:rPr>
        <w:t>322/2024</w:t>
      </w:r>
    </w:p>
    <w:p w:rsidR="004D0375" w:rsidRPr="000A3592" w:rsidP="00987293">
      <w:pPr>
        <w:spacing w:after="0" w:line="240" w:lineRule="auto"/>
        <w:ind w:left="-567" w:right="141" w:firstLine="567"/>
        <w:jc w:val="center"/>
        <w:rPr>
          <w:rFonts w:ascii="Times New Roman" w:eastAsia="Times New Roman" w:hAnsi="Times New Roman" w:cs="Times New Roman"/>
          <w:sz w:val="28"/>
          <w:szCs w:val="28"/>
        </w:rPr>
      </w:pPr>
      <w:r w:rsidRPr="000A3592">
        <w:rPr>
          <w:rFonts w:ascii="Times New Roman" w:eastAsia="Times New Roman" w:hAnsi="Times New Roman" w:cs="Times New Roman"/>
          <w:sz w:val="28"/>
          <w:szCs w:val="28"/>
        </w:rPr>
        <w:t xml:space="preserve"> ПОСТАНОВЛЕНИЕ</w:t>
      </w:r>
    </w:p>
    <w:p w:rsidR="004C43F8" w:rsidRPr="000A3592" w:rsidP="00987293">
      <w:pPr>
        <w:spacing w:after="0" w:line="240" w:lineRule="auto"/>
        <w:ind w:right="141" w:firstLine="567"/>
        <w:jc w:val="both"/>
        <w:rPr>
          <w:rFonts w:ascii="Times New Roman" w:eastAsia="Times New Roman" w:hAnsi="Times New Roman" w:cs="Times New Roman"/>
          <w:sz w:val="28"/>
          <w:szCs w:val="28"/>
        </w:rPr>
      </w:pPr>
    </w:p>
    <w:p w:rsidR="004D0375" w:rsidRPr="000A3592" w:rsidP="00987293">
      <w:pPr>
        <w:spacing w:after="0" w:line="240" w:lineRule="auto"/>
        <w:ind w:right="141" w:firstLine="567"/>
        <w:jc w:val="both"/>
        <w:rPr>
          <w:rFonts w:ascii="Times New Roman" w:eastAsia="Times New Roman" w:hAnsi="Times New Roman" w:cs="Times New Roman"/>
          <w:sz w:val="28"/>
          <w:szCs w:val="28"/>
        </w:rPr>
      </w:pPr>
      <w:r w:rsidRPr="000A3592">
        <w:rPr>
          <w:rFonts w:ascii="Times New Roman" w:eastAsia="Times New Roman" w:hAnsi="Times New Roman" w:cs="Times New Roman"/>
          <w:sz w:val="28"/>
          <w:szCs w:val="28"/>
        </w:rPr>
        <w:t>10 октября 2024</w:t>
      </w:r>
      <w:r w:rsidRPr="000A3592" w:rsidR="00876959">
        <w:rPr>
          <w:rFonts w:ascii="Times New Roman" w:eastAsia="Times New Roman" w:hAnsi="Times New Roman" w:cs="Times New Roman"/>
          <w:sz w:val="28"/>
          <w:szCs w:val="28"/>
        </w:rPr>
        <w:t xml:space="preserve"> года                           </w:t>
      </w:r>
      <w:r w:rsidRPr="000A3592" w:rsidR="004C43F8">
        <w:rPr>
          <w:rFonts w:ascii="Times New Roman" w:eastAsia="Times New Roman" w:hAnsi="Times New Roman" w:cs="Times New Roman"/>
          <w:sz w:val="28"/>
          <w:szCs w:val="28"/>
        </w:rPr>
        <w:t xml:space="preserve">                       </w:t>
      </w:r>
      <w:r w:rsidR="00987293">
        <w:rPr>
          <w:rFonts w:ascii="Times New Roman" w:eastAsia="Times New Roman" w:hAnsi="Times New Roman" w:cs="Times New Roman"/>
          <w:sz w:val="28"/>
          <w:szCs w:val="28"/>
        </w:rPr>
        <w:t xml:space="preserve">      </w:t>
      </w:r>
      <w:r w:rsidRPr="000A3592" w:rsidR="00876959">
        <w:rPr>
          <w:rFonts w:ascii="Times New Roman" w:eastAsia="Times New Roman" w:hAnsi="Times New Roman" w:cs="Times New Roman"/>
          <w:sz w:val="28"/>
          <w:szCs w:val="28"/>
        </w:rPr>
        <w:t>гор. Симферополь</w:t>
      </w:r>
    </w:p>
    <w:p w:rsidR="004D0375" w:rsidRPr="000A3592" w:rsidP="00987293">
      <w:pPr>
        <w:spacing w:after="0" w:line="240" w:lineRule="auto"/>
        <w:ind w:left="-567" w:right="141" w:firstLine="567"/>
        <w:jc w:val="both"/>
        <w:rPr>
          <w:rFonts w:ascii="Times New Roman" w:eastAsia="Times New Roman" w:hAnsi="Times New Roman" w:cs="Times New Roman"/>
          <w:sz w:val="28"/>
          <w:szCs w:val="28"/>
        </w:rPr>
      </w:pPr>
      <w:r w:rsidRPr="000A3592">
        <w:rPr>
          <w:rFonts w:ascii="Times New Roman" w:eastAsia="Times New Roman" w:hAnsi="Times New Roman" w:cs="Times New Roman"/>
          <w:sz w:val="28"/>
          <w:szCs w:val="28"/>
        </w:rPr>
        <w:t xml:space="preserve">      </w:t>
      </w:r>
    </w:p>
    <w:p w:rsidR="004D0375" w:rsidRPr="000A3592" w:rsidP="00987293">
      <w:pPr>
        <w:spacing w:after="0" w:line="240" w:lineRule="auto"/>
        <w:ind w:right="141" w:firstLine="567"/>
        <w:jc w:val="both"/>
        <w:rPr>
          <w:rFonts w:ascii="Times New Roman" w:eastAsia="Times New Roman" w:hAnsi="Times New Roman" w:cs="Times New Roman"/>
          <w:sz w:val="28"/>
          <w:szCs w:val="28"/>
        </w:rPr>
      </w:pPr>
      <w:r w:rsidRPr="000A3592">
        <w:rPr>
          <w:rFonts w:ascii="Times New Roman" w:hAnsi="Times New Roman" w:cs="Times New Roman"/>
          <w:sz w:val="28"/>
          <w:szCs w:val="28"/>
        </w:rPr>
        <w:t>М</w:t>
      </w:r>
      <w:r w:rsidRPr="000A3592" w:rsidR="001510BA">
        <w:rPr>
          <w:rFonts w:ascii="Times New Roman" w:hAnsi="Times New Roman" w:cs="Times New Roman"/>
          <w:sz w:val="28"/>
          <w:szCs w:val="28"/>
        </w:rPr>
        <w:t>ировой судья судебного участка №</w:t>
      </w:r>
      <w:r w:rsidRPr="000A3592">
        <w:rPr>
          <w:rFonts w:ascii="Times New Roman" w:hAnsi="Times New Roman" w:cs="Times New Roman"/>
          <w:sz w:val="28"/>
          <w:szCs w:val="28"/>
        </w:rPr>
        <w:t>6</w:t>
      </w:r>
      <w:r w:rsidRPr="000A3592" w:rsidR="001510BA">
        <w:rPr>
          <w:rFonts w:ascii="Times New Roman" w:hAnsi="Times New Roman" w:cs="Times New Roman"/>
          <w:sz w:val="28"/>
          <w:szCs w:val="28"/>
        </w:rPr>
        <w:t xml:space="preserve"> Железнодорожного суд</w:t>
      </w:r>
      <w:r w:rsidR="00A3701C">
        <w:rPr>
          <w:rFonts w:ascii="Times New Roman" w:hAnsi="Times New Roman" w:cs="Times New Roman"/>
          <w:sz w:val="28"/>
          <w:szCs w:val="28"/>
        </w:rPr>
        <w:t>ебного района города Симферополя</w:t>
      </w:r>
      <w:r w:rsidRPr="000A3592" w:rsidR="001510BA">
        <w:rPr>
          <w:rFonts w:ascii="Times New Roman" w:hAnsi="Times New Roman" w:cs="Times New Roman"/>
          <w:sz w:val="28"/>
          <w:szCs w:val="28"/>
        </w:rPr>
        <w:t xml:space="preserve"> (Железнодорожный рай</w:t>
      </w:r>
      <w:r w:rsidR="00A3701C">
        <w:rPr>
          <w:rFonts w:ascii="Times New Roman" w:hAnsi="Times New Roman" w:cs="Times New Roman"/>
          <w:sz w:val="28"/>
          <w:szCs w:val="28"/>
        </w:rPr>
        <w:t>он городского округа Симферополь</w:t>
      </w:r>
      <w:r w:rsidRPr="000A3592" w:rsidR="001510BA">
        <w:rPr>
          <w:rFonts w:ascii="Times New Roman" w:hAnsi="Times New Roman" w:cs="Times New Roman"/>
          <w:sz w:val="28"/>
          <w:szCs w:val="28"/>
        </w:rPr>
        <w:t xml:space="preserve">) Республики Крым </w:t>
      </w:r>
      <w:r w:rsidRPr="000A3592">
        <w:rPr>
          <w:rFonts w:ascii="Times New Roman" w:hAnsi="Times New Roman" w:cs="Times New Roman"/>
          <w:sz w:val="28"/>
          <w:szCs w:val="28"/>
        </w:rPr>
        <w:t>Авдеева К.К</w:t>
      </w:r>
      <w:r w:rsidRPr="000A3592" w:rsidR="001510BA">
        <w:rPr>
          <w:rFonts w:ascii="Times New Roman" w:hAnsi="Times New Roman" w:cs="Times New Roman"/>
          <w:sz w:val="28"/>
          <w:szCs w:val="28"/>
        </w:rPr>
        <w:t>.</w:t>
      </w:r>
      <w:r w:rsidRPr="000A3592" w:rsidR="00876959">
        <w:rPr>
          <w:rFonts w:ascii="Times New Roman" w:eastAsia="Times New Roman" w:hAnsi="Times New Roman" w:cs="Times New Roman"/>
          <w:sz w:val="28"/>
          <w:szCs w:val="28"/>
        </w:rPr>
        <w:t>,</w:t>
      </w:r>
    </w:p>
    <w:p w:rsidR="005507CD" w:rsidRPr="000A3592" w:rsidP="00987293">
      <w:pPr>
        <w:spacing w:after="0" w:line="240" w:lineRule="auto"/>
        <w:ind w:right="141" w:firstLine="567"/>
        <w:jc w:val="both"/>
        <w:rPr>
          <w:rFonts w:ascii="Times New Roman" w:hAnsi="Times New Roman" w:cs="Times New Roman"/>
          <w:sz w:val="28"/>
          <w:szCs w:val="28"/>
        </w:rPr>
      </w:pPr>
      <w:r w:rsidRPr="000A3592">
        <w:rPr>
          <w:rFonts w:ascii="Times New Roman" w:eastAsia="Times New Roman" w:hAnsi="Times New Roman" w:cs="Times New Roman"/>
          <w:sz w:val="28"/>
          <w:szCs w:val="28"/>
        </w:rPr>
        <w:t xml:space="preserve">с участием </w:t>
      </w:r>
      <w:r w:rsidRPr="000A3592">
        <w:rPr>
          <w:rFonts w:ascii="Times New Roman" w:hAnsi="Times New Roman" w:cs="Times New Roman"/>
          <w:sz w:val="28"/>
          <w:szCs w:val="28"/>
        </w:rPr>
        <w:t xml:space="preserve">лица, в отношении которого ведется производство </w:t>
      </w:r>
      <w:r w:rsidR="00A3701C">
        <w:rPr>
          <w:rFonts w:ascii="Times New Roman" w:hAnsi="Times New Roman" w:cs="Times New Roman"/>
          <w:sz w:val="28"/>
          <w:szCs w:val="28"/>
        </w:rPr>
        <w:t xml:space="preserve">по делу </w:t>
      </w:r>
      <w:r w:rsidRPr="000A3592">
        <w:rPr>
          <w:rFonts w:ascii="Times New Roman" w:hAnsi="Times New Roman" w:cs="Times New Roman"/>
          <w:sz w:val="28"/>
          <w:szCs w:val="28"/>
        </w:rPr>
        <w:t xml:space="preserve">об административном правонарушении – </w:t>
      </w:r>
      <w:r w:rsidR="00D71FB3">
        <w:rPr>
          <w:rFonts w:ascii="Times New Roman" w:hAnsi="Times New Roman" w:cs="Times New Roman"/>
          <w:sz w:val="28"/>
          <w:szCs w:val="28"/>
        </w:rPr>
        <w:t>ФИО</w:t>
      </w:r>
      <w:r w:rsidRPr="000A3592">
        <w:rPr>
          <w:rFonts w:ascii="Times New Roman" w:hAnsi="Times New Roman" w:cs="Times New Roman"/>
          <w:sz w:val="28"/>
          <w:szCs w:val="28"/>
        </w:rPr>
        <w:t xml:space="preserve">., </w:t>
      </w:r>
    </w:p>
    <w:p w:rsidR="004D0375" w:rsidRPr="000A3592" w:rsidP="00987293">
      <w:pPr>
        <w:spacing w:after="0" w:line="240" w:lineRule="auto"/>
        <w:ind w:right="141" w:firstLine="567"/>
        <w:jc w:val="both"/>
        <w:rPr>
          <w:rFonts w:ascii="Times New Roman" w:eastAsia="Times New Roman" w:hAnsi="Times New Roman" w:cs="Times New Roman"/>
          <w:sz w:val="28"/>
          <w:szCs w:val="28"/>
        </w:rPr>
      </w:pPr>
      <w:r w:rsidRPr="000A3592">
        <w:rPr>
          <w:rFonts w:ascii="Times New Roman" w:eastAsia="Times New Roman" w:hAnsi="Times New Roman" w:cs="Times New Roman"/>
          <w:sz w:val="28"/>
          <w:szCs w:val="28"/>
        </w:rPr>
        <w:t>рассмотрев в помещении судебного уча</w:t>
      </w:r>
      <w:r w:rsidRPr="000A3592" w:rsidR="00CC1526">
        <w:rPr>
          <w:rFonts w:ascii="Times New Roman" w:eastAsia="Times New Roman" w:hAnsi="Times New Roman" w:cs="Times New Roman"/>
          <w:sz w:val="28"/>
          <w:szCs w:val="28"/>
        </w:rPr>
        <w:t>стка, расположенного по адресу:</w:t>
      </w:r>
      <w:r w:rsidRPr="000A3592">
        <w:rPr>
          <w:rFonts w:ascii="Times New Roman" w:eastAsia="Times New Roman" w:hAnsi="Times New Roman" w:cs="Times New Roman"/>
          <w:sz w:val="28"/>
          <w:szCs w:val="28"/>
        </w:rPr>
        <w:t xml:space="preserve"> г. Симферополь, ул. Киевская, 55/2 дело об административном правонарушении в отношении: </w:t>
      </w:r>
    </w:p>
    <w:p w:rsidR="004D0375" w:rsidRPr="000A3592" w:rsidP="00987293">
      <w:pPr>
        <w:spacing w:after="0" w:line="240" w:lineRule="auto"/>
        <w:ind w:left="1418" w:right="141"/>
        <w:jc w:val="both"/>
        <w:rPr>
          <w:rFonts w:ascii="Times New Roman" w:eastAsia="Times New Roman" w:hAnsi="Times New Roman" w:cs="Times New Roman"/>
          <w:sz w:val="28"/>
          <w:szCs w:val="28"/>
        </w:rPr>
      </w:pPr>
      <w:r w:rsidRPr="000A3592">
        <w:rPr>
          <w:rFonts w:ascii="Times New Roman" w:eastAsia="Times New Roman" w:hAnsi="Times New Roman" w:cs="Times New Roman"/>
          <w:sz w:val="28"/>
          <w:szCs w:val="28"/>
        </w:rPr>
        <w:t>должностного лица – начальника штаба гражданской обороны и противопожарной безопасности Акционерного общества «</w:t>
      </w:r>
      <w:r w:rsidR="00D71FB3">
        <w:rPr>
          <w:rFonts w:ascii="Times New Roman" w:eastAsia="Times New Roman" w:hAnsi="Times New Roman" w:cs="Times New Roman"/>
          <w:sz w:val="28"/>
          <w:szCs w:val="28"/>
        </w:rPr>
        <w:t>НАЗВАНИЕ</w:t>
      </w:r>
      <w:r w:rsidRPr="000A3592">
        <w:rPr>
          <w:rFonts w:ascii="Times New Roman" w:eastAsia="Times New Roman" w:hAnsi="Times New Roman" w:cs="Times New Roman"/>
          <w:sz w:val="28"/>
          <w:szCs w:val="28"/>
        </w:rPr>
        <w:t xml:space="preserve">» </w:t>
      </w:r>
      <w:r w:rsidR="00D71FB3">
        <w:rPr>
          <w:rFonts w:ascii="Times New Roman" w:eastAsia="Times New Roman" w:hAnsi="Times New Roman" w:cs="Times New Roman"/>
          <w:sz w:val="28"/>
          <w:szCs w:val="28"/>
        </w:rPr>
        <w:t>ФИО</w:t>
      </w:r>
      <w:r w:rsidRPr="000A3592">
        <w:rPr>
          <w:rFonts w:ascii="Times New Roman" w:eastAsia="Times New Roman" w:hAnsi="Times New Roman" w:cs="Times New Roman"/>
          <w:sz w:val="28"/>
          <w:szCs w:val="28"/>
        </w:rPr>
        <w:t xml:space="preserve">, </w:t>
      </w:r>
      <w:r w:rsidR="00D71FB3">
        <w:rPr>
          <w:rFonts w:ascii="Times New Roman" w:eastAsia="Times New Roman" w:hAnsi="Times New Roman" w:cs="Times New Roman"/>
          <w:sz w:val="28"/>
          <w:szCs w:val="28"/>
        </w:rPr>
        <w:t>ЛИЧНЫЕ ДАННЫЕ</w:t>
      </w:r>
    </w:p>
    <w:p w:rsidR="004D0375" w:rsidRPr="000A3592" w:rsidP="00987293">
      <w:pPr>
        <w:spacing w:after="0" w:line="240" w:lineRule="auto"/>
        <w:ind w:right="141" w:firstLine="567"/>
        <w:jc w:val="both"/>
        <w:rPr>
          <w:rFonts w:ascii="Times New Roman" w:eastAsia="Times New Roman" w:hAnsi="Times New Roman" w:cs="Times New Roman"/>
          <w:sz w:val="28"/>
          <w:szCs w:val="28"/>
        </w:rPr>
      </w:pPr>
      <w:r w:rsidRPr="000A3592">
        <w:rPr>
          <w:rFonts w:ascii="Times New Roman" w:eastAsia="Times New Roman" w:hAnsi="Times New Roman" w:cs="Times New Roman"/>
          <w:sz w:val="28"/>
          <w:szCs w:val="28"/>
        </w:rPr>
        <w:t xml:space="preserve">по признакам состава правонарушения, предусмотренного </w:t>
      </w:r>
      <w:r w:rsidRPr="000A3592" w:rsidR="00046E29">
        <w:rPr>
          <w:rFonts w:ascii="Times New Roman" w:eastAsia="Times New Roman" w:hAnsi="Times New Roman" w:cs="Times New Roman"/>
          <w:sz w:val="28"/>
          <w:szCs w:val="28"/>
        </w:rPr>
        <w:t xml:space="preserve">частью 1 </w:t>
      </w:r>
      <w:r w:rsidRPr="000A3592">
        <w:rPr>
          <w:rFonts w:ascii="Times New Roman" w:eastAsia="Times New Roman" w:hAnsi="Times New Roman" w:cs="Times New Roman"/>
          <w:sz w:val="28"/>
          <w:szCs w:val="28"/>
        </w:rPr>
        <w:t xml:space="preserve">ст. </w:t>
      </w:r>
      <w:r w:rsidRPr="000A3592" w:rsidR="00046E29">
        <w:rPr>
          <w:rFonts w:ascii="Times New Roman" w:eastAsia="Times New Roman" w:hAnsi="Times New Roman" w:cs="Times New Roman"/>
          <w:sz w:val="28"/>
          <w:szCs w:val="28"/>
        </w:rPr>
        <w:t>20</w:t>
      </w:r>
      <w:r w:rsidRPr="000A3592">
        <w:rPr>
          <w:rFonts w:ascii="Times New Roman" w:eastAsia="Times New Roman" w:hAnsi="Times New Roman" w:cs="Times New Roman"/>
          <w:sz w:val="28"/>
          <w:szCs w:val="28"/>
        </w:rPr>
        <w:t>.7 Кодекса Российской Федерации об административных правонарушениях,</w:t>
      </w:r>
    </w:p>
    <w:p w:rsidR="004C43F8" w:rsidRPr="000A3592" w:rsidP="00987293">
      <w:pPr>
        <w:spacing w:after="0" w:line="240" w:lineRule="auto"/>
        <w:ind w:left="-567" w:right="141" w:firstLine="567"/>
        <w:jc w:val="center"/>
        <w:rPr>
          <w:rFonts w:ascii="Times New Roman" w:eastAsia="Times New Roman" w:hAnsi="Times New Roman" w:cs="Times New Roman"/>
          <w:sz w:val="28"/>
          <w:szCs w:val="28"/>
        </w:rPr>
      </w:pPr>
    </w:p>
    <w:p w:rsidR="004D0375" w:rsidRPr="000A3592" w:rsidP="00987293">
      <w:pPr>
        <w:spacing w:after="0" w:line="240" w:lineRule="auto"/>
        <w:ind w:left="-567" w:right="141" w:firstLine="567"/>
        <w:jc w:val="center"/>
        <w:rPr>
          <w:rFonts w:ascii="Times New Roman" w:eastAsia="Times New Roman" w:hAnsi="Times New Roman" w:cs="Times New Roman"/>
          <w:sz w:val="28"/>
          <w:szCs w:val="28"/>
        </w:rPr>
      </w:pPr>
      <w:r w:rsidRPr="000A3592">
        <w:rPr>
          <w:rFonts w:ascii="Times New Roman" w:eastAsia="Times New Roman" w:hAnsi="Times New Roman" w:cs="Times New Roman"/>
          <w:sz w:val="28"/>
          <w:szCs w:val="28"/>
        </w:rPr>
        <w:t>УСТАНОВИЛ:</w:t>
      </w:r>
    </w:p>
    <w:p w:rsidR="004C43F8" w:rsidRPr="000A3592" w:rsidP="00987293">
      <w:pPr>
        <w:spacing w:after="0" w:line="240" w:lineRule="auto"/>
        <w:ind w:left="-567" w:right="141" w:firstLine="567"/>
        <w:jc w:val="center"/>
        <w:rPr>
          <w:rFonts w:ascii="Times New Roman" w:eastAsia="Times New Roman" w:hAnsi="Times New Roman" w:cs="Times New Roman"/>
          <w:sz w:val="28"/>
          <w:szCs w:val="28"/>
        </w:rPr>
      </w:pPr>
    </w:p>
    <w:p w:rsidR="00046E29" w:rsidRPr="000A3592" w:rsidP="00987293">
      <w:pPr>
        <w:tabs>
          <w:tab w:val="left" w:pos="709"/>
        </w:tabs>
        <w:spacing w:after="0" w:line="240" w:lineRule="auto"/>
        <w:ind w:right="141" w:firstLine="567"/>
        <w:jc w:val="both"/>
        <w:rPr>
          <w:rFonts w:ascii="Times New Roman" w:eastAsia="Times New Roman" w:hAnsi="Times New Roman" w:cs="Times New Roman"/>
          <w:sz w:val="28"/>
          <w:szCs w:val="28"/>
        </w:rPr>
      </w:pPr>
      <w:r w:rsidRPr="000A3592">
        <w:rPr>
          <w:rFonts w:ascii="Times New Roman" w:eastAsia="Times New Roman" w:hAnsi="Times New Roman" w:cs="Times New Roman"/>
          <w:sz w:val="28"/>
          <w:szCs w:val="28"/>
        </w:rPr>
        <w:t>8 августа 2024</w:t>
      </w:r>
      <w:r w:rsidRPr="000A3592">
        <w:rPr>
          <w:rFonts w:ascii="Times New Roman" w:eastAsia="Times New Roman" w:hAnsi="Times New Roman" w:cs="Times New Roman"/>
          <w:sz w:val="28"/>
          <w:szCs w:val="28"/>
        </w:rPr>
        <w:t xml:space="preserve"> года в 1</w:t>
      </w:r>
      <w:r w:rsidRPr="000A3592">
        <w:rPr>
          <w:rFonts w:ascii="Times New Roman" w:eastAsia="Times New Roman" w:hAnsi="Times New Roman" w:cs="Times New Roman"/>
          <w:sz w:val="28"/>
          <w:szCs w:val="28"/>
        </w:rPr>
        <w:t>0</w:t>
      </w:r>
      <w:r w:rsidRPr="000A3592">
        <w:rPr>
          <w:rFonts w:ascii="Times New Roman" w:eastAsia="Times New Roman" w:hAnsi="Times New Roman" w:cs="Times New Roman"/>
          <w:sz w:val="28"/>
          <w:szCs w:val="28"/>
        </w:rPr>
        <w:t xml:space="preserve"> часов 00 минут </w:t>
      </w:r>
      <w:r w:rsidR="00D71FB3">
        <w:rPr>
          <w:rFonts w:ascii="Times New Roman" w:eastAsia="Times New Roman" w:hAnsi="Times New Roman" w:cs="Times New Roman"/>
          <w:sz w:val="28"/>
          <w:szCs w:val="28"/>
        </w:rPr>
        <w:t>ФИО</w:t>
      </w:r>
      <w:r w:rsidRPr="000A3592">
        <w:rPr>
          <w:rFonts w:ascii="Times New Roman" w:eastAsia="Times New Roman" w:hAnsi="Times New Roman" w:cs="Times New Roman"/>
          <w:sz w:val="28"/>
          <w:szCs w:val="28"/>
        </w:rPr>
        <w:t xml:space="preserve">. являясь </w:t>
      </w:r>
      <w:r w:rsidRPr="000A3592">
        <w:rPr>
          <w:rFonts w:ascii="Times New Roman" w:eastAsia="Times New Roman" w:hAnsi="Times New Roman" w:cs="Times New Roman"/>
          <w:sz w:val="28"/>
          <w:szCs w:val="28"/>
        </w:rPr>
        <w:t>начальником штаба гражданской обороны и противопожарной безопасности Акционерного общества «</w:t>
      </w:r>
      <w:r w:rsidR="00D71FB3">
        <w:rPr>
          <w:rFonts w:ascii="Times New Roman" w:eastAsia="Times New Roman" w:hAnsi="Times New Roman" w:cs="Times New Roman"/>
          <w:sz w:val="28"/>
          <w:szCs w:val="28"/>
        </w:rPr>
        <w:t>НАЗВАНИЕ</w:t>
      </w:r>
      <w:r w:rsidRPr="000A3592">
        <w:rPr>
          <w:rFonts w:ascii="Times New Roman" w:eastAsia="Times New Roman" w:hAnsi="Times New Roman" w:cs="Times New Roman"/>
          <w:sz w:val="28"/>
          <w:szCs w:val="28"/>
        </w:rPr>
        <w:t>»</w:t>
      </w:r>
      <w:r w:rsidRPr="000A3592">
        <w:rPr>
          <w:rFonts w:ascii="Times New Roman" w:eastAsia="Times New Roman" w:hAnsi="Times New Roman" w:cs="Times New Roman"/>
          <w:sz w:val="28"/>
          <w:szCs w:val="28"/>
        </w:rPr>
        <w:t xml:space="preserve">, зарегистрированного по адресу: </w:t>
      </w:r>
      <w:r w:rsidR="00D71FB3">
        <w:rPr>
          <w:rFonts w:ascii="Times New Roman" w:eastAsia="Times New Roman" w:hAnsi="Times New Roman" w:cs="Times New Roman"/>
          <w:sz w:val="28"/>
          <w:szCs w:val="28"/>
        </w:rPr>
        <w:t>АДРЕС</w:t>
      </w:r>
      <w:r w:rsidRPr="000A3592">
        <w:rPr>
          <w:rFonts w:ascii="Times New Roman" w:eastAsia="Times New Roman" w:hAnsi="Times New Roman" w:cs="Times New Roman"/>
          <w:sz w:val="28"/>
          <w:szCs w:val="28"/>
        </w:rPr>
        <w:t xml:space="preserve"> </w:t>
      </w:r>
      <w:r w:rsidR="00A5351D">
        <w:rPr>
          <w:rFonts w:ascii="Times New Roman" w:eastAsia="Times New Roman" w:hAnsi="Times New Roman" w:cs="Times New Roman"/>
          <w:sz w:val="28"/>
          <w:szCs w:val="28"/>
        </w:rPr>
        <w:t xml:space="preserve">нарушила требования в </w:t>
      </w:r>
      <w:r w:rsidRPr="000A3592" w:rsidR="0015296A">
        <w:rPr>
          <w:rFonts w:ascii="Times New Roman" w:eastAsia="Times New Roman" w:hAnsi="Times New Roman" w:cs="Times New Roman"/>
          <w:sz w:val="28"/>
          <w:szCs w:val="28"/>
        </w:rPr>
        <w:t>области гражданской обороны, установленные федеральными законами и иными нормативными правовыми актами Российской Федерации</w:t>
      </w:r>
      <w:r w:rsidRPr="000A3592" w:rsidR="00B25B15">
        <w:rPr>
          <w:rFonts w:ascii="Times New Roman" w:eastAsia="Times New Roman" w:hAnsi="Times New Roman" w:cs="Times New Roman"/>
          <w:sz w:val="28"/>
          <w:szCs w:val="28"/>
        </w:rPr>
        <w:t>.</w:t>
      </w:r>
    </w:p>
    <w:p w:rsidR="00046E29" w:rsidRPr="000A3592" w:rsidP="00987293">
      <w:pPr>
        <w:tabs>
          <w:tab w:val="left" w:pos="709"/>
        </w:tabs>
        <w:spacing w:after="0" w:line="240" w:lineRule="auto"/>
        <w:ind w:right="141" w:firstLine="567"/>
        <w:jc w:val="both"/>
        <w:rPr>
          <w:rFonts w:ascii="Times New Roman" w:eastAsia="Times New Roman" w:hAnsi="Times New Roman" w:cs="Times New Roman"/>
          <w:sz w:val="28"/>
          <w:szCs w:val="28"/>
        </w:rPr>
      </w:pPr>
      <w:r w:rsidRPr="000A3592">
        <w:rPr>
          <w:rFonts w:ascii="Times New Roman" w:hAnsi="Times New Roman" w:cs="Times New Roman"/>
          <w:sz w:val="28"/>
          <w:szCs w:val="28"/>
        </w:rPr>
        <w:t xml:space="preserve">Лицо, в отношении которого ведется производство </w:t>
      </w:r>
      <w:r w:rsidR="00A3701C">
        <w:rPr>
          <w:rFonts w:ascii="Times New Roman" w:hAnsi="Times New Roman" w:cs="Times New Roman"/>
          <w:sz w:val="28"/>
          <w:szCs w:val="28"/>
        </w:rPr>
        <w:t xml:space="preserve">по делу </w:t>
      </w:r>
      <w:r w:rsidRPr="000A3592">
        <w:rPr>
          <w:rFonts w:ascii="Times New Roman" w:hAnsi="Times New Roman" w:cs="Times New Roman"/>
          <w:sz w:val="28"/>
          <w:szCs w:val="28"/>
        </w:rPr>
        <w:t xml:space="preserve">об административном правонарушении  </w:t>
      </w:r>
      <w:r w:rsidR="00D71FB3">
        <w:rPr>
          <w:rFonts w:ascii="Times New Roman" w:hAnsi="Times New Roman" w:cs="Times New Roman"/>
          <w:sz w:val="28"/>
          <w:szCs w:val="28"/>
        </w:rPr>
        <w:t>ФИО</w:t>
      </w:r>
      <w:r w:rsidRPr="000A3592">
        <w:rPr>
          <w:rFonts w:ascii="Times New Roman" w:hAnsi="Times New Roman" w:cs="Times New Roman"/>
          <w:sz w:val="28"/>
          <w:szCs w:val="28"/>
        </w:rPr>
        <w:t xml:space="preserve"> вину в совершенном правонарушении признал</w:t>
      </w:r>
      <w:r w:rsidRPr="000A3592" w:rsidR="0015296A">
        <w:rPr>
          <w:rFonts w:ascii="Times New Roman" w:hAnsi="Times New Roman" w:cs="Times New Roman"/>
          <w:sz w:val="28"/>
          <w:szCs w:val="28"/>
        </w:rPr>
        <w:t>а</w:t>
      </w:r>
      <w:r w:rsidRPr="000A3592">
        <w:rPr>
          <w:rFonts w:ascii="Times New Roman" w:hAnsi="Times New Roman" w:cs="Times New Roman"/>
          <w:sz w:val="28"/>
          <w:szCs w:val="28"/>
        </w:rPr>
        <w:t xml:space="preserve"> и пояснил</w:t>
      </w:r>
      <w:r w:rsidRPr="000A3592" w:rsidR="0015296A">
        <w:rPr>
          <w:rFonts w:ascii="Times New Roman" w:hAnsi="Times New Roman" w:cs="Times New Roman"/>
          <w:sz w:val="28"/>
          <w:szCs w:val="28"/>
        </w:rPr>
        <w:t>а</w:t>
      </w:r>
      <w:r w:rsidRPr="000A3592">
        <w:rPr>
          <w:rFonts w:ascii="Times New Roman" w:hAnsi="Times New Roman" w:cs="Times New Roman"/>
          <w:sz w:val="28"/>
          <w:szCs w:val="28"/>
        </w:rPr>
        <w:t>, что выявленные нарушения будут устранены по мере финансирования.</w:t>
      </w:r>
      <w:r w:rsidRPr="000A3592" w:rsidR="0015296A">
        <w:rPr>
          <w:rFonts w:ascii="Times New Roman" w:hAnsi="Times New Roman" w:cs="Times New Roman"/>
          <w:sz w:val="28"/>
          <w:szCs w:val="28"/>
        </w:rPr>
        <w:t xml:space="preserve"> Просила мирового судью заменить административный штраф на предупреждение.</w:t>
      </w:r>
    </w:p>
    <w:p w:rsidR="00C96965" w:rsidRPr="000A3592" w:rsidP="00987293">
      <w:pPr>
        <w:spacing w:after="0" w:line="240" w:lineRule="auto"/>
        <w:ind w:right="141" w:firstLine="567"/>
        <w:jc w:val="both"/>
        <w:rPr>
          <w:rFonts w:ascii="Times New Roman" w:hAnsi="Times New Roman" w:cs="Times New Roman"/>
          <w:sz w:val="28"/>
          <w:szCs w:val="28"/>
        </w:rPr>
      </w:pPr>
      <w:r>
        <w:rPr>
          <w:rFonts w:ascii="Times New Roman" w:hAnsi="Times New Roman" w:cs="Times New Roman"/>
          <w:sz w:val="28"/>
          <w:szCs w:val="28"/>
        </w:rPr>
        <w:t>З</w:t>
      </w:r>
      <w:r w:rsidRPr="000A3592" w:rsidR="00E07849">
        <w:rPr>
          <w:rFonts w:ascii="Times New Roman" w:hAnsi="Times New Roman" w:cs="Times New Roman"/>
          <w:sz w:val="28"/>
          <w:szCs w:val="28"/>
        </w:rPr>
        <w:t xml:space="preserve">аслушав пояснения </w:t>
      </w:r>
      <w:r w:rsidRPr="000A3592" w:rsidR="00B25B15">
        <w:rPr>
          <w:rFonts w:ascii="Times New Roman" w:hAnsi="Times New Roman" w:cs="Times New Roman"/>
          <w:sz w:val="28"/>
          <w:szCs w:val="28"/>
        </w:rPr>
        <w:t xml:space="preserve">лица, в отношении которого ведется производство </w:t>
      </w:r>
      <w:r>
        <w:rPr>
          <w:rFonts w:ascii="Times New Roman" w:hAnsi="Times New Roman" w:cs="Times New Roman"/>
          <w:sz w:val="28"/>
          <w:szCs w:val="28"/>
        </w:rPr>
        <w:t xml:space="preserve">по делу </w:t>
      </w:r>
      <w:r w:rsidRPr="000A3592" w:rsidR="00B25B15">
        <w:rPr>
          <w:rFonts w:ascii="Times New Roman" w:hAnsi="Times New Roman" w:cs="Times New Roman"/>
          <w:sz w:val="28"/>
          <w:szCs w:val="28"/>
        </w:rPr>
        <w:t xml:space="preserve">об административном правонарушении </w:t>
      </w:r>
      <w:r w:rsidR="00D71FB3">
        <w:rPr>
          <w:rFonts w:ascii="Times New Roman" w:hAnsi="Times New Roman" w:cs="Times New Roman"/>
          <w:sz w:val="28"/>
          <w:szCs w:val="28"/>
        </w:rPr>
        <w:t>ФИО</w:t>
      </w:r>
      <w:r w:rsidRPr="000A3592" w:rsidR="00B25B15">
        <w:rPr>
          <w:rFonts w:ascii="Times New Roman" w:hAnsi="Times New Roman" w:cs="Times New Roman"/>
          <w:sz w:val="28"/>
          <w:szCs w:val="28"/>
        </w:rPr>
        <w:t>.</w:t>
      </w:r>
      <w:r w:rsidRPr="000A3592" w:rsidR="00E07849">
        <w:rPr>
          <w:rFonts w:ascii="Times New Roman" w:hAnsi="Times New Roman" w:cs="Times New Roman"/>
          <w:sz w:val="28"/>
          <w:szCs w:val="28"/>
        </w:rPr>
        <w:t>, и</w:t>
      </w:r>
      <w:r w:rsidRPr="000A3592">
        <w:rPr>
          <w:rFonts w:ascii="Times New Roman" w:hAnsi="Times New Roman" w:cs="Times New Roman"/>
          <w:sz w:val="28"/>
          <w:szCs w:val="28"/>
        </w:rPr>
        <w:t>сследовав материалы дела, прихожу к следующему.</w:t>
      </w:r>
    </w:p>
    <w:p w:rsidR="00C96965" w:rsidRPr="000A3592" w:rsidP="00987293">
      <w:pPr>
        <w:spacing w:after="0" w:line="240" w:lineRule="auto"/>
        <w:ind w:right="141" w:firstLine="567"/>
        <w:jc w:val="both"/>
        <w:rPr>
          <w:rFonts w:ascii="Times New Roman" w:hAnsi="Times New Roman" w:cs="Times New Roman"/>
          <w:sz w:val="28"/>
          <w:szCs w:val="28"/>
        </w:rPr>
      </w:pPr>
      <w:r w:rsidRPr="000A3592">
        <w:rPr>
          <w:rFonts w:ascii="Times New Roman" w:hAnsi="Times New Roman" w:cs="Times New Roman"/>
          <w:sz w:val="28"/>
          <w:szCs w:val="28"/>
        </w:rPr>
        <w:t>Согласно ч. 1 ст.2.1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101FDB" w:rsidRPr="000A3592" w:rsidP="00987293">
      <w:pPr>
        <w:tabs>
          <w:tab w:val="left" w:pos="709"/>
        </w:tabs>
        <w:spacing w:after="0" w:line="240" w:lineRule="auto"/>
        <w:ind w:right="141" w:firstLine="567"/>
        <w:jc w:val="both"/>
        <w:rPr>
          <w:rFonts w:ascii="Times New Roman" w:eastAsia="Times New Roman" w:hAnsi="Times New Roman" w:cs="Times New Roman"/>
          <w:sz w:val="28"/>
          <w:szCs w:val="28"/>
        </w:rPr>
      </w:pPr>
      <w:r w:rsidRPr="000A3592">
        <w:rPr>
          <w:rFonts w:ascii="Times New Roman" w:eastAsia="Times New Roman" w:hAnsi="Times New Roman" w:cs="Times New Roman"/>
          <w:sz w:val="28"/>
          <w:szCs w:val="28"/>
        </w:rPr>
        <w:t>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EB3BC9" w:rsidRPr="000A3592" w:rsidP="00987293">
      <w:pPr>
        <w:tabs>
          <w:tab w:val="left" w:pos="709"/>
        </w:tabs>
        <w:spacing w:after="0" w:line="240" w:lineRule="auto"/>
        <w:ind w:right="141" w:firstLine="567"/>
        <w:jc w:val="both"/>
        <w:rPr>
          <w:rFonts w:ascii="Times New Roman" w:eastAsia="Times New Roman" w:hAnsi="Times New Roman" w:cs="Times New Roman"/>
          <w:sz w:val="28"/>
          <w:szCs w:val="28"/>
        </w:rPr>
      </w:pPr>
      <w:r w:rsidRPr="000A3592">
        <w:rPr>
          <w:rFonts w:ascii="Times New Roman" w:eastAsia="Times New Roman" w:hAnsi="Times New Roman" w:cs="Times New Roman"/>
          <w:sz w:val="28"/>
          <w:szCs w:val="28"/>
        </w:rPr>
        <w:t xml:space="preserve">В соответствии с </w:t>
      </w:r>
      <w:r w:rsidRPr="000A3592" w:rsidR="0015296A">
        <w:rPr>
          <w:rFonts w:ascii="Times New Roman" w:eastAsia="Times New Roman" w:hAnsi="Times New Roman" w:cs="Times New Roman"/>
          <w:sz w:val="28"/>
          <w:szCs w:val="28"/>
        </w:rPr>
        <w:t xml:space="preserve">выпиской из </w:t>
      </w:r>
      <w:r w:rsidRPr="000A3592">
        <w:rPr>
          <w:rFonts w:ascii="Times New Roman" w:eastAsia="Times New Roman" w:hAnsi="Times New Roman" w:cs="Times New Roman"/>
          <w:sz w:val="28"/>
          <w:szCs w:val="28"/>
        </w:rPr>
        <w:t>приказ</w:t>
      </w:r>
      <w:r w:rsidRPr="000A3592" w:rsidR="0015296A">
        <w:rPr>
          <w:rFonts w:ascii="Times New Roman" w:eastAsia="Times New Roman" w:hAnsi="Times New Roman" w:cs="Times New Roman"/>
          <w:sz w:val="28"/>
          <w:szCs w:val="28"/>
        </w:rPr>
        <w:t>а</w:t>
      </w:r>
      <w:r w:rsidRPr="000A3592">
        <w:rPr>
          <w:rFonts w:ascii="Times New Roman" w:eastAsia="Times New Roman" w:hAnsi="Times New Roman" w:cs="Times New Roman"/>
          <w:sz w:val="28"/>
          <w:szCs w:val="28"/>
        </w:rPr>
        <w:t xml:space="preserve"> АО «</w:t>
      </w:r>
      <w:r w:rsidR="00D71FB3">
        <w:rPr>
          <w:rFonts w:ascii="Times New Roman" w:eastAsia="Times New Roman" w:hAnsi="Times New Roman" w:cs="Times New Roman"/>
          <w:sz w:val="28"/>
          <w:szCs w:val="28"/>
        </w:rPr>
        <w:t>НАЗВАНИЕ</w:t>
      </w:r>
      <w:r w:rsidRPr="000A3592">
        <w:rPr>
          <w:rFonts w:ascii="Times New Roman" w:eastAsia="Times New Roman" w:hAnsi="Times New Roman" w:cs="Times New Roman"/>
          <w:sz w:val="28"/>
          <w:szCs w:val="28"/>
        </w:rPr>
        <w:t xml:space="preserve">» № </w:t>
      </w:r>
      <w:r w:rsidR="00D71FB3">
        <w:rPr>
          <w:rFonts w:ascii="Times New Roman" w:eastAsia="Times New Roman" w:hAnsi="Times New Roman" w:cs="Times New Roman"/>
          <w:sz w:val="28"/>
          <w:szCs w:val="28"/>
        </w:rPr>
        <w:t>НОМЕР</w:t>
      </w:r>
      <w:r w:rsidRPr="000A3592" w:rsidR="0015296A">
        <w:rPr>
          <w:rFonts w:ascii="Times New Roman" w:eastAsia="Times New Roman" w:hAnsi="Times New Roman" w:cs="Times New Roman"/>
          <w:sz w:val="28"/>
          <w:szCs w:val="28"/>
        </w:rPr>
        <w:t xml:space="preserve"> </w:t>
      </w:r>
      <w:r w:rsidRPr="000A3592" w:rsidR="0094201B">
        <w:rPr>
          <w:rFonts w:ascii="Times New Roman" w:eastAsia="Times New Roman" w:hAnsi="Times New Roman" w:cs="Times New Roman"/>
          <w:sz w:val="28"/>
          <w:szCs w:val="28"/>
        </w:rPr>
        <w:t xml:space="preserve">от </w:t>
      </w:r>
      <w:r w:rsidRPr="000A3592" w:rsidR="0015296A">
        <w:rPr>
          <w:rFonts w:ascii="Times New Roman" w:eastAsia="Times New Roman" w:hAnsi="Times New Roman" w:cs="Times New Roman"/>
          <w:sz w:val="28"/>
          <w:szCs w:val="28"/>
        </w:rPr>
        <w:t>01.09.2017</w:t>
      </w:r>
      <w:r w:rsidRPr="000A3592" w:rsidR="0094201B">
        <w:rPr>
          <w:rFonts w:ascii="Times New Roman" w:eastAsia="Times New Roman" w:hAnsi="Times New Roman" w:cs="Times New Roman"/>
          <w:sz w:val="28"/>
          <w:szCs w:val="28"/>
        </w:rPr>
        <w:t xml:space="preserve"> года «О </w:t>
      </w:r>
      <w:r w:rsidRPr="000A3592" w:rsidR="0015296A">
        <w:rPr>
          <w:rFonts w:ascii="Times New Roman" w:eastAsia="Times New Roman" w:hAnsi="Times New Roman" w:cs="Times New Roman"/>
          <w:sz w:val="28"/>
          <w:szCs w:val="28"/>
        </w:rPr>
        <w:t>переводе</w:t>
      </w:r>
      <w:r w:rsidRPr="000A3592" w:rsidR="0094201B">
        <w:rPr>
          <w:rFonts w:ascii="Times New Roman" w:eastAsia="Times New Roman" w:hAnsi="Times New Roman" w:cs="Times New Roman"/>
          <w:sz w:val="28"/>
          <w:szCs w:val="28"/>
        </w:rPr>
        <w:t xml:space="preserve">» </w:t>
      </w:r>
      <w:r w:rsidR="00D71FB3">
        <w:rPr>
          <w:rFonts w:ascii="Times New Roman" w:eastAsia="Times New Roman" w:hAnsi="Times New Roman" w:cs="Times New Roman"/>
          <w:sz w:val="28"/>
          <w:szCs w:val="28"/>
        </w:rPr>
        <w:t>ФИО</w:t>
      </w:r>
      <w:r w:rsidRPr="000A3592" w:rsidR="0015296A">
        <w:rPr>
          <w:rFonts w:ascii="Times New Roman" w:eastAsia="Times New Roman" w:hAnsi="Times New Roman" w:cs="Times New Roman"/>
          <w:sz w:val="28"/>
          <w:szCs w:val="28"/>
        </w:rPr>
        <w:t xml:space="preserve"> переведена на должность начальника штаба гражданской обороны и противопожарной безопасности АО «</w:t>
      </w:r>
      <w:r w:rsidR="00D71FB3">
        <w:rPr>
          <w:rFonts w:ascii="Times New Roman" w:eastAsia="Times New Roman" w:hAnsi="Times New Roman" w:cs="Times New Roman"/>
          <w:sz w:val="28"/>
          <w:szCs w:val="28"/>
        </w:rPr>
        <w:t>НАЗВАНИЕ</w:t>
      </w:r>
      <w:r w:rsidRPr="000A3592" w:rsidR="0015296A">
        <w:rPr>
          <w:rFonts w:ascii="Times New Roman" w:eastAsia="Times New Roman" w:hAnsi="Times New Roman" w:cs="Times New Roman"/>
          <w:sz w:val="28"/>
          <w:szCs w:val="28"/>
        </w:rPr>
        <w:t>» (с исполнением функций по управлению и структурному (обособленному) подраз</w:t>
      </w:r>
      <w:r w:rsidR="00A3701C">
        <w:rPr>
          <w:rFonts w:ascii="Times New Roman" w:eastAsia="Times New Roman" w:hAnsi="Times New Roman" w:cs="Times New Roman"/>
          <w:sz w:val="28"/>
          <w:szCs w:val="28"/>
        </w:rPr>
        <w:t>деления «</w:t>
      </w:r>
      <w:r w:rsidR="00D71FB3">
        <w:rPr>
          <w:rFonts w:ascii="Times New Roman" w:eastAsia="Times New Roman" w:hAnsi="Times New Roman" w:cs="Times New Roman"/>
          <w:sz w:val="28"/>
          <w:szCs w:val="28"/>
        </w:rPr>
        <w:t>НАЗВАНИЕ</w:t>
      </w:r>
      <w:r w:rsidR="00A3701C">
        <w:rPr>
          <w:rFonts w:ascii="Times New Roman" w:eastAsia="Times New Roman" w:hAnsi="Times New Roman" w:cs="Times New Roman"/>
          <w:sz w:val="28"/>
          <w:szCs w:val="28"/>
        </w:rPr>
        <w:t xml:space="preserve">»)  </w:t>
      </w:r>
      <w:r w:rsidRPr="000A3592" w:rsidR="0015296A">
        <w:rPr>
          <w:rFonts w:ascii="Times New Roman" w:eastAsia="Times New Roman" w:hAnsi="Times New Roman" w:cs="Times New Roman"/>
          <w:sz w:val="28"/>
          <w:szCs w:val="28"/>
        </w:rPr>
        <w:t>1 сентября 2017 года</w:t>
      </w:r>
      <w:r w:rsidRPr="000A3592" w:rsidR="0094201B">
        <w:rPr>
          <w:rFonts w:ascii="Times New Roman" w:eastAsia="Times New Roman" w:hAnsi="Times New Roman" w:cs="Times New Roman"/>
          <w:sz w:val="28"/>
          <w:szCs w:val="28"/>
        </w:rPr>
        <w:t>.</w:t>
      </w:r>
    </w:p>
    <w:p w:rsidR="00C96965" w:rsidRPr="000A3592" w:rsidP="00987293">
      <w:pPr>
        <w:spacing w:after="0" w:line="240" w:lineRule="auto"/>
        <w:ind w:right="141" w:firstLine="567"/>
        <w:jc w:val="both"/>
        <w:rPr>
          <w:rFonts w:ascii="Times New Roman" w:hAnsi="Times New Roman" w:cs="Times New Roman"/>
          <w:sz w:val="28"/>
          <w:szCs w:val="28"/>
        </w:rPr>
      </w:pPr>
      <w:r w:rsidRPr="000A3592">
        <w:rPr>
          <w:rFonts w:ascii="Times New Roman" w:hAnsi="Times New Roman" w:cs="Times New Roman"/>
          <w:sz w:val="28"/>
          <w:szCs w:val="28"/>
        </w:rPr>
        <w:t xml:space="preserve">Объективную сторону административного правонарушения, предусмотренного </w:t>
      </w:r>
      <w:r w:rsidRPr="000A3592" w:rsidR="00B25B15">
        <w:rPr>
          <w:rFonts w:ascii="Times New Roman" w:hAnsi="Times New Roman" w:cs="Times New Roman"/>
          <w:sz w:val="28"/>
          <w:szCs w:val="28"/>
        </w:rPr>
        <w:t xml:space="preserve">ч. 1 </w:t>
      </w:r>
      <w:r w:rsidRPr="000A3592">
        <w:rPr>
          <w:rFonts w:ascii="Times New Roman" w:hAnsi="Times New Roman" w:cs="Times New Roman"/>
          <w:sz w:val="28"/>
          <w:szCs w:val="28"/>
        </w:rPr>
        <w:t xml:space="preserve">ст. </w:t>
      </w:r>
      <w:r w:rsidRPr="000A3592" w:rsidR="00B25B15">
        <w:rPr>
          <w:rFonts w:ascii="Times New Roman" w:hAnsi="Times New Roman" w:cs="Times New Roman"/>
          <w:sz w:val="28"/>
          <w:szCs w:val="28"/>
        </w:rPr>
        <w:t>20</w:t>
      </w:r>
      <w:r w:rsidRPr="000A3592">
        <w:rPr>
          <w:rFonts w:ascii="Times New Roman" w:hAnsi="Times New Roman" w:cs="Times New Roman"/>
          <w:sz w:val="28"/>
          <w:szCs w:val="28"/>
        </w:rPr>
        <w:t xml:space="preserve">.7 Кодекса Российской Федерации об административных правонарушениях образует, </w:t>
      </w:r>
      <w:r w:rsidRPr="000A3592" w:rsidR="00B25B15">
        <w:rPr>
          <w:rFonts w:ascii="Times New Roman" w:hAnsi="Times New Roman" w:cs="Times New Roman"/>
          <w:sz w:val="28"/>
          <w:szCs w:val="28"/>
          <w:shd w:val="clear" w:color="auto" w:fill="FFFFFF"/>
        </w:rPr>
        <w:t>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w:t>
      </w:r>
      <w:r w:rsidRPr="000A3592">
        <w:rPr>
          <w:rFonts w:ascii="Times New Roman" w:hAnsi="Times New Roman" w:cs="Times New Roman"/>
          <w:sz w:val="28"/>
          <w:szCs w:val="28"/>
        </w:rPr>
        <w:t>.</w:t>
      </w:r>
    </w:p>
    <w:p w:rsidR="00B25B15" w:rsidRPr="000A3592" w:rsidP="00987293">
      <w:pPr>
        <w:pStyle w:val="NormalWeb"/>
        <w:spacing w:before="0" w:beforeAutospacing="0" w:after="0" w:afterAutospacing="0"/>
        <w:ind w:right="141" w:firstLine="567"/>
        <w:jc w:val="both"/>
        <w:rPr>
          <w:sz w:val="28"/>
          <w:szCs w:val="28"/>
        </w:rPr>
      </w:pPr>
      <w:r w:rsidRPr="000A3592">
        <w:rPr>
          <w:sz w:val="28"/>
          <w:szCs w:val="28"/>
        </w:rPr>
        <w:t xml:space="preserve">Согласно положениям </w:t>
      </w:r>
      <w:hyperlink r:id="rId4" w:history="1">
        <w:r w:rsidRPr="000A3592">
          <w:rPr>
            <w:rStyle w:val="Hyperlink"/>
            <w:color w:val="auto"/>
            <w:sz w:val="28"/>
            <w:szCs w:val="28"/>
            <w:u w:val="none"/>
          </w:rPr>
          <w:t>статей 1</w:t>
        </w:r>
      </w:hyperlink>
      <w:r w:rsidRPr="000A3592">
        <w:rPr>
          <w:sz w:val="28"/>
          <w:szCs w:val="28"/>
        </w:rPr>
        <w:t xml:space="preserve">, </w:t>
      </w:r>
      <w:hyperlink r:id="rId5" w:history="1">
        <w:r w:rsidRPr="000A3592">
          <w:rPr>
            <w:rStyle w:val="Hyperlink"/>
            <w:color w:val="auto"/>
            <w:sz w:val="28"/>
            <w:szCs w:val="28"/>
            <w:u w:val="none"/>
          </w:rPr>
          <w:t>2</w:t>
        </w:r>
      </w:hyperlink>
      <w:r w:rsidRPr="000A3592">
        <w:rPr>
          <w:sz w:val="28"/>
          <w:szCs w:val="28"/>
        </w:rPr>
        <w:t xml:space="preserve">, </w:t>
      </w:r>
      <w:hyperlink r:id="rId6" w:history="1">
        <w:r w:rsidRPr="000A3592">
          <w:rPr>
            <w:rStyle w:val="Hyperlink"/>
            <w:color w:val="auto"/>
            <w:sz w:val="28"/>
            <w:szCs w:val="28"/>
            <w:u w:val="none"/>
          </w:rPr>
          <w:t>6</w:t>
        </w:r>
      </w:hyperlink>
      <w:r w:rsidRPr="000A3592">
        <w:rPr>
          <w:sz w:val="28"/>
          <w:szCs w:val="28"/>
        </w:rPr>
        <w:t xml:space="preserve"> Федерального закона от 12 февраля 1998 г. </w:t>
      </w:r>
      <w:r w:rsidRPr="000A3592" w:rsidR="00A33968">
        <w:rPr>
          <w:sz w:val="28"/>
          <w:szCs w:val="28"/>
        </w:rPr>
        <w:t>№</w:t>
      </w:r>
      <w:r w:rsidRPr="000A3592">
        <w:rPr>
          <w:sz w:val="28"/>
          <w:szCs w:val="28"/>
        </w:rPr>
        <w:t xml:space="preserve"> 28-ФЗ "О гражданской обороне" (далее - Федеральный закон от 12 февраля 1998 г. </w:t>
      </w:r>
      <w:r w:rsidRPr="000A3592" w:rsidR="00A33968">
        <w:rPr>
          <w:sz w:val="28"/>
          <w:szCs w:val="28"/>
        </w:rPr>
        <w:t>№</w:t>
      </w:r>
      <w:r w:rsidRPr="000A3592">
        <w:rPr>
          <w:sz w:val="28"/>
          <w:szCs w:val="28"/>
        </w:rPr>
        <w:t xml:space="preserve"> 28-ФЗ) гражданская оборона представляет собой систему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Одной из основных задач в области гражданской обороны является предоставление населению убежищ и средств индивидуальной защиты. </w:t>
      </w:r>
      <w:hyperlink r:id="rId7" w:history="1">
        <w:r w:rsidRPr="000A3592">
          <w:rPr>
            <w:rStyle w:val="Hyperlink"/>
            <w:color w:val="auto"/>
            <w:sz w:val="28"/>
            <w:szCs w:val="28"/>
            <w:u w:val="none"/>
          </w:rPr>
          <w:t>Порядок</w:t>
        </w:r>
      </w:hyperlink>
      <w:r w:rsidRPr="000A3592">
        <w:rPr>
          <w:sz w:val="28"/>
          <w:szCs w:val="28"/>
        </w:rPr>
        <w:t xml:space="preserve"> создания убежищ и иных объектов гражданской обороны определяет Правительство Российской Федерации.</w:t>
      </w:r>
    </w:p>
    <w:p w:rsidR="00B25B15" w:rsidRPr="000A3592" w:rsidP="00987293">
      <w:pPr>
        <w:pStyle w:val="NormalWeb"/>
        <w:spacing w:before="0" w:beforeAutospacing="0" w:after="0" w:afterAutospacing="0"/>
        <w:ind w:right="141" w:firstLine="567"/>
        <w:jc w:val="both"/>
        <w:rPr>
          <w:sz w:val="28"/>
          <w:szCs w:val="28"/>
        </w:rPr>
      </w:pPr>
      <w:r w:rsidRPr="000A3592">
        <w:rPr>
          <w:sz w:val="28"/>
          <w:szCs w:val="28"/>
        </w:rPr>
        <w:t>К объектам гражд</w:t>
      </w:r>
      <w:r w:rsidRPr="000A3592" w:rsidR="00834897">
        <w:rPr>
          <w:sz w:val="28"/>
          <w:szCs w:val="28"/>
        </w:rPr>
        <w:t>анской обороны относятся убежище -</w:t>
      </w:r>
      <w:r w:rsidRPr="000A3592">
        <w:rPr>
          <w:sz w:val="28"/>
          <w:szCs w:val="28"/>
        </w:rPr>
        <w:t xml:space="preserve"> </w:t>
      </w:r>
      <w:r w:rsidRPr="000A3592" w:rsidR="00834897">
        <w:rPr>
          <w:sz w:val="28"/>
          <w:szCs w:val="28"/>
        </w:rPr>
        <w:t xml:space="preserve">защитное сооружение гражданской обороны, предназначенное для защиты укрываемых в течение нормативного времени от расчетного воздействия поражающих факторов ядерного и химического оружия и обычных средств поражения, бактериальных (биологических) средств и поражающих концентраций аварийно химически опасных веществ, возникающих при аварии на потенциально опасных объектах, а также от высоких температур и продуктов горения при пожарах </w:t>
      </w:r>
      <w:r w:rsidRPr="000A3592">
        <w:rPr>
          <w:sz w:val="28"/>
          <w:szCs w:val="28"/>
        </w:rPr>
        <w:t xml:space="preserve"> (</w:t>
      </w:r>
      <w:hyperlink r:id="rId8" w:history="1">
        <w:r w:rsidRPr="000A3592">
          <w:rPr>
            <w:rStyle w:val="Hyperlink"/>
            <w:color w:val="auto"/>
            <w:sz w:val="28"/>
            <w:szCs w:val="28"/>
            <w:u w:val="none"/>
          </w:rPr>
          <w:t>пункт 2</w:t>
        </w:r>
      </w:hyperlink>
      <w:r w:rsidRPr="000A3592">
        <w:rPr>
          <w:sz w:val="28"/>
          <w:szCs w:val="28"/>
        </w:rPr>
        <w:t xml:space="preserve"> Порядка создания убежищ и иных объектов гражданской обороны, утвержденного Постановлением Правительства Российской Федерации от 29 ноября 1999 г. </w:t>
      </w:r>
      <w:r w:rsidRPr="000A3592" w:rsidR="00A33968">
        <w:rPr>
          <w:sz w:val="28"/>
          <w:szCs w:val="28"/>
        </w:rPr>
        <w:t>№</w:t>
      </w:r>
      <w:r w:rsidRPr="000A3592">
        <w:rPr>
          <w:sz w:val="28"/>
          <w:szCs w:val="28"/>
        </w:rPr>
        <w:t xml:space="preserve"> 1309 (далее - Порядок)).</w:t>
      </w:r>
    </w:p>
    <w:p w:rsidR="00B25B15" w:rsidRPr="000A3592" w:rsidP="00987293">
      <w:pPr>
        <w:pStyle w:val="NormalWeb"/>
        <w:spacing w:before="0" w:beforeAutospacing="0" w:after="0" w:afterAutospacing="0"/>
        <w:ind w:right="141" w:firstLine="567"/>
        <w:jc w:val="both"/>
        <w:rPr>
          <w:sz w:val="28"/>
          <w:szCs w:val="28"/>
        </w:rPr>
      </w:pPr>
      <w:r w:rsidRPr="000A3592">
        <w:rPr>
          <w:sz w:val="28"/>
          <w:szCs w:val="28"/>
        </w:rPr>
        <w:t xml:space="preserve">Министерство Российской Федерации по делам гражданской обороны, чрезвычайным ситуациям и ликвидации последствий стихийных бедствий принимает в пределах своей компетенции нормативные правовые акты по созданию объектов гражданской обороны и поддержанию их в состоянии постоянной готовности к использованию; организует учет существующих и создаваемых объектов гражданской обороны (положения </w:t>
      </w:r>
      <w:hyperlink r:id="rId9" w:history="1">
        <w:r w:rsidRPr="000A3592">
          <w:rPr>
            <w:rStyle w:val="Hyperlink"/>
            <w:color w:val="auto"/>
            <w:sz w:val="28"/>
            <w:szCs w:val="28"/>
            <w:u w:val="none"/>
          </w:rPr>
          <w:t>пункта 14</w:t>
        </w:r>
      </w:hyperlink>
      <w:r w:rsidRPr="000A3592">
        <w:rPr>
          <w:sz w:val="28"/>
          <w:szCs w:val="28"/>
        </w:rPr>
        <w:t xml:space="preserve"> названного Порядка).</w:t>
      </w:r>
    </w:p>
    <w:p w:rsidR="00B25B15" w:rsidRPr="000A3592" w:rsidP="00987293">
      <w:pPr>
        <w:pStyle w:val="NormalWeb"/>
        <w:spacing w:before="0" w:beforeAutospacing="0" w:after="0" w:afterAutospacing="0"/>
        <w:ind w:right="141" w:firstLine="567"/>
        <w:jc w:val="both"/>
        <w:rPr>
          <w:sz w:val="28"/>
          <w:szCs w:val="28"/>
        </w:rPr>
      </w:pPr>
      <w:r w:rsidRPr="000A3592">
        <w:rPr>
          <w:sz w:val="28"/>
          <w:szCs w:val="28"/>
        </w:rPr>
        <w:t xml:space="preserve">В целях сохранения имеющегося фонда защитных сооружений гражданской обороны, организации планирования и проведения мероприятий по подготовке и содержанию защитных сооружений гражданской обороны в готовности к приему укрываемых, их учету, </w:t>
      </w:r>
      <w:r w:rsidRPr="000A3592">
        <w:rPr>
          <w:sz w:val="28"/>
          <w:szCs w:val="28"/>
        </w:rPr>
        <w:t xml:space="preserve">техническому обслуживанию, текущему и капитальному ремонтам Приказом МЧС России от 15 декабря 2002 г. </w:t>
      </w:r>
      <w:r w:rsidRPr="000A3592" w:rsidR="00A33968">
        <w:rPr>
          <w:sz w:val="28"/>
          <w:szCs w:val="28"/>
        </w:rPr>
        <w:t>№</w:t>
      </w:r>
      <w:r w:rsidRPr="000A3592">
        <w:rPr>
          <w:sz w:val="28"/>
          <w:szCs w:val="28"/>
        </w:rPr>
        <w:t xml:space="preserve"> 583 утверждены </w:t>
      </w:r>
      <w:hyperlink r:id="rId10" w:history="1">
        <w:r w:rsidRPr="000A3592">
          <w:rPr>
            <w:rStyle w:val="Hyperlink"/>
            <w:color w:val="auto"/>
            <w:sz w:val="28"/>
            <w:szCs w:val="28"/>
            <w:u w:val="none"/>
          </w:rPr>
          <w:t>Правила</w:t>
        </w:r>
      </w:hyperlink>
      <w:r w:rsidRPr="000A3592">
        <w:rPr>
          <w:sz w:val="28"/>
          <w:szCs w:val="28"/>
        </w:rPr>
        <w:t xml:space="preserve"> эксплуатации защитных сооружений гражданской обороны (далее - Правила эксплуатации защитных сооружений гражданской обороны).</w:t>
      </w:r>
    </w:p>
    <w:p w:rsidR="00B25B15" w:rsidRPr="000A3592" w:rsidP="00987293">
      <w:pPr>
        <w:pStyle w:val="NormalWeb"/>
        <w:spacing w:before="0" w:beforeAutospacing="0" w:after="0" w:afterAutospacing="0"/>
        <w:ind w:right="141" w:firstLine="567"/>
        <w:jc w:val="both"/>
        <w:rPr>
          <w:sz w:val="28"/>
          <w:szCs w:val="28"/>
        </w:rPr>
      </w:pPr>
      <w:r w:rsidRPr="000A3592">
        <w:rPr>
          <w:sz w:val="28"/>
          <w:szCs w:val="28"/>
        </w:rPr>
        <w:t xml:space="preserve">В силу </w:t>
      </w:r>
      <w:hyperlink r:id="rId11" w:history="1">
        <w:r w:rsidRPr="000A3592">
          <w:rPr>
            <w:rStyle w:val="Hyperlink"/>
            <w:color w:val="auto"/>
            <w:sz w:val="28"/>
            <w:szCs w:val="28"/>
            <w:u w:val="none"/>
          </w:rPr>
          <w:t>пункта 1.2</w:t>
        </w:r>
      </w:hyperlink>
      <w:r w:rsidRPr="000A3592">
        <w:rPr>
          <w:sz w:val="28"/>
          <w:szCs w:val="28"/>
        </w:rPr>
        <w:t xml:space="preserve"> Правил эксплуатации защитных сооружений гражданской обороны данные </w:t>
      </w:r>
      <w:hyperlink r:id="rId10" w:history="1">
        <w:r w:rsidRPr="000A3592">
          <w:rPr>
            <w:rStyle w:val="Hyperlink"/>
            <w:color w:val="auto"/>
            <w:sz w:val="28"/>
            <w:szCs w:val="28"/>
            <w:u w:val="none"/>
          </w:rPr>
          <w:t>Правила</w:t>
        </w:r>
      </w:hyperlink>
      <w:r w:rsidRPr="000A3592">
        <w:rPr>
          <w:sz w:val="28"/>
          <w:szCs w:val="28"/>
        </w:rPr>
        <w:t xml:space="preserve"> должны выполняться при эксплуатации в режиме повседневной деятельности, в военное время, при угрозе и возникновении чрезвычайных ситуаций природного и техногенного характера защитных сооружений гражданской обороны - убежищ и противорадиационных укрытий, которые являются объектами гражданской обороны.</w:t>
      </w:r>
    </w:p>
    <w:p w:rsidR="00B25B15" w:rsidRPr="000A3592" w:rsidP="00987293">
      <w:pPr>
        <w:pStyle w:val="NormalWeb"/>
        <w:spacing w:before="0" w:beforeAutospacing="0" w:after="0" w:afterAutospacing="0"/>
        <w:ind w:right="141" w:firstLine="567"/>
        <w:jc w:val="both"/>
        <w:rPr>
          <w:sz w:val="28"/>
          <w:szCs w:val="28"/>
        </w:rPr>
      </w:pPr>
      <w:r w:rsidRPr="000A3592">
        <w:rPr>
          <w:sz w:val="28"/>
          <w:szCs w:val="28"/>
        </w:rPr>
        <w:t>Ведение гражданской обороны осуществляется: в Российской Федерации - на основе Плана гражданской обороны и защиты населения Российской Федерации (</w:t>
      </w:r>
      <w:hyperlink r:id="rId12" w:history="1">
        <w:r w:rsidRPr="000A3592">
          <w:rPr>
            <w:rStyle w:val="Hyperlink"/>
            <w:color w:val="auto"/>
            <w:sz w:val="28"/>
            <w:szCs w:val="28"/>
            <w:u w:val="none"/>
          </w:rPr>
          <w:t>пункты 5</w:t>
        </w:r>
      </w:hyperlink>
      <w:r w:rsidRPr="000A3592">
        <w:rPr>
          <w:sz w:val="28"/>
          <w:szCs w:val="28"/>
        </w:rPr>
        <w:t xml:space="preserve">, </w:t>
      </w:r>
      <w:hyperlink r:id="rId13" w:history="1">
        <w:r w:rsidRPr="000A3592">
          <w:rPr>
            <w:rStyle w:val="Hyperlink"/>
            <w:color w:val="auto"/>
            <w:sz w:val="28"/>
            <w:szCs w:val="28"/>
            <w:u w:val="none"/>
          </w:rPr>
          <w:t>10</w:t>
        </w:r>
      </w:hyperlink>
      <w:r w:rsidRPr="000A3592">
        <w:rPr>
          <w:sz w:val="28"/>
          <w:szCs w:val="28"/>
        </w:rPr>
        <w:t xml:space="preserve"> Положения о гражданской обороне в Российской Федерации, утвержденного постановлением Правительства Российской Федерации от 26 ноября 2007 г. </w:t>
      </w:r>
      <w:r w:rsidRPr="000A3592" w:rsidR="00A33968">
        <w:rPr>
          <w:sz w:val="28"/>
          <w:szCs w:val="28"/>
        </w:rPr>
        <w:t>№</w:t>
      </w:r>
      <w:r w:rsidRPr="000A3592">
        <w:rPr>
          <w:sz w:val="28"/>
          <w:szCs w:val="28"/>
        </w:rPr>
        <w:t xml:space="preserve"> 804).</w:t>
      </w:r>
    </w:p>
    <w:p w:rsidR="00B25B15" w:rsidRPr="000A3592" w:rsidP="00987293">
      <w:pPr>
        <w:pStyle w:val="NormalWeb"/>
        <w:spacing w:before="0" w:beforeAutospacing="0" w:after="0" w:afterAutospacing="0"/>
        <w:ind w:right="141" w:firstLine="567"/>
        <w:jc w:val="both"/>
        <w:rPr>
          <w:sz w:val="28"/>
          <w:szCs w:val="28"/>
        </w:rPr>
      </w:pPr>
      <w:r w:rsidRPr="000A3592">
        <w:rPr>
          <w:sz w:val="28"/>
          <w:szCs w:val="28"/>
        </w:rPr>
        <w:t xml:space="preserve">На основании </w:t>
      </w:r>
      <w:hyperlink r:id="rId14" w:history="1">
        <w:r w:rsidRPr="000A3592">
          <w:rPr>
            <w:rStyle w:val="Hyperlink"/>
            <w:color w:val="auto"/>
            <w:sz w:val="28"/>
            <w:szCs w:val="28"/>
            <w:u w:val="none"/>
          </w:rPr>
          <w:t>части 1 статьи 9</w:t>
        </w:r>
      </w:hyperlink>
      <w:r w:rsidRPr="000A3592">
        <w:rPr>
          <w:sz w:val="28"/>
          <w:szCs w:val="28"/>
        </w:rPr>
        <w:t xml:space="preserve"> Федерального закона от 12 февраля 1998 г. </w:t>
      </w:r>
      <w:r w:rsidRPr="000A3592" w:rsidR="00A33968">
        <w:rPr>
          <w:sz w:val="28"/>
          <w:szCs w:val="28"/>
        </w:rPr>
        <w:t>№</w:t>
      </w:r>
      <w:r w:rsidRPr="000A3592">
        <w:rPr>
          <w:sz w:val="28"/>
          <w:szCs w:val="28"/>
        </w:rPr>
        <w:t xml:space="preserve"> 28-ФЗ, </w:t>
      </w:r>
      <w:hyperlink r:id="rId15" w:history="1">
        <w:r w:rsidRPr="000A3592">
          <w:rPr>
            <w:rStyle w:val="Hyperlink"/>
            <w:color w:val="auto"/>
            <w:sz w:val="28"/>
            <w:szCs w:val="28"/>
            <w:u w:val="none"/>
          </w:rPr>
          <w:t>статьи 14</w:t>
        </w:r>
      </w:hyperlink>
      <w:r w:rsidRPr="000A3592">
        <w:rPr>
          <w:sz w:val="28"/>
          <w:szCs w:val="28"/>
        </w:rPr>
        <w:t xml:space="preserve"> Федерального закона от 21 декабря 1994 </w:t>
      </w:r>
      <w:r w:rsidRPr="000A3592" w:rsidR="00A33968">
        <w:rPr>
          <w:sz w:val="28"/>
          <w:szCs w:val="28"/>
        </w:rPr>
        <w:t>№</w:t>
      </w:r>
      <w:r w:rsidRPr="000A3592">
        <w:rPr>
          <w:sz w:val="28"/>
          <w:szCs w:val="28"/>
        </w:rPr>
        <w:t xml:space="preserve"> 68-ФЗ, </w:t>
      </w:r>
      <w:hyperlink r:id="rId16" w:history="1">
        <w:r w:rsidRPr="000A3592">
          <w:rPr>
            <w:rStyle w:val="Hyperlink"/>
            <w:color w:val="auto"/>
            <w:sz w:val="28"/>
            <w:szCs w:val="28"/>
            <w:u w:val="none"/>
          </w:rPr>
          <w:t>пункта 10</w:t>
        </w:r>
      </w:hyperlink>
      <w:r w:rsidRPr="000A3592">
        <w:rPr>
          <w:sz w:val="28"/>
          <w:szCs w:val="28"/>
        </w:rPr>
        <w:t xml:space="preserve"> Порядка, организации в пределах своих полномочий и в порядке, установленном федеральными законами и иными нормативными правовыми актами Российской Федерации обязаны планировать и проводить мероприятия по повышению, поддержанию устойчивости функционирования организаций и обеспечению жизнедеятельности работников организаций в чрезвычайных ситуациях; создавать и содержать в целях гражданской обороны запасы материально-технических, продовольственных, медицинских и иных средств; обеспечивать создание, подготовку и поддержание в готовности к применению сил и средств предупреждения и ликвидации чрезвычайных ситуаций;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 обеспечивать сохранность существующих объектов гражданской обороны, принимать меры по поддержанию их в состоянии постоянной готовности к использованию.</w:t>
      </w:r>
    </w:p>
    <w:p w:rsidR="00834897" w:rsidRPr="000A3592" w:rsidP="00987293">
      <w:pPr>
        <w:pStyle w:val="NormalWeb"/>
        <w:spacing w:before="0" w:beforeAutospacing="0" w:after="0" w:afterAutospacing="0"/>
        <w:ind w:right="141" w:firstLine="567"/>
        <w:jc w:val="both"/>
        <w:rPr>
          <w:sz w:val="28"/>
          <w:szCs w:val="28"/>
        </w:rPr>
      </w:pPr>
      <w:r w:rsidRPr="000A3592">
        <w:rPr>
          <w:sz w:val="28"/>
          <w:szCs w:val="28"/>
        </w:rPr>
        <w:t xml:space="preserve">В соответствии с </w:t>
      </w:r>
      <w:hyperlink r:id="rId17" w:history="1">
        <w:r w:rsidRPr="000A3592">
          <w:rPr>
            <w:rStyle w:val="Hyperlink"/>
            <w:color w:val="auto"/>
            <w:sz w:val="28"/>
            <w:szCs w:val="28"/>
            <w:u w:val="none"/>
          </w:rPr>
          <w:t>пунктом 3</w:t>
        </w:r>
      </w:hyperlink>
      <w:r w:rsidRPr="000A3592">
        <w:rPr>
          <w:sz w:val="28"/>
          <w:szCs w:val="28"/>
        </w:rPr>
        <w:t xml:space="preserve"> Порядка, убежища создаются: для максимальной по численности работающей в военное время смены работников организации, имеющей мобилизационное задание (заказ) (далее - наибольшая работающая смена организации) и отнесенной к категории особой важности по гражданской обороне, независимо от места ее расположения, а также для наибольшей работающей смены организации, отнесенной к первой или второй категории по гражданской обороне и расположенной на территории, отнесенной к группе по гражданской обороне, за исключением наибольшей работающей смены метрополитена, обеспечивающего прием и укрытие населения в сооружениях метрополитена, используемых в качестве защитных сооружений гражданской обороны, и медицинского персонала, обслуживающего нетранспортабельных больных;</w:t>
      </w:r>
    </w:p>
    <w:p w:rsidR="00834897" w:rsidRPr="000A3592" w:rsidP="00987293">
      <w:pPr>
        <w:pStyle w:val="NormalWeb"/>
        <w:spacing w:before="0" w:beforeAutospacing="0" w:after="0" w:afterAutospacing="0"/>
        <w:ind w:right="141" w:firstLine="567"/>
        <w:jc w:val="both"/>
        <w:rPr>
          <w:sz w:val="28"/>
          <w:szCs w:val="28"/>
        </w:rPr>
      </w:pPr>
      <w:r w:rsidRPr="000A3592">
        <w:rPr>
          <w:sz w:val="28"/>
          <w:szCs w:val="28"/>
        </w:rPr>
        <w:t xml:space="preserve">Согласно положений пункта 13 Порядка, в мирное время объекты гражданской обороны в установленном </w:t>
      </w:r>
      <w:hyperlink r:id="rId18" w:history="1">
        <w:r w:rsidRPr="000A3592">
          <w:rPr>
            <w:rStyle w:val="Hyperlink"/>
            <w:color w:val="auto"/>
            <w:sz w:val="28"/>
            <w:szCs w:val="28"/>
            <w:u w:val="none"/>
          </w:rPr>
          <w:t>порядке</w:t>
        </w:r>
      </w:hyperlink>
      <w:r w:rsidRPr="000A3592">
        <w:rPr>
          <w:sz w:val="28"/>
          <w:szCs w:val="28"/>
        </w:rPr>
        <w:t xml:space="preserve"> могут использоваться в </w:t>
      </w:r>
      <w:r w:rsidRPr="000A3592">
        <w:rPr>
          <w:sz w:val="28"/>
          <w:szCs w:val="28"/>
        </w:rPr>
        <w:t>интересах экономики и обслуживания населения, а также для защиты населения от поражающих факторов, вызванных чрезвычайными ситуациями природного и техногенного характера, с сохранением возможности приведения их в заданные сроки в состояние готовности к использованию по назначению.</w:t>
      </w:r>
    </w:p>
    <w:p w:rsidR="00834897" w:rsidRPr="000A3592" w:rsidP="00987293">
      <w:pPr>
        <w:pStyle w:val="NormalWeb"/>
        <w:spacing w:before="0" w:beforeAutospacing="0" w:after="0" w:afterAutospacing="0"/>
        <w:ind w:right="141" w:firstLine="567"/>
        <w:jc w:val="both"/>
        <w:rPr>
          <w:sz w:val="28"/>
          <w:szCs w:val="28"/>
        </w:rPr>
      </w:pPr>
      <w:r w:rsidRPr="000A3592">
        <w:rPr>
          <w:sz w:val="28"/>
          <w:szCs w:val="28"/>
          <w:shd w:val="clear" w:color="auto" w:fill="FFFFFF"/>
        </w:rPr>
        <w:t xml:space="preserve">Положениями пункта 10 Порядка предусмотрено, что организации </w:t>
      </w:r>
      <w:r w:rsidRPr="000A3592">
        <w:rPr>
          <w:sz w:val="28"/>
          <w:szCs w:val="28"/>
        </w:rPr>
        <w:t>обеспечивают сохранность существующих объектов гражданской обороны, в том числе сооружений метрополитенов, используемых в качестве защитных сооружений гражданской обороны, принимают меры по поддержанию их в состоянии постоянной готовности к использованию</w:t>
      </w:r>
      <w:r w:rsidRPr="000A3592" w:rsidR="008B3819">
        <w:rPr>
          <w:sz w:val="28"/>
          <w:szCs w:val="28"/>
        </w:rPr>
        <w:t>.</w:t>
      </w:r>
    </w:p>
    <w:p w:rsidR="008B3819" w:rsidRPr="000A3592" w:rsidP="00987293">
      <w:pPr>
        <w:pStyle w:val="NormalWeb"/>
        <w:spacing w:before="0" w:beforeAutospacing="0" w:after="0" w:afterAutospacing="0" w:line="144" w:lineRule="atLeast"/>
        <w:ind w:right="141" w:firstLine="567"/>
        <w:jc w:val="both"/>
        <w:rPr>
          <w:sz w:val="28"/>
          <w:szCs w:val="28"/>
        </w:rPr>
      </w:pPr>
      <w:r w:rsidRPr="000A3592">
        <w:rPr>
          <w:sz w:val="28"/>
          <w:szCs w:val="28"/>
        </w:rPr>
        <w:t>В соответствии с пунктом 2 и 3  Положения о системах оповещения населения, утвержденного приказом МЧС России № 578/365 от 31.07.2020 года, положение определяет назначение, задачи и требования к системам оповещения населения, порядок их задействования и поддержания в состоянии постоянной готовности.  Оповещение населения о чрезвычайных ситуациях - это доведение до населения сигналов оповещения 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w:t>
      </w:r>
    </w:p>
    <w:p w:rsidR="008B3819" w:rsidRPr="000A3592" w:rsidP="00987293">
      <w:pPr>
        <w:pStyle w:val="NormalWeb"/>
        <w:spacing w:before="0" w:beforeAutospacing="0" w:after="0" w:afterAutospacing="0" w:line="144" w:lineRule="atLeast"/>
        <w:ind w:right="141" w:firstLine="567"/>
        <w:jc w:val="both"/>
        <w:rPr>
          <w:sz w:val="28"/>
          <w:szCs w:val="28"/>
        </w:rPr>
      </w:pPr>
      <w:r w:rsidRPr="000A3592">
        <w:rPr>
          <w:sz w:val="28"/>
          <w:szCs w:val="28"/>
        </w:rPr>
        <w:t xml:space="preserve">Согласно пункта 7 Положения о системах оповещения населения, утвержденного приказом МЧС России № 578/365 от 31.07.2020 года, Системы оповещения населения создаются на следующих уровнях функционирования РСЧС: на объектовом уровне - локальная система оповещения. Локальные системы оповещения создают организации, эксплуатирующие опасные производственные объекты I и II классов опасности, особо радиационно опасные и ядерно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 </w:t>
      </w:r>
    </w:p>
    <w:p w:rsidR="008B3819" w:rsidRPr="000A3592" w:rsidP="00987293">
      <w:pPr>
        <w:pStyle w:val="NormalWeb"/>
        <w:spacing w:before="0" w:beforeAutospacing="0" w:after="0" w:afterAutospacing="0" w:line="144" w:lineRule="atLeast"/>
        <w:ind w:right="141" w:firstLine="567"/>
        <w:jc w:val="both"/>
        <w:rPr>
          <w:sz w:val="28"/>
          <w:szCs w:val="28"/>
        </w:rPr>
      </w:pPr>
      <w:r w:rsidRPr="000A3592">
        <w:rPr>
          <w:sz w:val="28"/>
          <w:szCs w:val="28"/>
        </w:rPr>
        <w:t xml:space="preserve">В соответствии с абзацем 10 пункта 27 Положения о системах оповещения населения, утвержденного приказом МЧС России № 578/365 от 31.07.2020 года, по результатам комплексной проверки готовности системы оповещения населения оформляется акт, в котором отражаются проверенные вопросы, выявленные недостатки, предложения по их своевременному устранению и оценка готовности системы оповещения населения, определяемая в соответствии с </w:t>
      </w:r>
      <w:hyperlink r:id="rId19" w:history="1">
        <w:r w:rsidRPr="000A3592">
          <w:rPr>
            <w:rStyle w:val="Hyperlink"/>
            <w:color w:val="auto"/>
            <w:sz w:val="28"/>
            <w:szCs w:val="28"/>
            <w:u w:val="none"/>
          </w:rPr>
          <w:t>приложением № 3</w:t>
        </w:r>
      </w:hyperlink>
      <w:r w:rsidRPr="000A3592">
        <w:rPr>
          <w:sz w:val="28"/>
          <w:szCs w:val="28"/>
        </w:rPr>
        <w:t xml:space="preserve"> к настоящему Положению, а также уточняется паспорт системы оповещения населения.</w:t>
      </w:r>
    </w:p>
    <w:p w:rsidR="00B25B15" w:rsidRPr="000A3592" w:rsidP="00987293">
      <w:pPr>
        <w:spacing w:after="0" w:line="240" w:lineRule="auto"/>
        <w:ind w:right="141" w:firstLine="567"/>
        <w:jc w:val="both"/>
        <w:rPr>
          <w:rFonts w:ascii="Times New Roman" w:hAnsi="Times New Roman" w:cs="Times New Roman"/>
          <w:sz w:val="28"/>
          <w:szCs w:val="28"/>
          <w:shd w:val="clear" w:color="auto" w:fill="FFFFFF"/>
        </w:rPr>
      </w:pPr>
      <w:r w:rsidRPr="000A3592">
        <w:rPr>
          <w:rFonts w:ascii="Times New Roman" w:hAnsi="Times New Roman" w:cs="Times New Roman"/>
          <w:sz w:val="28"/>
          <w:szCs w:val="28"/>
          <w:shd w:val="clear" w:color="auto" w:fill="FFFFFF"/>
        </w:rPr>
        <w:t xml:space="preserve">Как следует из материалов дела, </w:t>
      </w:r>
      <w:r w:rsidRPr="000A3592" w:rsidR="0068090A">
        <w:rPr>
          <w:rFonts w:ascii="Times New Roman" w:hAnsi="Times New Roman" w:cs="Times New Roman"/>
          <w:sz w:val="28"/>
          <w:szCs w:val="28"/>
          <w:shd w:val="clear" w:color="auto" w:fill="FFFFFF"/>
        </w:rPr>
        <w:t>8 августа 2024 года в 10 часов 00 минут</w:t>
      </w:r>
      <w:r w:rsidRPr="000A3592">
        <w:rPr>
          <w:rFonts w:ascii="Times New Roman" w:hAnsi="Times New Roman" w:cs="Times New Roman"/>
          <w:sz w:val="28"/>
          <w:szCs w:val="28"/>
          <w:shd w:val="clear" w:color="auto" w:fill="FFFFFF"/>
        </w:rPr>
        <w:t xml:space="preserve"> проведена  внеплановая выездная проверка</w:t>
      </w:r>
      <w:r w:rsidRPr="000A3592" w:rsidR="00EA7787">
        <w:rPr>
          <w:rFonts w:ascii="Times New Roman" w:hAnsi="Times New Roman" w:cs="Times New Roman"/>
          <w:sz w:val="28"/>
          <w:szCs w:val="28"/>
          <w:shd w:val="clear" w:color="auto" w:fill="FFFFFF"/>
        </w:rPr>
        <w:t xml:space="preserve"> АО «</w:t>
      </w:r>
      <w:r w:rsidR="00D71FB3">
        <w:rPr>
          <w:rFonts w:ascii="Times New Roman" w:hAnsi="Times New Roman" w:cs="Times New Roman"/>
          <w:sz w:val="28"/>
          <w:szCs w:val="28"/>
          <w:shd w:val="clear" w:color="auto" w:fill="FFFFFF"/>
        </w:rPr>
        <w:t>НАЗВАНИЕ</w:t>
      </w:r>
      <w:r w:rsidRPr="000A3592" w:rsidR="00EA7787">
        <w:rPr>
          <w:rFonts w:ascii="Times New Roman" w:hAnsi="Times New Roman" w:cs="Times New Roman"/>
          <w:sz w:val="28"/>
          <w:szCs w:val="28"/>
          <w:shd w:val="clear" w:color="auto" w:fill="FFFFFF"/>
        </w:rPr>
        <w:t xml:space="preserve">» по адресу: </w:t>
      </w:r>
      <w:r w:rsidR="00D71FB3">
        <w:rPr>
          <w:rFonts w:ascii="Times New Roman" w:hAnsi="Times New Roman" w:cs="Times New Roman"/>
          <w:sz w:val="28"/>
          <w:szCs w:val="28"/>
          <w:shd w:val="clear" w:color="auto" w:fill="FFFFFF"/>
        </w:rPr>
        <w:t>АДРЕС</w:t>
      </w:r>
      <w:r w:rsidRPr="000A3592">
        <w:rPr>
          <w:rFonts w:ascii="Times New Roman" w:hAnsi="Times New Roman" w:cs="Times New Roman"/>
          <w:sz w:val="28"/>
          <w:szCs w:val="28"/>
          <w:shd w:val="clear" w:color="auto" w:fill="FFFFFF"/>
        </w:rPr>
        <w:t xml:space="preserve">, </w:t>
      </w:r>
      <w:r w:rsidRPr="000A3592" w:rsidR="00EA7787">
        <w:rPr>
          <w:rFonts w:ascii="Times New Roman" w:hAnsi="Times New Roman" w:cs="Times New Roman"/>
          <w:sz w:val="28"/>
          <w:szCs w:val="28"/>
          <w:shd w:val="clear" w:color="auto" w:fill="FFFFFF"/>
        </w:rPr>
        <w:t xml:space="preserve">с целью контроля за исполнением предписания № </w:t>
      </w:r>
      <w:r w:rsidR="00D71FB3">
        <w:rPr>
          <w:rFonts w:ascii="Times New Roman" w:hAnsi="Times New Roman" w:cs="Times New Roman"/>
          <w:sz w:val="28"/>
          <w:szCs w:val="28"/>
          <w:shd w:val="clear" w:color="auto" w:fill="FFFFFF"/>
        </w:rPr>
        <w:t>НОМЕР</w:t>
      </w:r>
      <w:r w:rsidRPr="000A3592" w:rsidR="00EA7787">
        <w:rPr>
          <w:rFonts w:ascii="Times New Roman" w:hAnsi="Times New Roman" w:cs="Times New Roman"/>
          <w:sz w:val="28"/>
          <w:szCs w:val="28"/>
          <w:shd w:val="clear" w:color="auto" w:fill="FFFFFF"/>
        </w:rPr>
        <w:t xml:space="preserve"> от 28.10.2022 года по устранению нарушений установленных требований  и мероприятий в области гражданской обороны</w:t>
      </w:r>
      <w:r w:rsidRPr="000A3592">
        <w:rPr>
          <w:rFonts w:ascii="Times New Roman" w:hAnsi="Times New Roman" w:cs="Times New Roman"/>
          <w:sz w:val="28"/>
          <w:szCs w:val="28"/>
          <w:shd w:val="clear" w:color="auto" w:fill="FFFFFF"/>
        </w:rPr>
        <w:t>, в ходе которой установлено, что:</w:t>
      </w:r>
    </w:p>
    <w:p w:rsidR="00EA7787" w:rsidRPr="000A3592" w:rsidP="00987293">
      <w:pPr>
        <w:spacing w:after="0" w:line="240" w:lineRule="auto"/>
        <w:ind w:right="141" w:firstLine="567"/>
        <w:jc w:val="both"/>
        <w:rPr>
          <w:rFonts w:ascii="Times New Roman" w:hAnsi="Times New Roman" w:cs="Times New Roman"/>
          <w:sz w:val="28"/>
          <w:szCs w:val="28"/>
          <w:shd w:val="clear" w:color="auto" w:fill="FFFFFF"/>
        </w:rPr>
      </w:pPr>
      <w:r w:rsidRPr="000A3592">
        <w:rPr>
          <w:rFonts w:ascii="Times New Roman" w:hAnsi="Times New Roman" w:cs="Times New Roman"/>
          <w:sz w:val="28"/>
          <w:szCs w:val="28"/>
          <w:shd w:val="clear" w:color="auto" w:fill="FFFFFF"/>
        </w:rPr>
        <w:t>- отсутствуют документы, подтверждающие ввод в эксплуатацию локальной системы оповещения (не предоставлены подтверждающие документы);</w:t>
      </w:r>
    </w:p>
    <w:p w:rsidR="00EA7787" w:rsidRPr="000A3592" w:rsidP="00987293">
      <w:pPr>
        <w:spacing w:after="0" w:line="240" w:lineRule="auto"/>
        <w:ind w:right="141" w:firstLine="567"/>
        <w:jc w:val="both"/>
        <w:rPr>
          <w:rFonts w:ascii="Times New Roman" w:hAnsi="Times New Roman" w:cs="Times New Roman"/>
          <w:sz w:val="28"/>
          <w:szCs w:val="28"/>
          <w:shd w:val="clear" w:color="auto" w:fill="FFFFFF"/>
        </w:rPr>
      </w:pPr>
      <w:r w:rsidRPr="000A3592">
        <w:rPr>
          <w:rFonts w:ascii="Times New Roman" w:hAnsi="Times New Roman" w:cs="Times New Roman"/>
          <w:sz w:val="28"/>
          <w:szCs w:val="28"/>
          <w:shd w:val="clear" w:color="auto" w:fill="FFFFFF"/>
        </w:rPr>
        <w:t>- локальная система оповещения не сопряжена с муниципальной системой оповещения населения (не предоставлены документы, подтверждающие сопряжение систем);</w:t>
      </w:r>
    </w:p>
    <w:p w:rsidR="00EA7787" w:rsidRPr="000A3592" w:rsidP="00987293">
      <w:pPr>
        <w:spacing w:after="0" w:line="240" w:lineRule="auto"/>
        <w:ind w:right="141" w:firstLine="567"/>
        <w:jc w:val="both"/>
        <w:rPr>
          <w:rFonts w:ascii="Times New Roman" w:hAnsi="Times New Roman" w:cs="Times New Roman"/>
          <w:sz w:val="28"/>
          <w:szCs w:val="28"/>
          <w:shd w:val="clear" w:color="auto" w:fill="FFFFFF"/>
        </w:rPr>
      </w:pPr>
      <w:r w:rsidRPr="000A3592">
        <w:rPr>
          <w:rFonts w:ascii="Times New Roman" w:hAnsi="Times New Roman" w:cs="Times New Roman"/>
          <w:sz w:val="28"/>
          <w:szCs w:val="28"/>
          <w:shd w:val="clear" w:color="auto" w:fill="FFFFFF"/>
        </w:rPr>
        <w:t>- не разработано положение о локальной системе оповещения (не предоставлено);</w:t>
      </w:r>
    </w:p>
    <w:p w:rsidR="00EA7787" w:rsidRPr="000A3592" w:rsidP="00987293">
      <w:pPr>
        <w:spacing w:after="0" w:line="240" w:lineRule="auto"/>
        <w:ind w:right="141" w:firstLine="567"/>
        <w:jc w:val="both"/>
        <w:rPr>
          <w:rFonts w:ascii="Times New Roman" w:hAnsi="Times New Roman" w:cs="Times New Roman"/>
          <w:sz w:val="28"/>
          <w:szCs w:val="28"/>
          <w:shd w:val="clear" w:color="auto" w:fill="FFFFFF"/>
        </w:rPr>
      </w:pPr>
      <w:r w:rsidRPr="000A3592">
        <w:rPr>
          <w:rFonts w:ascii="Times New Roman" w:hAnsi="Times New Roman" w:cs="Times New Roman"/>
          <w:sz w:val="28"/>
          <w:szCs w:val="28"/>
          <w:shd w:val="clear" w:color="auto" w:fill="FFFFFF"/>
        </w:rPr>
        <w:t>- отсутствует паспорт локальной системы оповещения рекомендованного образца (не предоставлен);</w:t>
      </w:r>
    </w:p>
    <w:p w:rsidR="00EA7787" w:rsidRPr="000A3592" w:rsidP="00987293">
      <w:pPr>
        <w:spacing w:after="0" w:line="240" w:lineRule="auto"/>
        <w:ind w:right="141" w:firstLine="567"/>
        <w:jc w:val="both"/>
        <w:rPr>
          <w:rFonts w:ascii="Times New Roman" w:hAnsi="Times New Roman" w:cs="Times New Roman"/>
          <w:sz w:val="28"/>
          <w:szCs w:val="28"/>
          <w:shd w:val="clear" w:color="auto" w:fill="FFFFFF"/>
        </w:rPr>
      </w:pPr>
      <w:r w:rsidRPr="000A3592">
        <w:rPr>
          <w:rFonts w:ascii="Times New Roman" w:hAnsi="Times New Roman" w:cs="Times New Roman"/>
          <w:sz w:val="28"/>
          <w:szCs w:val="28"/>
          <w:shd w:val="clear" w:color="auto" w:fill="FFFFFF"/>
        </w:rPr>
        <w:t>- отсутствует документация по вопросам создания локальной системы оповещения населения (не предоставлена);</w:t>
      </w:r>
    </w:p>
    <w:p w:rsidR="00EA7787" w:rsidRPr="000A3592" w:rsidP="00987293">
      <w:pPr>
        <w:spacing w:after="0" w:line="240" w:lineRule="auto"/>
        <w:ind w:right="141" w:firstLine="567"/>
        <w:jc w:val="both"/>
        <w:rPr>
          <w:rFonts w:ascii="Times New Roman" w:hAnsi="Times New Roman" w:cs="Times New Roman"/>
          <w:sz w:val="28"/>
          <w:szCs w:val="28"/>
          <w:shd w:val="clear" w:color="auto" w:fill="FFFFFF"/>
        </w:rPr>
      </w:pPr>
      <w:r w:rsidRPr="000A3592">
        <w:rPr>
          <w:rFonts w:ascii="Times New Roman" w:hAnsi="Times New Roman" w:cs="Times New Roman"/>
          <w:sz w:val="28"/>
          <w:szCs w:val="28"/>
          <w:shd w:val="clear" w:color="auto" w:fill="FFFFFF"/>
        </w:rPr>
        <w:t xml:space="preserve">- контролируемым лицом не проводятся во взаимодействии с органами местного самоуправления комплексные проверки готовности локальной </w:t>
      </w:r>
      <w:r w:rsidRPr="000A3592" w:rsidR="00C53669">
        <w:rPr>
          <w:rFonts w:ascii="Times New Roman" w:hAnsi="Times New Roman" w:cs="Times New Roman"/>
          <w:sz w:val="28"/>
          <w:szCs w:val="28"/>
          <w:shd w:val="clear" w:color="auto" w:fill="FFFFFF"/>
        </w:rPr>
        <w:t>системы оповещения не реже одного раза в год комиссией из числа должностных лиц</w:t>
      </w:r>
      <w:r w:rsidRPr="000A3592" w:rsidR="007D6B29">
        <w:rPr>
          <w:rFonts w:ascii="Times New Roman" w:hAnsi="Times New Roman" w:cs="Times New Roman"/>
          <w:sz w:val="28"/>
          <w:szCs w:val="28"/>
          <w:shd w:val="clear" w:color="auto" w:fill="FFFFFF"/>
        </w:rPr>
        <w:t xml:space="preserve"> контролируемого лица (последняя  комплексная проверка оповещения согласно журналу учета проверок работоспособности электросирены  С-40  ОП «</w:t>
      </w:r>
      <w:r w:rsidR="00D71FB3">
        <w:rPr>
          <w:rFonts w:ascii="Times New Roman" w:hAnsi="Times New Roman" w:cs="Times New Roman"/>
          <w:sz w:val="28"/>
          <w:szCs w:val="28"/>
          <w:shd w:val="clear" w:color="auto" w:fill="FFFFFF"/>
        </w:rPr>
        <w:t>НАЗВАНИЕ</w:t>
      </w:r>
      <w:r w:rsidRPr="000A3592" w:rsidR="007D6B29">
        <w:rPr>
          <w:rFonts w:ascii="Times New Roman" w:hAnsi="Times New Roman" w:cs="Times New Roman"/>
          <w:sz w:val="28"/>
          <w:szCs w:val="28"/>
          <w:shd w:val="clear" w:color="auto" w:fill="FFFFFF"/>
        </w:rPr>
        <w:t>» проводилась в 2020 году; не представлены иные подтверждающие документы);</w:t>
      </w:r>
    </w:p>
    <w:p w:rsidR="007D6B29" w:rsidRPr="000A3592" w:rsidP="00987293">
      <w:pPr>
        <w:spacing w:after="0" w:line="240" w:lineRule="auto"/>
        <w:ind w:right="141" w:firstLine="567"/>
        <w:jc w:val="both"/>
        <w:rPr>
          <w:rFonts w:ascii="Times New Roman" w:hAnsi="Times New Roman" w:cs="Times New Roman"/>
          <w:sz w:val="28"/>
          <w:szCs w:val="28"/>
          <w:shd w:val="clear" w:color="auto" w:fill="FFFFFF"/>
        </w:rPr>
      </w:pPr>
      <w:r w:rsidRPr="000A3592">
        <w:rPr>
          <w:rFonts w:ascii="Times New Roman" w:hAnsi="Times New Roman" w:cs="Times New Roman"/>
          <w:sz w:val="28"/>
          <w:szCs w:val="28"/>
          <w:shd w:val="clear" w:color="auto" w:fill="FFFFFF"/>
        </w:rPr>
        <w:t>- контролируемым лицом не проводятся технические проверки готовности к задействованию локальной системы оповещения с периодичностью не реже одного раза в сутки (последняя техническая проверка готовности оповещения согласно журналу учета проверок работоспособности электросирены  С-40  ОП «</w:t>
      </w:r>
      <w:r w:rsidR="00D71FB3">
        <w:rPr>
          <w:rFonts w:ascii="Times New Roman" w:hAnsi="Times New Roman" w:cs="Times New Roman"/>
          <w:sz w:val="28"/>
          <w:szCs w:val="28"/>
          <w:shd w:val="clear" w:color="auto" w:fill="FFFFFF"/>
        </w:rPr>
        <w:t>НАЗВАНИЕ</w:t>
      </w:r>
      <w:r w:rsidRPr="000A3592">
        <w:rPr>
          <w:rFonts w:ascii="Times New Roman" w:hAnsi="Times New Roman" w:cs="Times New Roman"/>
          <w:sz w:val="28"/>
          <w:szCs w:val="28"/>
          <w:shd w:val="clear" w:color="auto" w:fill="FFFFFF"/>
        </w:rPr>
        <w:t>» проводилась 30.03.2021 года; не предоставлены иные подтверждающие документы);</w:t>
      </w:r>
    </w:p>
    <w:p w:rsidR="007D6B29" w:rsidRPr="000A3592" w:rsidP="00987293">
      <w:pPr>
        <w:spacing w:after="0" w:line="240" w:lineRule="auto"/>
        <w:ind w:right="141" w:firstLine="567"/>
        <w:jc w:val="both"/>
        <w:rPr>
          <w:rFonts w:ascii="Times New Roman" w:hAnsi="Times New Roman" w:cs="Times New Roman"/>
          <w:sz w:val="28"/>
          <w:szCs w:val="28"/>
          <w:shd w:val="clear" w:color="auto" w:fill="FFFFFF"/>
        </w:rPr>
      </w:pPr>
      <w:r w:rsidRPr="000A3592">
        <w:rPr>
          <w:rFonts w:ascii="Times New Roman" w:hAnsi="Times New Roman" w:cs="Times New Roman"/>
          <w:sz w:val="28"/>
          <w:szCs w:val="28"/>
          <w:shd w:val="clear" w:color="auto" w:fill="FFFFFF"/>
        </w:rPr>
        <w:t>- техническое состояние локальной системы оповещения не оценено как «удовлетворительно» в рамках последней комплексной проверки готовности системы оповещения населения (в журнале учета проверок работоспособности электросирены  С-40  ОП «</w:t>
      </w:r>
      <w:r w:rsidR="00D71FB3">
        <w:rPr>
          <w:rFonts w:ascii="Times New Roman" w:hAnsi="Times New Roman" w:cs="Times New Roman"/>
          <w:sz w:val="28"/>
          <w:szCs w:val="28"/>
          <w:shd w:val="clear" w:color="auto" w:fill="FFFFFF"/>
        </w:rPr>
        <w:t>НАЗВАНИЕ</w:t>
      </w:r>
      <w:r w:rsidRPr="000A3592">
        <w:rPr>
          <w:rFonts w:ascii="Times New Roman" w:hAnsi="Times New Roman" w:cs="Times New Roman"/>
          <w:sz w:val="28"/>
          <w:szCs w:val="28"/>
          <w:shd w:val="clear" w:color="auto" w:fill="FFFFFF"/>
        </w:rPr>
        <w:t>» не указана оценка её состояния; не предоставлены иные подтверждающие документы)</w:t>
      </w:r>
      <w:r w:rsidRPr="000A3592" w:rsidR="009858FD">
        <w:rPr>
          <w:rFonts w:ascii="Times New Roman" w:hAnsi="Times New Roman" w:cs="Times New Roman"/>
          <w:sz w:val="28"/>
          <w:szCs w:val="28"/>
          <w:shd w:val="clear" w:color="auto" w:fill="FFFFFF"/>
        </w:rPr>
        <w:t xml:space="preserve">; </w:t>
      </w:r>
    </w:p>
    <w:p w:rsidR="009858FD" w:rsidRPr="000A3592" w:rsidP="00987293">
      <w:pPr>
        <w:spacing w:after="0" w:line="240" w:lineRule="auto"/>
        <w:ind w:right="141" w:firstLine="567"/>
        <w:jc w:val="both"/>
        <w:rPr>
          <w:rFonts w:ascii="Times New Roman" w:hAnsi="Times New Roman" w:cs="Times New Roman"/>
          <w:sz w:val="28"/>
          <w:szCs w:val="28"/>
          <w:shd w:val="clear" w:color="auto" w:fill="FFFFFF"/>
        </w:rPr>
      </w:pPr>
      <w:r w:rsidRPr="000A3592">
        <w:rPr>
          <w:rFonts w:ascii="Times New Roman" w:hAnsi="Times New Roman" w:cs="Times New Roman"/>
          <w:sz w:val="28"/>
          <w:szCs w:val="28"/>
          <w:shd w:val="clear" w:color="auto" w:fill="FFFFFF"/>
        </w:rPr>
        <w:t xml:space="preserve">- контролируемым лицом не организовано эксплуатационно-техническое обслуживание локальной системы оповещения согласно нормам. Не предоставлены документы, указанные в приложении № 1-7 Положения по организации эксплуатационно-технического обслуживания систем оповещения населения (книга учета технических средств оповещения, план-график технического обслуживания средств оповещения, план проведения технического обслуживания технических средств оповещения, акты проведения технического обслуживания технических средств оповещения, формуляры (паспорта) технических средств оповещения, справка о наличии и состоянии технических средств оповещения, акты по результатам оценки технического состояния технических средств оповещения); </w:t>
      </w:r>
    </w:p>
    <w:p w:rsidR="009858FD" w:rsidRPr="000A3592" w:rsidP="00987293">
      <w:pPr>
        <w:spacing w:after="0" w:line="240" w:lineRule="auto"/>
        <w:ind w:right="141" w:firstLine="567"/>
        <w:jc w:val="both"/>
        <w:rPr>
          <w:rFonts w:ascii="Times New Roman" w:hAnsi="Times New Roman" w:cs="Times New Roman"/>
          <w:sz w:val="28"/>
          <w:szCs w:val="28"/>
          <w:shd w:val="clear" w:color="auto" w:fill="FFFFFF"/>
        </w:rPr>
      </w:pPr>
      <w:r w:rsidRPr="000A3592">
        <w:rPr>
          <w:rFonts w:ascii="Times New Roman" w:hAnsi="Times New Roman" w:cs="Times New Roman"/>
          <w:sz w:val="28"/>
          <w:szCs w:val="28"/>
          <w:shd w:val="clear" w:color="auto" w:fill="FFFFFF"/>
        </w:rPr>
        <w:t xml:space="preserve">- контролируемым лицом не создано защитное сооружение гражданской обороны (защитное сооружение гражданской обороны, находящееся на территории организации, с инвентарным номером № </w:t>
      </w:r>
      <w:r w:rsidR="00D71FB3">
        <w:rPr>
          <w:rFonts w:ascii="Times New Roman" w:hAnsi="Times New Roman" w:cs="Times New Roman"/>
          <w:sz w:val="28"/>
          <w:szCs w:val="28"/>
          <w:shd w:val="clear" w:color="auto" w:fill="FFFFFF"/>
        </w:rPr>
        <w:t>НОМЕР</w:t>
      </w:r>
      <w:r w:rsidRPr="000A3592">
        <w:rPr>
          <w:rFonts w:ascii="Times New Roman" w:hAnsi="Times New Roman" w:cs="Times New Roman"/>
          <w:sz w:val="28"/>
          <w:szCs w:val="28"/>
          <w:shd w:val="clear" w:color="auto" w:fill="FFFFFF"/>
        </w:rPr>
        <w:t xml:space="preserve"> не находится на балансе АО «</w:t>
      </w:r>
      <w:r w:rsidR="00D71FB3">
        <w:rPr>
          <w:rFonts w:ascii="Times New Roman" w:hAnsi="Times New Roman" w:cs="Times New Roman"/>
          <w:sz w:val="28"/>
          <w:szCs w:val="28"/>
          <w:shd w:val="clear" w:color="auto" w:fill="FFFFFF"/>
        </w:rPr>
        <w:t>НАЗВАНИЕ</w:t>
      </w:r>
      <w:r w:rsidRPr="000A3592">
        <w:rPr>
          <w:rFonts w:ascii="Times New Roman" w:hAnsi="Times New Roman" w:cs="Times New Roman"/>
          <w:sz w:val="28"/>
          <w:szCs w:val="28"/>
          <w:shd w:val="clear" w:color="auto" w:fill="FFFFFF"/>
        </w:rPr>
        <w:t>»).</w:t>
      </w:r>
    </w:p>
    <w:p w:rsidR="00C762EE" w:rsidRPr="000A3592" w:rsidP="00987293">
      <w:pPr>
        <w:spacing w:after="0" w:line="240" w:lineRule="auto"/>
        <w:ind w:right="141" w:firstLine="567"/>
        <w:jc w:val="both"/>
        <w:rPr>
          <w:rFonts w:ascii="Times New Roman" w:hAnsi="Times New Roman" w:cs="Times New Roman"/>
          <w:sz w:val="28"/>
          <w:szCs w:val="28"/>
        </w:rPr>
      </w:pPr>
      <w:r w:rsidRPr="000A3592">
        <w:rPr>
          <w:rFonts w:ascii="Times New Roman" w:hAnsi="Times New Roman" w:cs="Times New Roman"/>
          <w:sz w:val="28"/>
          <w:szCs w:val="28"/>
        </w:rPr>
        <w:t xml:space="preserve">По результатам проверки составлен акт </w:t>
      </w:r>
      <w:r w:rsidRPr="000A3592">
        <w:rPr>
          <w:rFonts w:ascii="Times New Roman" w:hAnsi="Times New Roman" w:cs="Times New Roman"/>
          <w:sz w:val="28"/>
          <w:szCs w:val="28"/>
          <w:shd w:val="clear" w:color="auto" w:fill="FFFFFF"/>
        </w:rPr>
        <w:t xml:space="preserve">№ </w:t>
      </w:r>
      <w:r w:rsidR="00D71FB3">
        <w:rPr>
          <w:rFonts w:ascii="Times New Roman" w:hAnsi="Times New Roman" w:cs="Times New Roman"/>
          <w:sz w:val="28"/>
          <w:szCs w:val="28"/>
          <w:shd w:val="clear" w:color="auto" w:fill="FFFFFF"/>
        </w:rPr>
        <w:t>НОМЕР</w:t>
      </w:r>
      <w:r w:rsidRPr="000A3592" w:rsidR="009858FD">
        <w:rPr>
          <w:rFonts w:ascii="Times New Roman" w:hAnsi="Times New Roman" w:cs="Times New Roman"/>
          <w:sz w:val="28"/>
          <w:szCs w:val="28"/>
          <w:shd w:val="clear" w:color="auto" w:fill="FFFFFF"/>
        </w:rPr>
        <w:t xml:space="preserve"> </w:t>
      </w:r>
      <w:r w:rsidRPr="000A3592">
        <w:rPr>
          <w:rFonts w:ascii="Times New Roman" w:hAnsi="Times New Roman" w:cs="Times New Roman"/>
          <w:sz w:val="28"/>
          <w:szCs w:val="28"/>
          <w:shd w:val="clear" w:color="auto" w:fill="FFFFFF"/>
        </w:rPr>
        <w:t xml:space="preserve"> </w:t>
      </w:r>
      <w:r w:rsidRPr="000A3592">
        <w:rPr>
          <w:rFonts w:ascii="Times New Roman" w:hAnsi="Times New Roman" w:cs="Times New Roman"/>
          <w:sz w:val="28"/>
          <w:szCs w:val="28"/>
        </w:rPr>
        <w:t xml:space="preserve">от </w:t>
      </w:r>
      <w:r w:rsidRPr="000A3592" w:rsidR="009858FD">
        <w:rPr>
          <w:rFonts w:ascii="Times New Roman" w:hAnsi="Times New Roman" w:cs="Times New Roman"/>
          <w:sz w:val="28"/>
          <w:szCs w:val="28"/>
        </w:rPr>
        <w:t>12 августа 2024</w:t>
      </w:r>
      <w:r w:rsidRPr="000A3592">
        <w:rPr>
          <w:rFonts w:ascii="Times New Roman" w:hAnsi="Times New Roman" w:cs="Times New Roman"/>
          <w:sz w:val="28"/>
          <w:szCs w:val="28"/>
        </w:rPr>
        <w:t xml:space="preserve"> года.</w:t>
      </w:r>
    </w:p>
    <w:p w:rsidR="00A33968" w:rsidRPr="000A3592" w:rsidP="00987293">
      <w:pPr>
        <w:spacing w:after="0" w:line="240" w:lineRule="auto"/>
        <w:ind w:right="141" w:firstLine="567"/>
        <w:jc w:val="both"/>
        <w:rPr>
          <w:rFonts w:ascii="Times New Roman" w:hAnsi="Times New Roman" w:cs="Times New Roman"/>
          <w:sz w:val="28"/>
          <w:szCs w:val="28"/>
        </w:rPr>
      </w:pPr>
      <w:r w:rsidRPr="000A3592">
        <w:rPr>
          <w:rFonts w:ascii="Times New Roman" w:hAnsi="Times New Roman" w:cs="Times New Roman"/>
          <w:sz w:val="28"/>
          <w:szCs w:val="28"/>
        </w:rPr>
        <w:t xml:space="preserve">Таким образом, с учетом установленных по делу обстоятельств, а также положений статьи 2.4  Кодекса Российской Федерации об административных правонарушениях, именно </w:t>
      </w:r>
      <w:r w:rsidR="00D71FB3">
        <w:rPr>
          <w:rFonts w:ascii="Times New Roman" w:hAnsi="Times New Roman" w:cs="Times New Roman"/>
          <w:sz w:val="28"/>
          <w:szCs w:val="28"/>
        </w:rPr>
        <w:t>ФИО</w:t>
      </w:r>
      <w:r w:rsidRPr="000A3592">
        <w:rPr>
          <w:rFonts w:ascii="Times New Roman" w:hAnsi="Times New Roman" w:cs="Times New Roman"/>
          <w:sz w:val="28"/>
          <w:szCs w:val="28"/>
        </w:rPr>
        <w:t xml:space="preserve"> является субъектом вме</w:t>
      </w:r>
      <w:r w:rsidR="00A5351D">
        <w:rPr>
          <w:rFonts w:ascii="Times New Roman" w:hAnsi="Times New Roman" w:cs="Times New Roman"/>
          <w:sz w:val="28"/>
          <w:szCs w:val="28"/>
        </w:rPr>
        <w:t>не</w:t>
      </w:r>
      <w:r w:rsidRPr="000A3592">
        <w:rPr>
          <w:rFonts w:ascii="Times New Roman" w:hAnsi="Times New Roman" w:cs="Times New Roman"/>
          <w:sz w:val="28"/>
          <w:szCs w:val="28"/>
        </w:rPr>
        <w:t>нного правонарушения.</w:t>
      </w:r>
    </w:p>
    <w:p w:rsidR="00D34C88" w:rsidRPr="000A3592" w:rsidP="00987293">
      <w:pPr>
        <w:spacing w:after="0" w:line="240" w:lineRule="auto"/>
        <w:ind w:right="141" w:firstLine="567"/>
        <w:jc w:val="both"/>
        <w:rPr>
          <w:rFonts w:ascii="Times New Roman" w:hAnsi="Times New Roman" w:cs="Times New Roman"/>
          <w:sz w:val="28"/>
          <w:szCs w:val="28"/>
        </w:rPr>
      </w:pPr>
      <w:r w:rsidRPr="000A3592">
        <w:rPr>
          <w:rFonts w:ascii="Times New Roman" w:hAnsi="Times New Roman" w:cs="Times New Roman"/>
          <w:sz w:val="28"/>
          <w:szCs w:val="28"/>
        </w:rPr>
        <w:t xml:space="preserve">Вина </w:t>
      </w:r>
      <w:r w:rsidR="00D71FB3">
        <w:rPr>
          <w:rFonts w:ascii="Times New Roman" w:hAnsi="Times New Roman" w:cs="Times New Roman"/>
          <w:sz w:val="28"/>
          <w:szCs w:val="28"/>
        </w:rPr>
        <w:t>ФИО</w:t>
      </w:r>
      <w:r w:rsidRPr="000A3592">
        <w:rPr>
          <w:rFonts w:ascii="Times New Roman" w:hAnsi="Times New Roman" w:cs="Times New Roman"/>
          <w:sz w:val="28"/>
          <w:szCs w:val="28"/>
        </w:rPr>
        <w:t xml:space="preserve"> в совершении административного правонарушения объективно подтверждается письменными материалами дела, исследованными в судебном заседании: протоколом об административном правонарушении №</w:t>
      </w:r>
      <w:r w:rsidR="00D71FB3">
        <w:rPr>
          <w:rFonts w:ascii="Times New Roman" w:hAnsi="Times New Roman" w:cs="Times New Roman"/>
          <w:sz w:val="28"/>
          <w:szCs w:val="28"/>
        </w:rPr>
        <w:t xml:space="preserve"> НОМЕР</w:t>
      </w:r>
      <w:r w:rsidRPr="000A3592">
        <w:rPr>
          <w:rFonts w:ascii="Times New Roman" w:hAnsi="Times New Roman" w:cs="Times New Roman"/>
          <w:sz w:val="28"/>
          <w:szCs w:val="28"/>
        </w:rPr>
        <w:t xml:space="preserve"> от </w:t>
      </w:r>
      <w:r w:rsidRPr="000A3592" w:rsidR="008B3819">
        <w:rPr>
          <w:rFonts w:ascii="Times New Roman" w:hAnsi="Times New Roman" w:cs="Times New Roman"/>
          <w:sz w:val="28"/>
          <w:szCs w:val="28"/>
        </w:rPr>
        <w:t>03.09.2024</w:t>
      </w:r>
      <w:r w:rsidRPr="000A3592">
        <w:rPr>
          <w:rFonts w:ascii="Times New Roman" w:hAnsi="Times New Roman" w:cs="Times New Roman"/>
          <w:sz w:val="28"/>
          <w:szCs w:val="28"/>
        </w:rPr>
        <w:t xml:space="preserve"> года</w:t>
      </w:r>
      <w:r w:rsidRPr="000A3592" w:rsidR="008B3819">
        <w:rPr>
          <w:rFonts w:ascii="Times New Roman" w:hAnsi="Times New Roman" w:cs="Times New Roman"/>
          <w:sz w:val="28"/>
          <w:szCs w:val="28"/>
        </w:rPr>
        <w:t xml:space="preserve"> (л.д. 5-7)</w:t>
      </w:r>
      <w:r w:rsidRPr="000A3592">
        <w:rPr>
          <w:rFonts w:ascii="Times New Roman" w:hAnsi="Times New Roman" w:cs="Times New Roman"/>
          <w:sz w:val="28"/>
          <w:szCs w:val="28"/>
        </w:rPr>
        <w:t xml:space="preserve">; копией акта внеплановой выездной проверки </w:t>
      </w:r>
      <w:r w:rsidRPr="000A3592">
        <w:rPr>
          <w:rFonts w:ascii="Times New Roman" w:hAnsi="Times New Roman" w:cs="Times New Roman"/>
          <w:sz w:val="28"/>
          <w:szCs w:val="28"/>
          <w:shd w:val="clear" w:color="auto" w:fill="FFFFFF"/>
        </w:rPr>
        <w:t xml:space="preserve">№ </w:t>
      </w:r>
      <w:r w:rsidR="00D71FB3">
        <w:rPr>
          <w:rFonts w:ascii="Times New Roman" w:hAnsi="Times New Roman" w:cs="Times New Roman"/>
          <w:sz w:val="28"/>
          <w:szCs w:val="28"/>
          <w:shd w:val="clear" w:color="auto" w:fill="FFFFFF"/>
        </w:rPr>
        <w:t>НОМЕР</w:t>
      </w:r>
      <w:r w:rsidRPr="000A3592">
        <w:rPr>
          <w:rFonts w:ascii="Times New Roman" w:hAnsi="Times New Roman" w:cs="Times New Roman"/>
          <w:sz w:val="28"/>
          <w:szCs w:val="28"/>
          <w:shd w:val="clear" w:color="auto" w:fill="FFFFFF"/>
        </w:rPr>
        <w:t xml:space="preserve"> </w:t>
      </w:r>
      <w:r w:rsidRPr="000A3592">
        <w:rPr>
          <w:rFonts w:ascii="Times New Roman" w:hAnsi="Times New Roman" w:cs="Times New Roman"/>
          <w:sz w:val="28"/>
          <w:szCs w:val="28"/>
        </w:rPr>
        <w:t xml:space="preserve">от </w:t>
      </w:r>
      <w:r w:rsidRPr="000A3592" w:rsidR="008B3819">
        <w:rPr>
          <w:rFonts w:ascii="Times New Roman" w:hAnsi="Times New Roman" w:cs="Times New Roman"/>
          <w:sz w:val="28"/>
          <w:szCs w:val="28"/>
        </w:rPr>
        <w:t>12.08.2024</w:t>
      </w:r>
      <w:r w:rsidRPr="000A3592">
        <w:rPr>
          <w:rFonts w:ascii="Times New Roman" w:hAnsi="Times New Roman" w:cs="Times New Roman"/>
          <w:sz w:val="28"/>
          <w:szCs w:val="28"/>
        </w:rPr>
        <w:t xml:space="preserve"> года</w:t>
      </w:r>
      <w:r w:rsidRPr="000A3592" w:rsidR="008B3819">
        <w:rPr>
          <w:rFonts w:ascii="Times New Roman" w:hAnsi="Times New Roman" w:cs="Times New Roman"/>
          <w:sz w:val="28"/>
          <w:szCs w:val="28"/>
        </w:rPr>
        <w:t xml:space="preserve"> (л.д. 11-14)</w:t>
      </w:r>
      <w:r w:rsidRPr="000A3592">
        <w:rPr>
          <w:rFonts w:ascii="Times New Roman" w:hAnsi="Times New Roman" w:cs="Times New Roman"/>
          <w:sz w:val="28"/>
          <w:szCs w:val="28"/>
        </w:rPr>
        <w:t xml:space="preserve">;  </w:t>
      </w:r>
      <w:r w:rsidRPr="000A3592" w:rsidR="008B3819">
        <w:rPr>
          <w:rFonts w:ascii="Times New Roman" w:hAnsi="Times New Roman" w:cs="Times New Roman"/>
          <w:sz w:val="28"/>
          <w:szCs w:val="28"/>
        </w:rPr>
        <w:t xml:space="preserve">копией протокола осмотра от 08.08.2024 года (л.д. 15-17); </w:t>
      </w:r>
      <w:r w:rsidRPr="000A3592">
        <w:rPr>
          <w:rFonts w:ascii="Times New Roman" w:hAnsi="Times New Roman" w:cs="Times New Roman"/>
          <w:sz w:val="28"/>
          <w:szCs w:val="28"/>
        </w:rPr>
        <w:t xml:space="preserve">копией предписания об устранении  выявленных нарушений обязательных требований </w:t>
      </w:r>
      <w:r w:rsidRPr="000A3592">
        <w:rPr>
          <w:rFonts w:ascii="Times New Roman" w:hAnsi="Times New Roman" w:cs="Times New Roman"/>
          <w:sz w:val="28"/>
          <w:szCs w:val="28"/>
          <w:shd w:val="clear" w:color="auto" w:fill="FFFFFF"/>
        </w:rPr>
        <w:t xml:space="preserve">№ </w:t>
      </w:r>
      <w:r w:rsidR="00D71FB3">
        <w:rPr>
          <w:rFonts w:ascii="Times New Roman" w:hAnsi="Times New Roman" w:cs="Times New Roman"/>
          <w:sz w:val="28"/>
          <w:szCs w:val="28"/>
          <w:shd w:val="clear" w:color="auto" w:fill="FFFFFF"/>
        </w:rPr>
        <w:t>НОМЕР</w:t>
      </w:r>
      <w:r w:rsidRPr="000A3592">
        <w:rPr>
          <w:rFonts w:ascii="Times New Roman" w:hAnsi="Times New Roman" w:cs="Times New Roman"/>
          <w:sz w:val="28"/>
          <w:szCs w:val="28"/>
          <w:shd w:val="clear" w:color="auto" w:fill="FFFFFF"/>
        </w:rPr>
        <w:t xml:space="preserve"> </w:t>
      </w:r>
      <w:r w:rsidRPr="000A3592">
        <w:rPr>
          <w:rFonts w:ascii="Times New Roman" w:hAnsi="Times New Roman" w:cs="Times New Roman"/>
          <w:sz w:val="28"/>
          <w:szCs w:val="28"/>
        </w:rPr>
        <w:t xml:space="preserve">от </w:t>
      </w:r>
      <w:r w:rsidRPr="000A3592" w:rsidR="008B3819">
        <w:rPr>
          <w:rFonts w:ascii="Times New Roman" w:hAnsi="Times New Roman" w:cs="Times New Roman"/>
          <w:sz w:val="28"/>
          <w:szCs w:val="28"/>
        </w:rPr>
        <w:t>12.08.2024</w:t>
      </w:r>
      <w:r w:rsidRPr="000A3592">
        <w:rPr>
          <w:rFonts w:ascii="Times New Roman" w:hAnsi="Times New Roman" w:cs="Times New Roman"/>
          <w:sz w:val="28"/>
          <w:szCs w:val="28"/>
        </w:rPr>
        <w:t xml:space="preserve"> года</w:t>
      </w:r>
      <w:r w:rsidRPr="000A3592" w:rsidR="008B3819">
        <w:rPr>
          <w:rFonts w:ascii="Times New Roman" w:hAnsi="Times New Roman" w:cs="Times New Roman"/>
          <w:sz w:val="28"/>
          <w:szCs w:val="28"/>
        </w:rPr>
        <w:t xml:space="preserve"> (л.д. 18-</w:t>
      </w:r>
      <w:r w:rsidRPr="000A3592" w:rsidR="003B3305">
        <w:rPr>
          <w:rFonts w:ascii="Times New Roman" w:hAnsi="Times New Roman" w:cs="Times New Roman"/>
          <w:sz w:val="28"/>
          <w:szCs w:val="28"/>
        </w:rPr>
        <w:t>20</w:t>
      </w:r>
      <w:r w:rsidRPr="000A3592" w:rsidR="008B3819">
        <w:rPr>
          <w:rFonts w:ascii="Times New Roman" w:hAnsi="Times New Roman" w:cs="Times New Roman"/>
          <w:sz w:val="28"/>
          <w:szCs w:val="28"/>
        </w:rPr>
        <w:t>)</w:t>
      </w:r>
      <w:r w:rsidRPr="000A3592">
        <w:rPr>
          <w:rFonts w:ascii="Times New Roman" w:hAnsi="Times New Roman" w:cs="Times New Roman"/>
          <w:sz w:val="28"/>
          <w:szCs w:val="28"/>
        </w:rPr>
        <w:t>; копией решения о проведении</w:t>
      </w:r>
      <w:r w:rsidRPr="000A3592" w:rsidR="003B3305">
        <w:rPr>
          <w:rFonts w:ascii="Times New Roman" w:hAnsi="Times New Roman" w:cs="Times New Roman"/>
          <w:sz w:val="28"/>
          <w:szCs w:val="28"/>
        </w:rPr>
        <w:t xml:space="preserve"> внеплановой</w:t>
      </w:r>
      <w:r w:rsidRPr="000A3592">
        <w:rPr>
          <w:rFonts w:ascii="Times New Roman" w:hAnsi="Times New Roman" w:cs="Times New Roman"/>
          <w:sz w:val="28"/>
          <w:szCs w:val="28"/>
        </w:rPr>
        <w:t xml:space="preserve"> выездной проверки </w:t>
      </w:r>
      <w:r w:rsidRPr="000A3592">
        <w:rPr>
          <w:rFonts w:ascii="Times New Roman" w:hAnsi="Times New Roman" w:cs="Times New Roman"/>
          <w:sz w:val="28"/>
          <w:szCs w:val="28"/>
          <w:shd w:val="clear" w:color="auto" w:fill="FFFFFF"/>
        </w:rPr>
        <w:t xml:space="preserve">№ </w:t>
      </w:r>
      <w:r w:rsidR="00D71FB3">
        <w:rPr>
          <w:rFonts w:ascii="Times New Roman" w:hAnsi="Times New Roman" w:cs="Times New Roman"/>
          <w:sz w:val="28"/>
          <w:szCs w:val="28"/>
          <w:shd w:val="clear" w:color="auto" w:fill="FFFFFF"/>
        </w:rPr>
        <w:t>НОМЕР</w:t>
      </w:r>
      <w:r w:rsidRPr="000A3592">
        <w:rPr>
          <w:rFonts w:ascii="Times New Roman" w:hAnsi="Times New Roman" w:cs="Times New Roman"/>
          <w:sz w:val="28"/>
          <w:szCs w:val="28"/>
          <w:shd w:val="clear" w:color="auto" w:fill="FFFFFF"/>
        </w:rPr>
        <w:t xml:space="preserve"> </w:t>
      </w:r>
      <w:r w:rsidRPr="000A3592">
        <w:rPr>
          <w:rFonts w:ascii="Times New Roman" w:hAnsi="Times New Roman" w:cs="Times New Roman"/>
          <w:sz w:val="28"/>
          <w:szCs w:val="28"/>
        </w:rPr>
        <w:t xml:space="preserve">от </w:t>
      </w:r>
      <w:r w:rsidRPr="000A3592" w:rsidR="003B3305">
        <w:rPr>
          <w:rFonts w:ascii="Times New Roman" w:hAnsi="Times New Roman" w:cs="Times New Roman"/>
          <w:sz w:val="28"/>
          <w:szCs w:val="28"/>
        </w:rPr>
        <w:t>31.07.2024</w:t>
      </w:r>
      <w:r w:rsidRPr="000A3592">
        <w:rPr>
          <w:rFonts w:ascii="Times New Roman" w:hAnsi="Times New Roman" w:cs="Times New Roman"/>
          <w:sz w:val="28"/>
          <w:szCs w:val="28"/>
        </w:rPr>
        <w:t xml:space="preserve"> года</w:t>
      </w:r>
      <w:r w:rsidRPr="000A3592" w:rsidR="003B3305">
        <w:rPr>
          <w:rFonts w:ascii="Times New Roman" w:hAnsi="Times New Roman" w:cs="Times New Roman"/>
          <w:sz w:val="28"/>
          <w:szCs w:val="28"/>
        </w:rPr>
        <w:t xml:space="preserve"> (л.д. 24-26); копией выписки из приказа № </w:t>
      </w:r>
      <w:r w:rsidR="00D71FB3">
        <w:rPr>
          <w:rFonts w:ascii="Times New Roman" w:hAnsi="Times New Roman" w:cs="Times New Roman"/>
          <w:sz w:val="28"/>
          <w:szCs w:val="28"/>
        </w:rPr>
        <w:t>НОМЕР</w:t>
      </w:r>
      <w:r w:rsidRPr="000A3592" w:rsidR="003B3305">
        <w:rPr>
          <w:rFonts w:ascii="Times New Roman" w:hAnsi="Times New Roman" w:cs="Times New Roman"/>
          <w:sz w:val="28"/>
          <w:szCs w:val="28"/>
        </w:rPr>
        <w:t xml:space="preserve"> от 01.09.2017</w:t>
      </w:r>
      <w:r w:rsidRPr="000A3592">
        <w:rPr>
          <w:rFonts w:ascii="Times New Roman" w:hAnsi="Times New Roman" w:cs="Times New Roman"/>
          <w:sz w:val="28"/>
          <w:szCs w:val="28"/>
        </w:rPr>
        <w:t xml:space="preserve"> года</w:t>
      </w:r>
      <w:r w:rsidRPr="000A3592" w:rsidR="003B3305">
        <w:rPr>
          <w:rFonts w:ascii="Times New Roman" w:hAnsi="Times New Roman" w:cs="Times New Roman"/>
          <w:sz w:val="28"/>
          <w:szCs w:val="28"/>
        </w:rPr>
        <w:t xml:space="preserve"> (л.д. 28); копией должностной инструкции начальника штаба гражданской обороны и противопожарной безопасности, утвержденной 01.01.2022 года (л.д. 29-34)</w:t>
      </w:r>
      <w:r w:rsidRPr="000A3592">
        <w:rPr>
          <w:rFonts w:ascii="Times New Roman" w:hAnsi="Times New Roman" w:cs="Times New Roman"/>
          <w:sz w:val="28"/>
          <w:szCs w:val="28"/>
        </w:rPr>
        <w:t xml:space="preserve">; </w:t>
      </w:r>
      <w:r w:rsidRPr="000A3592" w:rsidR="003B3305">
        <w:rPr>
          <w:rFonts w:ascii="Times New Roman" w:hAnsi="Times New Roman" w:cs="Times New Roman"/>
          <w:sz w:val="28"/>
          <w:szCs w:val="28"/>
        </w:rPr>
        <w:t xml:space="preserve">копией предписания № </w:t>
      </w:r>
      <w:r w:rsidR="00D71FB3">
        <w:rPr>
          <w:rFonts w:ascii="Times New Roman" w:hAnsi="Times New Roman" w:cs="Times New Roman"/>
          <w:sz w:val="28"/>
          <w:szCs w:val="28"/>
        </w:rPr>
        <w:t>НОМЕР</w:t>
      </w:r>
      <w:r w:rsidRPr="000A3592" w:rsidR="003B3305">
        <w:rPr>
          <w:rFonts w:ascii="Times New Roman" w:hAnsi="Times New Roman" w:cs="Times New Roman"/>
          <w:sz w:val="28"/>
          <w:szCs w:val="28"/>
        </w:rPr>
        <w:t xml:space="preserve"> по устранения нарушений установленных требований и мероприятий в области гражданской обороны  от 28.10.2022 года (л.д. 35-39); копией договора на выполнение проектных работ № </w:t>
      </w:r>
      <w:r w:rsidR="00D71FB3">
        <w:rPr>
          <w:rFonts w:ascii="Times New Roman" w:hAnsi="Times New Roman" w:cs="Times New Roman"/>
          <w:sz w:val="28"/>
          <w:szCs w:val="28"/>
        </w:rPr>
        <w:t>НОМЕР</w:t>
      </w:r>
      <w:r w:rsidRPr="000A3592" w:rsidR="003B3305">
        <w:rPr>
          <w:rFonts w:ascii="Times New Roman" w:hAnsi="Times New Roman" w:cs="Times New Roman"/>
          <w:sz w:val="28"/>
          <w:szCs w:val="28"/>
        </w:rPr>
        <w:t xml:space="preserve"> от 24 мая 2024 года и приложения № </w:t>
      </w:r>
      <w:r w:rsidR="00D71FB3">
        <w:rPr>
          <w:rFonts w:ascii="Times New Roman" w:hAnsi="Times New Roman" w:cs="Times New Roman"/>
          <w:sz w:val="28"/>
          <w:szCs w:val="28"/>
        </w:rPr>
        <w:t>НОМЕР</w:t>
      </w:r>
      <w:r w:rsidRPr="000A3592" w:rsidR="003B3305">
        <w:rPr>
          <w:rFonts w:ascii="Times New Roman" w:hAnsi="Times New Roman" w:cs="Times New Roman"/>
          <w:sz w:val="28"/>
          <w:szCs w:val="28"/>
        </w:rPr>
        <w:t xml:space="preserve"> к договору (л.д. 42-57)</w:t>
      </w:r>
      <w:r w:rsidRPr="000A3592">
        <w:rPr>
          <w:rFonts w:ascii="Times New Roman" w:hAnsi="Times New Roman" w:cs="Times New Roman"/>
          <w:sz w:val="28"/>
          <w:szCs w:val="28"/>
        </w:rPr>
        <w:t>.</w:t>
      </w:r>
    </w:p>
    <w:p w:rsidR="00D34C88" w:rsidRPr="000A3592" w:rsidP="00987293">
      <w:pPr>
        <w:spacing w:after="0" w:line="240" w:lineRule="auto"/>
        <w:ind w:right="141" w:firstLine="567"/>
        <w:jc w:val="both"/>
        <w:rPr>
          <w:rFonts w:ascii="Times New Roman" w:hAnsi="Times New Roman" w:cs="Times New Roman"/>
          <w:sz w:val="28"/>
          <w:szCs w:val="28"/>
        </w:rPr>
      </w:pPr>
      <w:r w:rsidRPr="000A3592">
        <w:rPr>
          <w:rFonts w:ascii="Times New Roman" w:hAnsi="Times New Roman" w:cs="Times New Roman"/>
          <w:sz w:val="28"/>
          <w:szCs w:val="28"/>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00D71FB3">
        <w:rPr>
          <w:rFonts w:ascii="Times New Roman" w:hAnsi="Times New Roman" w:cs="Times New Roman"/>
          <w:sz w:val="28"/>
          <w:szCs w:val="28"/>
        </w:rPr>
        <w:t>ФИО</w:t>
      </w:r>
      <w:r w:rsidRPr="000A3592">
        <w:rPr>
          <w:rFonts w:ascii="Times New Roman" w:hAnsi="Times New Roman" w:cs="Times New Roman"/>
          <w:sz w:val="28"/>
          <w:szCs w:val="28"/>
        </w:rPr>
        <w:t xml:space="preserve"> в совершении инкриминируемого административного правонарушения.</w:t>
      </w:r>
    </w:p>
    <w:p w:rsidR="00D34C88" w:rsidRPr="000A3592" w:rsidP="00987293">
      <w:pPr>
        <w:spacing w:after="0" w:line="240" w:lineRule="auto"/>
        <w:ind w:right="141" w:firstLine="567"/>
        <w:jc w:val="both"/>
        <w:rPr>
          <w:rFonts w:ascii="Times New Roman" w:hAnsi="Times New Roman" w:cs="Times New Roman"/>
          <w:sz w:val="28"/>
          <w:szCs w:val="28"/>
        </w:rPr>
      </w:pPr>
      <w:r w:rsidRPr="000A3592">
        <w:rPr>
          <w:rFonts w:ascii="Times New Roman" w:hAnsi="Times New Roman" w:cs="Times New Roman"/>
          <w:sz w:val="28"/>
          <w:szCs w:val="28"/>
        </w:rPr>
        <w:t>Таким образом, совершенное деяние образует состав административн</w:t>
      </w:r>
      <w:r w:rsidRPr="000A3592" w:rsidR="003B3305">
        <w:rPr>
          <w:rFonts w:ascii="Times New Roman" w:hAnsi="Times New Roman" w:cs="Times New Roman"/>
          <w:sz w:val="28"/>
          <w:szCs w:val="28"/>
        </w:rPr>
        <w:t>ого</w:t>
      </w:r>
      <w:r w:rsidRPr="000A3592">
        <w:rPr>
          <w:rFonts w:ascii="Times New Roman" w:hAnsi="Times New Roman" w:cs="Times New Roman"/>
          <w:sz w:val="28"/>
          <w:szCs w:val="28"/>
        </w:rPr>
        <w:t xml:space="preserve"> правонарушен</w:t>
      </w:r>
      <w:r w:rsidR="00A5351D">
        <w:rPr>
          <w:rFonts w:ascii="Times New Roman" w:hAnsi="Times New Roman" w:cs="Times New Roman"/>
          <w:sz w:val="28"/>
          <w:szCs w:val="28"/>
        </w:rPr>
        <w:t>и</w:t>
      </w:r>
      <w:r w:rsidRPr="000A3592" w:rsidR="003B3305">
        <w:rPr>
          <w:rFonts w:ascii="Times New Roman" w:hAnsi="Times New Roman" w:cs="Times New Roman"/>
          <w:sz w:val="28"/>
          <w:szCs w:val="28"/>
        </w:rPr>
        <w:t>я</w:t>
      </w:r>
      <w:r w:rsidRPr="000A3592">
        <w:rPr>
          <w:rFonts w:ascii="Times New Roman" w:hAnsi="Times New Roman" w:cs="Times New Roman"/>
          <w:sz w:val="28"/>
          <w:szCs w:val="28"/>
        </w:rPr>
        <w:t>, предусмотренны</w:t>
      </w:r>
      <w:r w:rsidRPr="000A3592" w:rsidR="003B3305">
        <w:rPr>
          <w:rFonts w:ascii="Times New Roman" w:hAnsi="Times New Roman" w:cs="Times New Roman"/>
          <w:sz w:val="28"/>
          <w:szCs w:val="28"/>
        </w:rPr>
        <w:t>й</w:t>
      </w:r>
      <w:r w:rsidRPr="000A3592">
        <w:rPr>
          <w:rFonts w:ascii="Times New Roman" w:hAnsi="Times New Roman" w:cs="Times New Roman"/>
          <w:sz w:val="28"/>
          <w:szCs w:val="28"/>
        </w:rPr>
        <w:t xml:space="preserve"> част</w:t>
      </w:r>
      <w:r w:rsidRPr="000A3592" w:rsidR="003B3305">
        <w:rPr>
          <w:rFonts w:ascii="Times New Roman" w:hAnsi="Times New Roman" w:cs="Times New Roman"/>
          <w:sz w:val="28"/>
          <w:szCs w:val="28"/>
        </w:rPr>
        <w:t>ью</w:t>
      </w:r>
      <w:r w:rsidRPr="000A3592">
        <w:rPr>
          <w:rFonts w:ascii="Times New Roman" w:hAnsi="Times New Roman" w:cs="Times New Roman"/>
          <w:sz w:val="28"/>
          <w:szCs w:val="28"/>
        </w:rPr>
        <w:t xml:space="preserve"> 1 статьи 20.7 КоАП РФ, а именно: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w:t>
      </w:r>
    </w:p>
    <w:p w:rsidR="00D34C88" w:rsidRPr="000A3592" w:rsidP="00987293">
      <w:pPr>
        <w:spacing w:after="0" w:line="240" w:lineRule="auto"/>
        <w:ind w:right="141" w:firstLine="567"/>
        <w:jc w:val="both"/>
        <w:rPr>
          <w:rFonts w:ascii="Times New Roman" w:hAnsi="Times New Roman" w:cs="Times New Roman"/>
          <w:sz w:val="28"/>
          <w:szCs w:val="28"/>
        </w:rPr>
      </w:pPr>
      <w:r w:rsidRPr="000A3592">
        <w:rPr>
          <w:rFonts w:ascii="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D71FB3">
        <w:rPr>
          <w:rFonts w:ascii="Times New Roman" w:hAnsi="Times New Roman" w:cs="Times New Roman"/>
          <w:sz w:val="28"/>
          <w:szCs w:val="28"/>
        </w:rPr>
        <w:t>ФИО</w:t>
      </w:r>
      <w:r w:rsidRPr="000A3592">
        <w:rPr>
          <w:rFonts w:ascii="Times New Roman" w:hAnsi="Times New Roman" w:cs="Times New Roman"/>
          <w:sz w:val="28"/>
          <w:szCs w:val="28"/>
        </w:rPr>
        <w:t xml:space="preserve"> при возбуждении дела об административном правонарушении нарушены не были.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D34C88" w:rsidRPr="000A3592" w:rsidP="00987293">
      <w:pPr>
        <w:spacing w:after="0" w:line="240" w:lineRule="auto"/>
        <w:ind w:right="141" w:firstLine="567"/>
        <w:jc w:val="both"/>
        <w:rPr>
          <w:rFonts w:ascii="Times New Roman" w:hAnsi="Times New Roman" w:cs="Times New Roman"/>
          <w:sz w:val="28"/>
          <w:szCs w:val="28"/>
        </w:rPr>
      </w:pPr>
      <w:r w:rsidRPr="000A3592">
        <w:rPr>
          <w:rFonts w:ascii="Times New Roman" w:hAnsi="Times New Roman" w:cs="Times New Roman"/>
          <w:sz w:val="28"/>
          <w:szCs w:val="28"/>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w:t>
      </w:r>
      <w:r w:rsidRPr="000A3592" w:rsidR="003B3305">
        <w:rPr>
          <w:rFonts w:ascii="Times New Roman" w:hAnsi="Times New Roman" w:cs="Times New Roman"/>
          <w:sz w:val="28"/>
          <w:szCs w:val="28"/>
        </w:rPr>
        <w:t>й</w:t>
      </w:r>
      <w:r w:rsidRPr="000A3592">
        <w:rPr>
          <w:rFonts w:ascii="Times New Roman" w:hAnsi="Times New Roman" w:cs="Times New Roman"/>
          <w:sz w:val="28"/>
          <w:szCs w:val="28"/>
        </w:rPr>
        <w:t>, е</w:t>
      </w:r>
      <w:r w:rsidRPr="000A3592" w:rsidR="003B3305">
        <w:rPr>
          <w:rFonts w:ascii="Times New Roman" w:hAnsi="Times New Roman" w:cs="Times New Roman"/>
          <w:sz w:val="28"/>
          <w:szCs w:val="28"/>
        </w:rPr>
        <w:t>ё</w:t>
      </w:r>
      <w:r w:rsidRPr="000A3592">
        <w:rPr>
          <w:rFonts w:ascii="Times New Roman" w:hAnsi="Times New Roman" w:cs="Times New Roman"/>
          <w:sz w:val="28"/>
          <w:szCs w:val="28"/>
        </w:rPr>
        <w:t xml:space="preserve"> имущественное положение, а также наличие обстоятельств, смягчающих или отягчающих административную ответственность.</w:t>
      </w:r>
    </w:p>
    <w:p w:rsidR="003B3305" w:rsidRPr="000A3592" w:rsidP="00987293">
      <w:pPr>
        <w:pStyle w:val="NormalWeb"/>
        <w:spacing w:before="0" w:beforeAutospacing="0" w:after="0" w:afterAutospacing="0" w:line="230" w:lineRule="atLeast"/>
        <w:ind w:right="141" w:firstLine="567"/>
        <w:jc w:val="both"/>
        <w:rPr>
          <w:sz w:val="28"/>
          <w:szCs w:val="28"/>
          <w:lang w:eastAsia="uk-UA"/>
        </w:rPr>
      </w:pPr>
      <w:r w:rsidRPr="000A3592">
        <w:rPr>
          <w:sz w:val="28"/>
          <w:szCs w:val="28"/>
          <w:lang w:eastAsia="uk-UA"/>
        </w:rPr>
        <w:t xml:space="preserve">Обстоятельством, смягчающим административную ответственность в соответствии со ст. 4.2 Кодекса Российской Федерации об административных правонарушениях, мировой судья признает </w:t>
      </w:r>
      <w:r w:rsidRPr="000A3592">
        <w:rPr>
          <w:sz w:val="28"/>
          <w:szCs w:val="28"/>
        </w:rPr>
        <w:t>признание вины</w:t>
      </w:r>
      <w:r w:rsidRPr="000A3592">
        <w:rPr>
          <w:sz w:val="28"/>
          <w:szCs w:val="28"/>
          <w:lang w:eastAsia="uk-UA"/>
        </w:rPr>
        <w:t>.</w:t>
      </w:r>
    </w:p>
    <w:p w:rsidR="003B3305" w:rsidRPr="000A3592" w:rsidP="00987293">
      <w:pPr>
        <w:tabs>
          <w:tab w:val="left" w:pos="567"/>
        </w:tabs>
        <w:spacing w:after="0" w:line="240" w:lineRule="auto"/>
        <w:ind w:right="141" w:firstLine="567"/>
        <w:jc w:val="both"/>
        <w:rPr>
          <w:rFonts w:ascii="Times New Roman" w:eastAsia="Times New Roman" w:hAnsi="Times New Roman" w:cs="Times New Roman"/>
          <w:sz w:val="28"/>
          <w:szCs w:val="28"/>
          <w:lang w:eastAsia="uk-UA"/>
        </w:rPr>
      </w:pPr>
      <w:r w:rsidRPr="000A3592">
        <w:rPr>
          <w:rFonts w:ascii="Times New Roman" w:eastAsia="Times New Roman" w:hAnsi="Times New Roman" w:cs="Times New Roman"/>
          <w:sz w:val="28"/>
          <w:szCs w:val="28"/>
          <w:lang w:eastAsia="uk-UA"/>
        </w:rPr>
        <w:t>Обстоятельств, отягчающих административную ответственность, в соответствии со ст. 4.3 Кодекса Российской Федерации об административных правонарушениях, по делу не установлено.</w:t>
      </w:r>
    </w:p>
    <w:p w:rsidR="003B3305" w:rsidRPr="000A3592" w:rsidP="00987293">
      <w:pPr>
        <w:spacing w:after="0" w:line="240" w:lineRule="auto"/>
        <w:ind w:right="141" w:firstLine="567"/>
        <w:jc w:val="both"/>
        <w:rPr>
          <w:rFonts w:ascii="Times New Roman" w:hAnsi="Times New Roman" w:cs="Times New Roman"/>
          <w:sz w:val="28"/>
          <w:szCs w:val="28"/>
        </w:rPr>
      </w:pPr>
      <w:r w:rsidRPr="000A3592">
        <w:rPr>
          <w:rFonts w:ascii="Times New Roman" w:hAnsi="Times New Roman" w:cs="Times New Roman"/>
          <w:sz w:val="28"/>
          <w:szCs w:val="28"/>
        </w:rPr>
        <w:t>В силу характера правонарушения и обстоятельств дела, оснований для освобождения лица, в отношении которого ведется производство по делу об административном правонарушении, от административной ответственности, предусмотренных статьей 2.9 Кодекса Российской Федерации об административных правонарушениях, не имеется, поскольку состав административного правонарушения, ответственность за которое установлена частью 1 статьи 20.7 названного Кодекса, является формальным и не предусматривает в качестве обязательного условия наступление последствий, в связи с чем отсутствие вреда и последствий, имевших место в результате допущенных нарушений, сами по себе не свидетельствуют о малозначительности деяния.</w:t>
      </w:r>
    </w:p>
    <w:p w:rsidR="003B3305" w:rsidRPr="000A3592" w:rsidP="00987293">
      <w:pPr>
        <w:spacing w:after="0" w:line="240" w:lineRule="auto"/>
        <w:ind w:right="141" w:firstLine="567"/>
        <w:jc w:val="both"/>
        <w:rPr>
          <w:rFonts w:ascii="Times New Roman" w:hAnsi="Times New Roman" w:cs="Times New Roman"/>
          <w:sz w:val="28"/>
          <w:szCs w:val="28"/>
        </w:rPr>
      </w:pPr>
      <w:r w:rsidRPr="000A3592">
        <w:rPr>
          <w:rFonts w:ascii="Times New Roman" w:hAnsi="Times New Roman" w:cs="Times New Roman"/>
          <w:sz w:val="28"/>
          <w:szCs w:val="28"/>
        </w:rPr>
        <w:t xml:space="preserve">Исходя из обстоятельств дела, характера вмененного правонарушения, наличия возникновения угрозы причинения вреда жизни и здоровью людей, оснований для применения положений статьи 4.1.1 Кодекса Российской Федерации об административных правонарушения с учетом положений части 2 статьи 3.4 Кодекса Российской Федерации об административных правонарушениях не имеется. </w:t>
      </w:r>
    </w:p>
    <w:p w:rsidR="003B3305" w:rsidRPr="000A3592" w:rsidP="00987293">
      <w:pPr>
        <w:spacing w:after="0" w:line="240" w:lineRule="auto"/>
        <w:ind w:right="141" w:firstLine="567"/>
        <w:jc w:val="both"/>
        <w:rPr>
          <w:rFonts w:ascii="Times New Roman" w:eastAsia="Times New Roman" w:hAnsi="Times New Roman" w:cs="Times New Roman"/>
          <w:sz w:val="28"/>
          <w:szCs w:val="28"/>
        </w:rPr>
      </w:pPr>
      <w:r w:rsidRPr="000A3592">
        <w:rPr>
          <w:rFonts w:ascii="Times New Roman" w:hAnsi="Times New Roman" w:cs="Times New Roman"/>
          <w:sz w:val="28"/>
          <w:szCs w:val="28"/>
        </w:rPr>
        <w:t xml:space="preserve">Учитывая изложенное, исходя из общих принципов назначения наказания, предусмотренных статьями 3.1, 4.1 Кодекса Российской Федерации об административных правонарушениях, принимая во внимание данные о личности </w:t>
      </w:r>
      <w:r w:rsidR="00D71FB3">
        <w:rPr>
          <w:rFonts w:ascii="Times New Roman" w:hAnsi="Times New Roman" w:cs="Times New Roman"/>
          <w:sz w:val="28"/>
          <w:szCs w:val="28"/>
        </w:rPr>
        <w:t>ФИО</w:t>
      </w:r>
      <w:r w:rsidRPr="000A3592">
        <w:rPr>
          <w:rFonts w:ascii="Times New Roman" w:hAnsi="Times New Roman" w:cs="Times New Roman"/>
          <w:sz w:val="28"/>
          <w:szCs w:val="28"/>
        </w:rPr>
        <w:t xml:space="preserve"> обстоятельства дела, отсутствие обстоятельств, отягчающих </w:t>
      </w:r>
      <w:r w:rsidRPr="000A3592" w:rsidR="000A3592">
        <w:rPr>
          <w:rFonts w:ascii="Times New Roman" w:hAnsi="Times New Roman" w:cs="Times New Roman"/>
          <w:sz w:val="28"/>
          <w:szCs w:val="28"/>
        </w:rPr>
        <w:t>ответственность и наличие обстоятельств</w:t>
      </w:r>
      <w:r w:rsidRPr="000A3592">
        <w:rPr>
          <w:rFonts w:ascii="Times New Roman" w:hAnsi="Times New Roman" w:cs="Times New Roman"/>
          <w:sz w:val="28"/>
          <w:szCs w:val="28"/>
        </w:rPr>
        <w:t xml:space="preserve"> смягчающих ответственность, прихожу к выводу, что </w:t>
      </w:r>
      <w:r w:rsidR="00D71FB3">
        <w:rPr>
          <w:rFonts w:ascii="Times New Roman" w:hAnsi="Times New Roman" w:cs="Times New Roman"/>
          <w:sz w:val="28"/>
          <w:szCs w:val="28"/>
        </w:rPr>
        <w:t>ФИО</w:t>
      </w:r>
      <w:r w:rsidRPr="000A3592">
        <w:rPr>
          <w:rFonts w:ascii="Times New Roman" w:hAnsi="Times New Roman" w:cs="Times New Roman"/>
          <w:sz w:val="28"/>
          <w:szCs w:val="28"/>
        </w:rPr>
        <w:t xml:space="preserve"> следует подвергнуть наказанию в виде штрафа в предел</w:t>
      </w:r>
      <w:r w:rsidR="00987293">
        <w:rPr>
          <w:rFonts w:ascii="Times New Roman" w:hAnsi="Times New Roman" w:cs="Times New Roman"/>
          <w:sz w:val="28"/>
          <w:szCs w:val="28"/>
        </w:rPr>
        <w:t xml:space="preserve">ах санкции части 1 статьи 20.7 </w:t>
      </w:r>
      <w:r w:rsidRPr="000A3592">
        <w:rPr>
          <w:rFonts w:ascii="Times New Roman" w:eastAsia="Times New Roman" w:hAnsi="Times New Roman" w:cs="Times New Roman"/>
          <w:color w:val="000000"/>
          <w:sz w:val="28"/>
          <w:szCs w:val="28"/>
        </w:rPr>
        <w:t>Кодекса Российской Федерации об административных правонарушениях.</w:t>
      </w:r>
    </w:p>
    <w:p w:rsidR="004D0375" w:rsidRPr="000A3592" w:rsidP="00987293">
      <w:pPr>
        <w:spacing w:after="0" w:line="240" w:lineRule="auto"/>
        <w:ind w:right="141" w:firstLine="567"/>
        <w:jc w:val="both"/>
        <w:rPr>
          <w:rFonts w:ascii="Times New Roman" w:eastAsia="Times New Roman" w:hAnsi="Times New Roman" w:cs="Times New Roman"/>
          <w:sz w:val="28"/>
          <w:szCs w:val="28"/>
        </w:rPr>
      </w:pPr>
      <w:r w:rsidRPr="000A3592">
        <w:rPr>
          <w:rFonts w:ascii="Times New Roman" w:eastAsia="Times New Roman" w:hAnsi="Times New Roman" w:cs="Times New Roman"/>
          <w:sz w:val="28"/>
          <w:szCs w:val="28"/>
        </w:rPr>
        <w:t>Руководствуясь ст.с</w:t>
      </w:r>
      <w:r w:rsidRPr="000A3592" w:rsidR="00B01A5D">
        <w:rPr>
          <w:rFonts w:ascii="Times New Roman" w:eastAsia="Times New Roman" w:hAnsi="Times New Roman" w:cs="Times New Roman"/>
          <w:sz w:val="28"/>
          <w:szCs w:val="28"/>
        </w:rPr>
        <w:t>т</w:t>
      </w:r>
      <w:r w:rsidRPr="000A3592">
        <w:rPr>
          <w:rFonts w:ascii="Times New Roman" w:eastAsia="Times New Roman" w:hAnsi="Times New Roman" w:cs="Times New Roman"/>
          <w:sz w:val="28"/>
          <w:szCs w:val="28"/>
        </w:rPr>
        <w:t>.</w:t>
      </w:r>
      <w:r w:rsidRPr="000A3592" w:rsidR="00B01A5D">
        <w:rPr>
          <w:rFonts w:ascii="Times New Roman" w:eastAsia="Times New Roman" w:hAnsi="Times New Roman" w:cs="Times New Roman"/>
          <w:sz w:val="28"/>
          <w:szCs w:val="28"/>
        </w:rPr>
        <w:t xml:space="preserve"> </w:t>
      </w:r>
      <w:r w:rsidRPr="000A3592">
        <w:rPr>
          <w:rFonts w:ascii="Times New Roman" w:eastAsia="Times New Roman" w:hAnsi="Times New Roman" w:cs="Times New Roman"/>
          <w:sz w:val="28"/>
          <w:szCs w:val="28"/>
        </w:rPr>
        <w:t>29.9-29.10, 30.1 Кодекса Российской Федерации об административных правонарушениях, мировой судья –</w:t>
      </w:r>
    </w:p>
    <w:p w:rsidR="004C43F8" w:rsidRPr="000A3592" w:rsidP="00987293">
      <w:pPr>
        <w:spacing w:after="0" w:line="240" w:lineRule="auto"/>
        <w:ind w:right="141" w:firstLine="567"/>
        <w:jc w:val="both"/>
        <w:rPr>
          <w:rFonts w:ascii="Times New Roman" w:eastAsia="Times New Roman" w:hAnsi="Times New Roman" w:cs="Times New Roman"/>
          <w:sz w:val="28"/>
          <w:szCs w:val="28"/>
        </w:rPr>
      </w:pPr>
    </w:p>
    <w:p w:rsidR="00987293" w:rsidP="00987293">
      <w:pPr>
        <w:spacing w:after="0" w:line="240" w:lineRule="auto"/>
        <w:ind w:right="141" w:firstLine="567"/>
        <w:jc w:val="center"/>
        <w:rPr>
          <w:rFonts w:ascii="Times New Roman" w:eastAsia="Times New Roman" w:hAnsi="Times New Roman" w:cs="Times New Roman"/>
          <w:sz w:val="28"/>
          <w:szCs w:val="28"/>
        </w:rPr>
      </w:pPr>
    </w:p>
    <w:p w:rsidR="004D0375" w:rsidRPr="000A3592" w:rsidP="00987293">
      <w:pPr>
        <w:spacing w:after="0" w:line="240" w:lineRule="auto"/>
        <w:ind w:right="141" w:firstLine="567"/>
        <w:jc w:val="center"/>
        <w:rPr>
          <w:rFonts w:ascii="Times New Roman" w:eastAsia="Times New Roman" w:hAnsi="Times New Roman" w:cs="Times New Roman"/>
          <w:sz w:val="28"/>
          <w:szCs w:val="28"/>
        </w:rPr>
      </w:pPr>
      <w:r w:rsidRPr="000A3592">
        <w:rPr>
          <w:rFonts w:ascii="Times New Roman" w:eastAsia="Times New Roman" w:hAnsi="Times New Roman" w:cs="Times New Roman"/>
          <w:sz w:val="28"/>
          <w:szCs w:val="28"/>
        </w:rPr>
        <w:t>ПОСТАНОВИЛ:</w:t>
      </w:r>
    </w:p>
    <w:p w:rsidR="004C43F8" w:rsidRPr="000A3592" w:rsidP="00987293">
      <w:pPr>
        <w:spacing w:after="0" w:line="240" w:lineRule="auto"/>
        <w:ind w:right="141" w:firstLine="567"/>
        <w:jc w:val="center"/>
        <w:rPr>
          <w:rFonts w:ascii="Times New Roman" w:eastAsia="Times New Roman" w:hAnsi="Times New Roman" w:cs="Times New Roman"/>
          <w:sz w:val="28"/>
          <w:szCs w:val="28"/>
        </w:rPr>
      </w:pPr>
    </w:p>
    <w:p w:rsidR="00D34C88" w:rsidRPr="000A3592" w:rsidP="00987293">
      <w:pPr>
        <w:spacing w:after="0" w:line="240" w:lineRule="auto"/>
        <w:ind w:right="141" w:firstLine="567"/>
        <w:contextualSpacing/>
        <w:jc w:val="both"/>
        <w:rPr>
          <w:rFonts w:ascii="Times New Roman" w:hAnsi="Times New Roman" w:cs="Times New Roman"/>
          <w:sz w:val="28"/>
          <w:szCs w:val="28"/>
        </w:rPr>
      </w:pPr>
      <w:r>
        <w:rPr>
          <w:rFonts w:ascii="Times New Roman" w:eastAsia="Times New Roman" w:hAnsi="Times New Roman" w:cs="Times New Roman"/>
          <w:sz w:val="28"/>
          <w:szCs w:val="28"/>
        </w:rPr>
        <w:t>ФИО</w:t>
      </w:r>
      <w:r w:rsidRPr="000A3592" w:rsidR="000A359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ЛИЧНЫЕ ДАННЫЕ</w:t>
      </w:r>
      <w:r w:rsidRPr="000A3592" w:rsidR="000A3592">
        <w:rPr>
          <w:rFonts w:ascii="Times New Roman" w:eastAsia="Times New Roman" w:hAnsi="Times New Roman" w:cs="Times New Roman"/>
          <w:sz w:val="28"/>
          <w:szCs w:val="28"/>
        </w:rPr>
        <w:t>,</w:t>
      </w:r>
      <w:r w:rsidRPr="000A3592" w:rsidR="000A3592">
        <w:rPr>
          <w:rFonts w:ascii="Times New Roman" w:hAnsi="Times New Roman" w:cs="Times New Roman"/>
          <w:sz w:val="28"/>
          <w:szCs w:val="28"/>
        </w:rPr>
        <w:t xml:space="preserve"> </w:t>
      </w:r>
      <w:r w:rsidRPr="000A3592">
        <w:rPr>
          <w:rFonts w:ascii="Times New Roman" w:hAnsi="Times New Roman" w:cs="Times New Roman"/>
          <w:sz w:val="28"/>
          <w:szCs w:val="28"/>
        </w:rPr>
        <w:t>признать виновн</w:t>
      </w:r>
      <w:r w:rsidRPr="000A3592" w:rsidR="000A3592">
        <w:rPr>
          <w:rFonts w:ascii="Times New Roman" w:hAnsi="Times New Roman" w:cs="Times New Roman"/>
          <w:sz w:val="28"/>
          <w:szCs w:val="28"/>
        </w:rPr>
        <w:t>ой</w:t>
      </w:r>
      <w:r w:rsidRPr="000A3592">
        <w:rPr>
          <w:rFonts w:ascii="Times New Roman" w:hAnsi="Times New Roman" w:cs="Times New Roman"/>
          <w:sz w:val="28"/>
          <w:szCs w:val="28"/>
        </w:rPr>
        <w:t xml:space="preserve"> в совершении административн</w:t>
      </w:r>
      <w:r w:rsidRPr="000A3592" w:rsidR="000A3592">
        <w:rPr>
          <w:rFonts w:ascii="Times New Roman" w:hAnsi="Times New Roman" w:cs="Times New Roman"/>
          <w:sz w:val="28"/>
          <w:szCs w:val="28"/>
        </w:rPr>
        <w:t>ого</w:t>
      </w:r>
      <w:r w:rsidRPr="000A3592">
        <w:rPr>
          <w:rFonts w:ascii="Times New Roman" w:hAnsi="Times New Roman" w:cs="Times New Roman"/>
          <w:sz w:val="28"/>
          <w:szCs w:val="28"/>
        </w:rPr>
        <w:t xml:space="preserve"> правонарушени</w:t>
      </w:r>
      <w:r w:rsidRPr="000A3592" w:rsidR="000A3592">
        <w:rPr>
          <w:rFonts w:ascii="Times New Roman" w:hAnsi="Times New Roman" w:cs="Times New Roman"/>
          <w:sz w:val="28"/>
          <w:szCs w:val="28"/>
        </w:rPr>
        <w:t>я</w:t>
      </w:r>
      <w:r w:rsidRPr="000A3592">
        <w:rPr>
          <w:rFonts w:ascii="Times New Roman" w:hAnsi="Times New Roman" w:cs="Times New Roman"/>
          <w:sz w:val="28"/>
          <w:szCs w:val="28"/>
        </w:rPr>
        <w:t>, предусмотренн</w:t>
      </w:r>
      <w:r w:rsidRPr="000A3592" w:rsidR="000A3592">
        <w:rPr>
          <w:rFonts w:ascii="Times New Roman" w:hAnsi="Times New Roman" w:cs="Times New Roman"/>
          <w:sz w:val="28"/>
          <w:szCs w:val="28"/>
        </w:rPr>
        <w:t>ого</w:t>
      </w:r>
      <w:r w:rsidRPr="000A3592">
        <w:rPr>
          <w:rFonts w:ascii="Times New Roman" w:hAnsi="Times New Roman" w:cs="Times New Roman"/>
          <w:sz w:val="28"/>
          <w:szCs w:val="28"/>
        </w:rPr>
        <w:t xml:space="preserve"> ч. 1 ст. 20.7 Кодекса Российской Федерации об административных правонарушениях и назначить е</w:t>
      </w:r>
      <w:r w:rsidRPr="000A3592" w:rsidR="000A3592">
        <w:rPr>
          <w:rFonts w:ascii="Times New Roman" w:hAnsi="Times New Roman" w:cs="Times New Roman"/>
          <w:sz w:val="28"/>
          <w:szCs w:val="28"/>
        </w:rPr>
        <w:t>й</w:t>
      </w:r>
      <w:r w:rsidRPr="000A3592">
        <w:rPr>
          <w:rFonts w:ascii="Times New Roman" w:hAnsi="Times New Roman" w:cs="Times New Roman"/>
          <w:sz w:val="28"/>
          <w:szCs w:val="28"/>
        </w:rPr>
        <w:t xml:space="preserve"> административное наказание в виде административного штрафа в размере </w:t>
      </w:r>
      <w:r w:rsidRPr="000A3592" w:rsidR="000A3592">
        <w:rPr>
          <w:rFonts w:ascii="Times New Roman" w:hAnsi="Times New Roman" w:cs="Times New Roman"/>
          <w:sz w:val="28"/>
          <w:szCs w:val="28"/>
        </w:rPr>
        <w:t>5</w:t>
      </w:r>
      <w:r w:rsidRPr="000A3592">
        <w:rPr>
          <w:rFonts w:ascii="Times New Roman" w:hAnsi="Times New Roman" w:cs="Times New Roman"/>
          <w:sz w:val="28"/>
          <w:szCs w:val="28"/>
        </w:rPr>
        <w:t> 000 (</w:t>
      </w:r>
      <w:r w:rsidRPr="000A3592" w:rsidR="000A3592">
        <w:rPr>
          <w:rFonts w:ascii="Times New Roman" w:hAnsi="Times New Roman" w:cs="Times New Roman"/>
          <w:sz w:val="28"/>
          <w:szCs w:val="28"/>
        </w:rPr>
        <w:t>пять</w:t>
      </w:r>
      <w:r w:rsidRPr="000A3592">
        <w:rPr>
          <w:rFonts w:ascii="Times New Roman" w:hAnsi="Times New Roman" w:cs="Times New Roman"/>
          <w:sz w:val="28"/>
          <w:szCs w:val="28"/>
        </w:rPr>
        <w:t xml:space="preserve"> тысяч) рублей.   </w:t>
      </w:r>
    </w:p>
    <w:p w:rsidR="00AC704E" w:rsidRPr="000A3592" w:rsidP="00987293">
      <w:pPr>
        <w:spacing w:after="0" w:line="240" w:lineRule="auto"/>
        <w:ind w:right="141" w:firstLine="567"/>
        <w:jc w:val="both"/>
        <w:rPr>
          <w:rFonts w:ascii="Times New Roman" w:hAnsi="Times New Roman" w:cs="Times New Roman"/>
          <w:sz w:val="28"/>
          <w:szCs w:val="28"/>
        </w:rPr>
      </w:pPr>
      <w:r w:rsidRPr="000A3592">
        <w:rPr>
          <w:rFonts w:ascii="Times New Roman" w:eastAsia="Times New Roman" w:hAnsi="Times New Roman" w:cs="Times New Roman"/>
          <w:sz w:val="28"/>
          <w:szCs w:val="28"/>
        </w:rPr>
        <w:t>Штраф подлежит уплате по следующим реквизитам:</w:t>
      </w:r>
      <w:r w:rsidRPr="000A3592">
        <w:rPr>
          <w:rFonts w:ascii="Times New Roman" w:hAnsi="Times New Roman" w:cs="Times New Roman"/>
          <w:sz w:val="28"/>
          <w:szCs w:val="28"/>
        </w:rPr>
        <w:t xml:space="preserve"> </w:t>
      </w:r>
      <w:r w:rsidRPr="00987293">
        <w:rPr>
          <w:rFonts w:ascii="Times New Roman" w:hAnsi="Times New Roman" w:cs="Times New Roman"/>
          <w:sz w:val="28"/>
          <w:szCs w:val="28"/>
        </w:rPr>
        <w:t xml:space="preserve">Реквизиты для оплаты штрафа: </w:t>
      </w:r>
      <w:r w:rsidRPr="00987293" w:rsidR="00987293">
        <w:rPr>
          <w:rFonts w:ascii="Times New Roman" w:hAnsi="Times New Roman" w:cs="Times New Roman"/>
          <w:sz w:val="28"/>
          <w:szCs w:val="28"/>
          <w:lang w:val="uk-UA"/>
        </w:rPr>
        <w:t xml:space="preserve">Получатель: УФК по Республике Крым (Министерство юстиции Республики Крым) - Наименование банка: Отделение Республика Крым Банка России//УФК по Республике Крым г.Симферополь - ИНН 9102013284 - КПП 910201001 - БИК 013510002 - Единый казначейский счет </w:t>
      </w:r>
      <w:r w:rsidRPr="00987293" w:rsidR="00987293">
        <w:rPr>
          <w:rFonts w:ascii="Times New Roman" w:hAnsi="Times New Roman" w:cs="Times New Roman"/>
          <w:sz w:val="28"/>
          <w:szCs w:val="28"/>
          <w:lang w:val="uk-UA"/>
        </w:rPr>
        <w:t>40102810645370000035 - Казначейский счет 03100643000000017500 - Лицевой счет 04752203230 в УФК по Республике Крым Код Сводного реестра 3522032</w:t>
      </w:r>
      <w:r w:rsidRPr="00987293" w:rsidR="00987293">
        <w:rPr>
          <w:rFonts w:ascii="Times New Roman" w:hAnsi="Times New Roman" w:cs="Times New Roman"/>
          <w:sz w:val="28"/>
          <w:szCs w:val="28"/>
        </w:rPr>
        <w:t>, ОКТМО 35701000, КБК 828 1 16 01203 01 0007 140</w:t>
      </w:r>
      <w:r w:rsidRPr="00987293">
        <w:rPr>
          <w:rFonts w:ascii="Times New Roman" w:hAnsi="Times New Roman" w:cs="Times New Roman"/>
          <w:sz w:val="28"/>
          <w:szCs w:val="28"/>
        </w:rPr>
        <w:t>,</w:t>
      </w:r>
      <w:r w:rsidRPr="00987293" w:rsidR="00987293">
        <w:rPr>
          <w:rFonts w:ascii="Times New Roman" w:hAnsi="Times New Roman" w:cs="Times New Roman"/>
          <w:sz w:val="28"/>
          <w:szCs w:val="28"/>
        </w:rPr>
        <w:t xml:space="preserve"> </w:t>
      </w:r>
      <w:r w:rsidR="00987293">
        <w:rPr>
          <w:rFonts w:ascii="Times New Roman" w:hAnsi="Times New Roman" w:cs="Times New Roman"/>
          <w:sz w:val="28"/>
          <w:szCs w:val="28"/>
        </w:rPr>
        <w:t xml:space="preserve">УИН </w:t>
      </w:r>
      <w:r w:rsidRPr="00987293">
        <w:rPr>
          <w:rFonts w:ascii="Times New Roman" w:hAnsi="Times New Roman" w:cs="Times New Roman"/>
          <w:sz w:val="28"/>
          <w:szCs w:val="28"/>
        </w:rPr>
        <w:t xml:space="preserve"> </w:t>
      </w:r>
      <w:r w:rsidR="00D71FB3">
        <w:rPr>
          <w:rFonts w:ascii="Times New Roman" w:hAnsi="Times New Roman" w:cs="Times New Roman"/>
          <w:sz w:val="28"/>
          <w:szCs w:val="28"/>
        </w:rPr>
        <w:t>НОМЕР</w:t>
      </w:r>
      <w:r w:rsidR="00987293">
        <w:rPr>
          <w:rFonts w:ascii="Times New Roman" w:hAnsi="Times New Roman" w:cs="Times New Roman"/>
          <w:sz w:val="28"/>
          <w:szCs w:val="28"/>
        </w:rPr>
        <w:t xml:space="preserve">, </w:t>
      </w:r>
      <w:r w:rsidRPr="00987293">
        <w:rPr>
          <w:rFonts w:ascii="Times New Roman" w:hAnsi="Times New Roman" w:cs="Times New Roman"/>
          <w:sz w:val="28"/>
          <w:szCs w:val="28"/>
        </w:rPr>
        <w:t>постановление №5-6-</w:t>
      </w:r>
      <w:r w:rsidRPr="00987293" w:rsidR="000A3592">
        <w:rPr>
          <w:rFonts w:ascii="Times New Roman" w:hAnsi="Times New Roman" w:cs="Times New Roman"/>
          <w:sz w:val="28"/>
          <w:szCs w:val="28"/>
        </w:rPr>
        <w:t>322/2024</w:t>
      </w:r>
      <w:r w:rsidRPr="00987293">
        <w:rPr>
          <w:rFonts w:ascii="Times New Roman" w:hAnsi="Times New Roman" w:cs="Times New Roman"/>
          <w:sz w:val="28"/>
          <w:szCs w:val="28"/>
        </w:rPr>
        <w:t xml:space="preserve"> от </w:t>
      </w:r>
      <w:r w:rsidRPr="00987293" w:rsidR="000A3592">
        <w:rPr>
          <w:rFonts w:ascii="Times New Roman" w:hAnsi="Times New Roman" w:cs="Times New Roman"/>
          <w:sz w:val="28"/>
          <w:szCs w:val="28"/>
        </w:rPr>
        <w:t>10.10.2024</w:t>
      </w:r>
      <w:r w:rsidRPr="00987293">
        <w:rPr>
          <w:rFonts w:ascii="Times New Roman" w:hAnsi="Times New Roman" w:cs="Times New Roman"/>
          <w:sz w:val="28"/>
          <w:szCs w:val="28"/>
        </w:rPr>
        <w:t xml:space="preserve"> в отношении </w:t>
      </w:r>
      <w:r w:rsidR="00D71FB3">
        <w:rPr>
          <w:rFonts w:ascii="Times New Roman" w:hAnsi="Times New Roman" w:cs="Times New Roman"/>
          <w:sz w:val="28"/>
          <w:szCs w:val="28"/>
        </w:rPr>
        <w:t>ФИО</w:t>
      </w:r>
      <w:r w:rsidRPr="00987293">
        <w:rPr>
          <w:rFonts w:ascii="Times New Roman" w:hAnsi="Times New Roman" w:cs="Times New Roman"/>
          <w:sz w:val="28"/>
          <w:szCs w:val="28"/>
        </w:rPr>
        <w:t>.</w:t>
      </w:r>
    </w:p>
    <w:p w:rsidR="00A57D61" w:rsidRPr="000A3592" w:rsidP="00987293">
      <w:pPr>
        <w:spacing w:after="0" w:line="240" w:lineRule="auto"/>
        <w:ind w:right="141" w:firstLine="567"/>
        <w:jc w:val="both"/>
        <w:rPr>
          <w:rFonts w:ascii="Times New Roman" w:hAnsi="Times New Roman" w:cs="Times New Roman"/>
          <w:sz w:val="28"/>
          <w:szCs w:val="28"/>
        </w:rPr>
      </w:pPr>
      <w:r w:rsidRPr="000A3592">
        <w:rPr>
          <w:rFonts w:ascii="Times New Roman" w:hAnsi="Times New Roman" w:cs="Times New Roman"/>
          <w:sz w:val="28"/>
          <w:szCs w:val="2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статьи 31.5 Кодекса Российской Федерации об административных правонарушениях.      </w:t>
      </w:r>
    </w:p>
    <w:p w:rsidR="00B01A5D" w:rsidRPr="000A3592" w:rsidP="00987293">
      <w:pPr>
        <w:spacing w:after="0" w:line="240" w:lineRule="auto"/>
        <w:ind w:right="141" w:firstLine="567"/>
        <w:jc w:val="both"/>
        <w:rPr>
          <w:rFonts w:ascii="Times New Roman" w:hAnsi="Times New Roman" w:cs="Times New Roman"/>
          <w:sz w:val="28"/>
          <w:szCs w:val="28"/>
        </w:rPr>
      </w:pPr>
      <w:r w:rsidRPr="000A3592">
        <w:rPr>
          <w:rFonts w:ascii="Times New Roman" w:hAnsi="Times New Roman" w:cs="Times New Roman"/>
          <w:sz w:val="28"/>
          <w:szCs w:val="28"/>
        </w:rPr>
        <w:t>Неуплата административного штрафа в установленный срок в соответствии с ч. 1 ст. 20.25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57D61" w:rsidRPr="000A3592" w:rsidP="00987293">
      <w:pPr>
        <w:spacing w:after="0" w:line="240" w:lineRule="auto"/>
        <w:ind w:right="141" w:firstLine="567"/>
        <w:jc w:val="both"/>
        <w:rPr>
          <w:rFonts w:ascii="Times New Roman" w:hAnsi="Times New Roman" w:cs="Times New Roman"/>
          <w:sz w:val="28"/>
          <w:szCs w:val="28"/>
        </w:rPr>
      </w:pPr>
      <w:r w:rsidRPr="000A3592">
        <w:rPr>
          <w:rFonts w:ascii="Times New Roman" w:hAnsi="Times New Roman" w:cs="Times New Roman"/>
          <w:sz w:val="28"/>
          <w:szCs w:val="28"/>
        </w:rPr>
        <w:t>Документ, свидетельствующий об уплате административного штрафа, необходимо направить мировому судье судебного участка №</w:t>
      </w:r>
      <w:r w:rsidRPr="000A3592" w:rsidR="00C6041D">
        <w:rPr>
          <w:rFonts w:ascii="Times New Roman" w:hAnsi="Times New Roman" w:cs="Times New Roman"/>
          <w:sz w:val="28"/>
          <w:szCs w:val="28"/>
        </w:rPr>
        <w:t>6</w:t>
      </w:r>
      <w:r w:rsidRPr="000A3592">
        <w:rPr>
          <w:rFonts w:ascii="Times New Roman" w:hAnsi="Times New Roman" w:cs="Times New Roman"/>
          <w:sz w:val="28"/>
          <w:szCs w:val="28"/>
        </w:rPr>
        <w:t xml:space="preserve"> </w:t>
      </w:r>
      <w:r w:rsidRPr="000A3592" w:rsidR="00C6041D">
        <w:rPr>
          <w:rFonts w:ascii="Times New Roman" w:hAnsi="Times New Roman" w:cs="Times New Roman"/>
          <w:sz w:val="28"/>
          <w:szCs w:val="28"/>
        </w:rPr>
        <w:t>Железнодорожного</w:t>
      </w:r>
      <w:r w:rsidRPr="000A3592">
        <w:rPr>
          <w:rFonts w:ascii="Times New Roman" w:hAnsi="Times New Roman" w:cs="Times New Roman"/>
          <w:sz w:val="28"/>
          <w:szCs w:val="28"/>
        </w:rPr>
        <w:t xml:space="preserve"> судебного района города Симферополь (</w:t>
      </w:r>
      <w:r w:rsidRPr="000A3592" w:rsidR="00C6041D">
        <w:rPr>
          <w:rFonts w:ascii="Times New Roman" w:hAnsi="Times New Roman" w:cs="Times New Roman"/>
          <w:sz w:val="28"/>
          <w:szCs w:val="28"/>
        </w:rPr>
        <w:t>Железнодорожный</w:t>
      </w:r>
      <w:r w:rsidRPr="000A3592">
        <w:rPr>
          <w:rFonts w:ascii="Times New Roman" w:hAnsi="Times New Roman" w:cs="Times New Roman"/>
          <w:sz w:val="28"/>
          <w:szCs w:val="28"/>
        </w:rPr>
        <w:t xml:space="preserve"> район городского округа Симферополя) Республики Крым (г. Симферополь, ул. </w:t>
      </w:r>
      <w:r w:rsidRPr="000A3592" w:rsidR="00C6041D">
        <w:rPr>
          <w:rFonts w:ascii="Times New Roman" w:hAnsi="Times New Roman" w:cs="Times New Roman"/>
          <w:sz w:val="28"/>
          <w:szCs w:val="28"/>
        </w:rPr>
        <w:t>Киевская, 55/2</w:t>
      </w:r>
      <w:r w:rsidRPr="000A3592">
        <w:rPr>
          <w:rFonts w:ascii="Times New Roman" w:hAnsi="Times New Roman" w:cs="Times New Roman"/>
          <w:sz w:val="28"/>
          <w:szCs w:val="28"/>
        </w:rPr>
        <w:t>).</w:t>
      </w:r>
    </w:p>
    <w:p w:rsidR="004D0375" w:rsidRPr="000A3592" w:rsidP="00987293">
      <w:pPr>
        <w:spacing w:after="0" w:line="240" w:lineRule="auto"/>
        <w:ind w:right="141" w:firstLine="567"/>
        <w:jc w:val="both"/>
        <w:rPr>
          <w:rFonts w:ascii="Times New Roman" w:eastAsia="Times New Roman" w:hAnsi="Times New Roman" w:cs="Times New Roman"/>
          <w:sz w:val="28"/>
          <w:szCs w:val="28"/>
        </w:rPr>
      </w:pPr>
      <w:r w:rsidRPr="000A3592">
        <w:rPr>
          <w:rFonts w:ascii="Times New Roman" w:eastAsia="Times New Roman" w:hAnsi="Times New Roman" w:cs="Times New Roman"/>
          <w:sz w:val="28"/>
          <w:szCs w:val="28"/>
        </w:rPr>
        <w:t>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Симферополь) Республики Крым</w:t>
      </w:r>
      <w:r w:rsidRPr="000A3592" w:rsidR="005B09C3">
        <w:rPr>
          <w:rFonts w:ascii="Times New Roman" w:eastAsia="Times New Roman" w:hAnsi="Times New Roman" w:cs="Times New Roman"/>
          <w:sz w:val="28"/>
          <w:szCs w:val="28"/>
        </w:rPr>
        <w:t xml:space="preserve"> </w:t>
      </w:r>
      <w:r w:rsidRPr="000A3592">
        <w:rPr>
          <w:rFonts w:ascii="Times New Roman" w:eastAsia="Times New Roman" w:hAnsi="Times New Roman" w:cs="Times New Roman"/>
          <w:sz w:val="28"/>
          <w:szCs w:val="28"/>
        </w:rPr>
        <w:t>в течение 10 суток со дня вручения или получения копии постановления.</w:t>
      </w:r>
    </w:p>
    <w:p w:rsidR="004D0375" w:rsidRPr="000A3592" w:rsidP="00987293">
      <w:pPr>
        <w:spacing w:after="0" w:line="240" w:lineRule="auto"/>
        <w:ind w:right="141" w:firstLine="567"/>
        <w:jc w:val="both"/>
        <w:rPr>
          <w:rFonts w:ascii="Times New Roman" w:eastAsia="Times New Roman" w:hAnsi="Times New Roman" w:cs="Times New Roman"/>
          <w:sz w:val="28"/>
          <w:szCs w:val="28"/>
        </w:rPr>
      </w:pPr>
    </w:p>
    <w:p w:rsidR="004D0375" w:rsidRPr="000A3592" w:rsidP="00987293">
      <w:pPr>
        <w:spacing w:after="0" w:line="240" w:lineRule="auto"/>
        <w:ind w:right="141" w:firstLine="567"/>
        <w:rPr>
          <w:rFonts w:ascii="Times New Roman" w:eastAsia="Calibri" w:hAnsi="Times New Roman" w:cs="Times New Roman"/>
          <w:sz w:val="28"/>
          <w:szCs w:val="28"/>
        </w:rPr>
      </w:pPr>
      <w:r w:rsidRPr="000A3592">
        <w:rPr>
          <w:rFonts w:ascii="Times New Roman" w:eastAsia="Times New Roman" w:hAnsi="Times New Roman" w:cs="Times New Roman"/>
          <w:sz w:val="28"/>
          <w:szCs w:val="28"/>
        </w:rPr>
        <w:t xml:space="preserve">Мировой судья                          </w:t>
      </w:r>
      <w:r w:rsidRPr="000A3592" w:rsidR="005B09C3">
        <w:rPr>
          <w:rFonts w:ascii="Times New Roman" w:eastAsia="Times New Roman" w:hAnsi="Times New Roman" w:cs="Times New Roman"/>
          <w:sz w:val="28"/>
          <w:szCs w:val="28"/>
        </w:rPr>
        <w:t>подпись</w:t>
      </w:r>
      <w:r w:rsidRPr="000A3592">
        <w:rPr>
          <w:rFonts w:ascii="Times New Roman" w:eastAsia="Times New Roman" w:hAnsi="Times New Roman" w:cs="Times New Roman"/>
          <w:sz w:val="28"/>
          <w:szCs w:val="28"/>
        </w:rPr>
        <w:t xml:space="preserve">              </w:t>
      </w:r>
      <w:r w:rsidRPr="000A3592" w:rsidR="005B09C3">
        <w:rPr>
          <w:rFonts w:ascii="Times New Roman" w:eastAsia="Times New Roman" w:hAnsi="Times New Roman" w:cs="Times New Roman"/>
          <w:sz w:val="28"/>
          <w:szCs w:val="28"/>
        </w:rPr>
        <w:t xml:space="preserve">                 </w:t>
      </w:r>
      <w:r w:rsidRPr="000A3592" w:rsidR="00A33968">
        <w:rPr>
          <w:rFonts w:ascii="Times New Roman" w:eastAsia="Times New Roman" w:hAnsi="Times New Roman" w:cs="Times New Roman"/>
          <w:sz w:val="28"/>
          <w:szCs w:val="28"/>
        </w:rPr>
        <w:t>К.К. Авдеева</w:t>
      </w:r>
    </w:p>
    <w:p w:rsidR="004D0375" w:rsidP="00987293">
      <w:pPr>
        <w:spacing w:after="0" w:line="240" w:lineRule="auto"/>
        <w:ind w:right="141" w:firstLine="567"/>
        <w:rPr>
          <w:rFonts w:ascii="Times New Roman" w:eastAsia="Times New Roman" w:hAnsi="Times New Roman" w:cs="Times New Roman"/>
          <w:sz w:val="28"/>
        </w:rPr>
      </w:pPr>
    </w:p>
    <w:p w:rsidR="004D0375" w:rsidP="00987293">
      <w:pPr>
        <w:spacing w:after="0" w:line="240" w:lineRule="auto"/>
        <w:ind w:left="-567" w:right="141" w:firstLine="567"/>
        <w:jc w:val="center"/>
        <w:rPr>
          <w:rFonts w:ascii="Times New Roman" w:eastAsia="Times New Roman" w:hAnsi="Times New Roman" w:cs="Times New Roman"/>
          <w:sz w:val="28"/>
        </w:rPr>
      </w:pPr>
    </w:p>
    <w:sectPr w:rsidSect="00987293">
      <w:footerReference w:type="default" r:id="rId20"/>
      <w:pgSz w:w="11906" w:h="16838"/>
      <w:pgMar w:top="426" w:right="850" w:bottom="851" w:left="1701" w:header="708" w:footer="14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35443532"/>
      <w:docPartObj>
        <w:docPartGallery w:val="Page Numbers (Bottom of Page)"/>
        <w:docPartUnique/>
      </w:docPartObj>
    </w:sdtPr>
    <w:sdtContent>
      <w:p w:rsidR="003B3305" w:rsidP="00987293">
        <w:pPr>
          <w:pStyle w:val="Footer"/>
        </w:pPr>
        <w:r>
          <w:t xml:space="preserve">                                                                                                                                                                                    </w:t>
        </w:r>
        <w:r w:rsidR="00F67538">
          <w:fldChar w:fldCharType="begin"/>
        </w:r>
        <w:r w:rsidR="00F67538">
          <w:instrText xml:space="preserve"> PAGE   \* MERGEFORMAT </w:instrText>
        </w:r>
        <w:r w:rsidR="00F67538">
          <w:fldChar w:fldCharType="separate"/>
        </w:r>
        <w:r w:rsidR="00D71FB3">
          <w:rPr>
            <w:noProof/>
          </w:rPr>
          <w:t>8</w:t>
        </w:r>
        <w:r w:rsidR="00F67538">
          <w:rPr>
            <w:noProof/>
          </w:rPr>
          <w:fldChar w:fldCharType="end"/>
        </w:r>
      </w:p>
    </w:sdtContent>
  </w:sdt>
  <w:p w:rsidR="003B330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characterSpacingControl w:val="doNotCompress"/>
  <w:compat>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75"/>
    <w:rsid w:val="00046E29"/>
    <w:rsid w:val="00060B77"/>
    <w:rsid w:val="000A3592"/>
    <w:rsid w:val="00101FDB"/>
    <w:rsid w:val="001314BE"/>
    <w:rsid w:val="00133B7E"/>
    <w:rsid w:val="001510BA"/>
    <w:rsid w:val="0015296A"/>
    <w:rsid w:val="001A67DE"/>
    <w:rsid w:val="00282411"/>
    <w:rsid w:val="002D6EAE"/>
    <w:rsid w:val="003B3305"/>
    <w:rsid w:val="003D16AC"/>
    <w:rsid w:val="00475613"/>
    <w:rsid w:val="004C43F8"/>
    <w:rsid w:val="004D0375"/>
    <w:rsid w:val="005507CD"/>
    <w:rsid w:val="00593BDC"/>
    <w:rsid w:val="005B09C3"/>
    <w:rsid w:val="005B6381"/>
    <w:rsid w:val="0068090A"/>
    <w:rsid w:val="006C00A0"/>
    <w:rsid w:val="00723E9E"/>
    <w:rsid w:val="0077746B"/>
    <w:rsid w:val="007D6B29"/>
    <w:rsid w:val="007E1CD3"/>
    <w:rsid w:val="00834897"/>
    <w:rsid w:val="00843BBF"/>
    <w:rsid w:val="00876959"/>
    <w:rsid w:val="008B3819"/>
    <w:rsid w:val="0094201B"/>
    <w:rsid w:val="00977299"/>
    <w:rsid w:val="009858FD"/>
    <w:rsid w:val="00987293"/>
    <w:rsid w:val="00A33968"/>
    <w:rsid w:val="00A3701C"/>
    <w:rsid w:val="00A5351D"/>
    <w:rsid w:val="00A57D61"/>
    <w:rsid w:val="00AC704E"/>
    <w:rsid w:val="00AC79F3"/>
    <w:rsid w:val="00B01A5D"/>
    <w:rsid w:val="00B25B15"/>
    <w:rsid w:val="00BC4969"/>
    <w:rsid w:val="00C53669"/>
    <w:rsid w:val="00C6041D"/>
    <w:rsid w:val="00C762EE"/>
    <w:rsid w:val="00C96965"/>
    <w:rsid w:val="00CC1526"/>
    <w:rsid w:val="00D34C88"/>
    <w:rsid w:val="00D44266"/>
    <w:rsid w:val="00D6506D"/>
    <w:rsid w:val="00D71FB3"/>
    <w:rsid w:val="00E068E5"/>
    <w:rsid w:val="00E07849"/>
    <w:rsid w:val="00E60E2D"/>
    <w:rsid w:val="00E90BD9"/>
    <w:rsid w:val="00EA7787"/>
    <w:rsid w:val="00EB3BC9"/>
    <w:rsid w:val="00EB3D02"/>
    <w:rsid w:val="00F6753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69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96965"/>
    <w:rPr>
      <w:color w:val="0000FF"/>
      <w:u w:val="single"/>
    </w:rPr>
  </w:style>
  <w:style w:type="paragraph" w:styleId="Header">
    <w:name w:val="header"/>
    <w:basedOn w:val="Normal"/>
    <w:link w:val="a"/>
    <w:uiPriority w:val="99"/>
    <w:unhideWhenUsed/>
    <w:rsid w:val="00A33968"/>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A33968"/>
  </w:style>
  <w:style w:type="paragraph" w:styleId="Footer">
    <w:name w:val="footer"/>
    <w:basedOn w:val="Normal"/>
    <w:link w:val="a0"/>
    <w:uiPriority w:val="99"/>
    <w:unhideWhenUsed/>
    <w:rsid w:val="00A33968"/>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A33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demo=2&amp;base=LAW&amp;n=303084&amp;dst=100012&amp;field=134&amp;date=10.12.2023" TargetMode="External" /><Relationship Id="rId11" Type="http://schemas.openxmlformats.org/officeDocument/2006/relationships/hyperlink" Target="https://login.consultant.ru/link/?req=doc&amp;demo=2&amp;base=LAW&amp;n=303084&amp;dst=109&amp;field=134&amp;date=10.12.2023" TargetMode="External" /><Relationship Id="rId12" Type="http://schemas.openxmlformats.org/officeDocument/2006/relationships/hyperlink" Target="https://login.consultant.ru/link/?req=doc&amp;demo=2&amp;base=LAW&amp;n=334713&amp;dst=100023&amp;field=134&amp;date=10.12.2023" TargetMode="External" /><Relationship Id="rId13" Type="http://schemas.openxmlformats.org/officeDocument/2006/relationships/hyperlink" Target="https://login.consultant.ru/link/?req=doc&amp;demo=2&amp;base=LAW&amp;n=334713&amp;dst=100131&amp;field=134&amp;date=10.12.2023" TargetMode="External" /><Relationship Id="rId14" Type="http://schemas.openxmlformats.org/officeDocument/2006/relationships/hyperlink" Target="https://login.consultant.ru/link/?req=doc&amp;demo=2&amp;base=LAW&amp;n=422099&amp;dst=100074&amp;field=134&amp;date=10.12.2023" TargetMode="External" /><Relationship Id="rId15" Type="http://schemas.openxmlformats.org/officeDocument/2006/relationships/hyperlink" Target="https://login.consultant.ru/link/?req=doc&amp;demo=2&amp;base=LAW&amp;n=430636&amp;dst=100114&amp;field=134&amp;date=10.12.2023" TargetMode="External" /><Relationship Id="rId16" Type="http://schemas.openxmlformats.org/officeDocument/2006/relationships/hyperlink" Target="https://login.consultant.ru/link/?req=doc&amp;demo=2&amp;base=LAW&amp;n=336757&amp;dst=100034&amp;field=134&amp;date=10.12.2023" TargetMode="External" /><Relationship Id="rId17" Type="http://schemas.openxmlformats.org/officeDocument/2006/relationships/hyperlink" Target="https://login.consultant.ru/link/?req=doc&amp;demo=2&amp;base=LAW&amp;n=336757&amp;dst=1&amp;field=134&amp;date=10.12.2023" TargetMode="External" /><Relationship Id="rId18" Type="http://schemas.openxmlformats.org/officeDocument/2006/relationships/hyperlink" Target="https://login.consultant.ru/link/?req=doc&amp;demo=2&amp;base=LAW&amp;n=188172&amp;dst=100052&amp;field=134&amp;date=10.12.2023" TargetMode="External" /><Relationship Id="rId19" Type="http://schemas.openxmlformats.org/officeDocument/2006/relationships/hyperlink" Target="https://login.consultant.ru/link/?req=doc&amp;base=LAW&amp;n=366171&amp;dst=100772&amp;field=134&amp;date=20.10.2024&amp;demo=2"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login.consultant.ru/link/?req=doc&amp;demo=2&amp;base=LAW&amp;n=422099&amp;dst=100145&amp;field=134&amp;date=10.12.2023" TargetMode="External" /><Relationship Id="rId5" Type="http://schemas.openxmlformats.org/officeDocument/2006/relationships/hyperlink" Target="https://login.consultant.ru/link/?req=doc&amp;demo=2&amp;base=LAW&amp;n=422099&amp;dst=72&amp;field=134&amp;date=10.12.2023" TargetMode="External" /><Relationship Id="rId6" Type="http://schemas.openxmlformats.org/officeDocument/2006/relationships/hyperlink" Target="https://login.consultant.ru/link/?req=doc&amp;demo=2&amp;base=LAW&amp;n=422099&amp;dst=100047&amp;field=134&amp;date=10.12.2023" TargetMode="External" /><Relationship Id="rId7" Type="http://schemas.openxmlformats.org/officeDocument/2006/relationships/hyperlink" Target="https://login.consultant.ru/link/?req=doc&amp;demo=2&amp;base=LAW&amp;n=336757&amp;dst=100009&amp;field=134&amp;date=10.12.2023" TargetMode="External" /><Relationship Id="rId8" Type="http://schemas.openxmlformats.org/officeDocument/2006/relationships/hyperlink" Target="https://login.consultant.ru/link/?req=doc&amp;demo=2&amp;base=LAW&amp;n=336757&amp;dst=100048&amp;field=134&amp;date=10.12.2023" TargetMode="External" /><Relationship Id="rId9" Type="http://schemas.openxmlformats.org/officeDocument/2006/relationships/hyperlink" Target="https://login.consultant.ru/link/?req=doc&amp;demo=2&amp;base=LAW&amp;n=336757&amp;dst=100041&amp;field=134&amp;date=10.12.202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